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7061F8">
      <w:pPr>
        <w:pStyle w:val="2"/>
        <w:spacing w:line="246" w:lineRule="auto"/>
      </w:pPr>
    </w:p>
    <w:p w14:paraId="5F7572A4">
      <w:pPr>
        <w:pStyle w:val="2"/>
        <w:spacing w:line="246" w:lineRule="auto"/>
      </w:pPr>
    </w:p>
    <w:p w14:paraId="46F32B82">
      <w:pPr>
        <w:pStyle w:val="2"/>
        <w:spacing w:line="246" w:lineRule="auto"/>
      </w:pPr>
    </w:p>
    <w:p w14:paraId="0C882FBD">
      <w:pPr>
        <w:pStyle w:val="2"/>
        <w:spacing w:line="246" w:lineRule="auto"/>
      </w:pPr>
    </w:p>
    <w:p w14:paraId="2A322FEB">
      <w:pPr>
        <w:pStyle w:val="2"/>
        <w:spacing w:line="246" w:lineRule="auto"/>
      </w:pPr>
    </w:p>
    <w:p w14:paraId="04E93ECE">
      <w:pPr>
        <w:pStyle w:val="2"/>
        <w:spacing w:line="246" w:lineRule="auto"/>
      </w:pPr>
    </w:p>
    <w:p w14:paraId="3DDA5A88">
      <w:pPr>
        <w:pStyle w:val="2"/>
        <w:spacing w:line="246" w:lineRule="auto"/>
      </w:pPr>
    </w:p>
    <w:p w14:paraId="1478D8FB">
      <w:pPr>
        <w:pStyle w:val="2"/>
        <w:spacing w:line="247" w:lineRule="auto"/>
      </w:pPr>
    </w:p>
    <w:p w14:paraId="095246CA">
      <w:pPr>
        <w:pStyle w:val="2"/>
        <w:spacing w:line="247" w:lineRule="auto"/>
      </w:pPr>
    </w:p>
    <w:p w14:paraId="72D191A5">
      <w:pPr>
        <w:pStyle w:val="2"/>
        <w:spacing w:line="247" w:lineRule="auto"/>
      </w:pPr>
    </w:p>
    <w:p w14:paraId="4DF53D42">
      <w:pPr>
        <w:pStyle w:val="2"/>
        <w:spacing w:line="247" w:lineRule="auto"/>
      </w:pPr>
    </w:p>
    <w:p w14:paraId="7FA033C7">
      <w:pPr>
        <w:pStyle w:val="2"/>
        <w:spacing w:line="247" w:lineRule="auto"/>
      </w:pPr>
    </w:p>
    <w:p w14:paraId="0A32CFC9">
      <w:pPr>
        <w:pStyle w:val="2"/>
        <w:spacing w:line="247" w:lineRule="auto"/>
      </w:pPr>
    </w:p>
    <w:p w14:paraId="55FF6EE1">
      <w:pPr>
        <w:pStyle w:val="2"/>
        <w:spacing w:line="247" w:lineRule="auto"/>
      </w:pPr>
    </w:p>
    <w:p w14:paraId="537DD0E3">
      <w:pPr>
        <w:pStyle w:val="2"/>
        <w:spacing w:line="247" w:lineRule="auto"/>
      </w:pPr>
    </w:p>
    <w:p w14:paraId="7ABA796D">
      <w:pPr>
        <w:pStyle w:val="2"/>
        <w:spacing w:line="247" w:lineRule="auto"/>
      </w:pPr>
    </w:p>
    <w:p w14:paraId="5975AF61">
      <w:pPr>
        <w:spacing w:before="156" w:line="230" w:lineRule="auto"/>
        <w:ind w:left="2211" w:right="1287" w:hanging="894"/>
        <w:outlineLvl w:val="0"/>
        <w:rPr>
          <w:rFonts w:ascii="宋体" w:hAnsi="宋体" w:eastAsia="宋体" w:cs="宋体"/>
          <w:sz w:val="48"/>
          <w:szCs w:val="48"/>
        </w:rPr>
      </w:pPr>
      <w:r>
        <w:rPr>
          <w:rFonts w:ascii="宋体" w:hAnsi="宋体" w:eastAsia="宋体" w:cs="宋体"/>
          <w:b/>
          <w:bCs/>
          <w:spacing w:val="-8"/>
          <w:sz w:val="48"/>
          <w:szCs w:val="48"/>
        </w:rPr>
        <w:t>辽宁省本溪市溪湖区民政局</w:t>
      </w:r>
      <w:r>
        <w:rPr>
          <w:rFonts w:ascii="宋体" w:hAnsi="宋体" w:eastAsia="宋体" w:cs="宋体"/>
          <w:b/>
          <w:bCs/>
          <w:spacing w:val="-10"/>
          <w:sz w:val="48"/>
          <w:szCs w:val="48"/>
        </w:rPr>
        <w:t>2023年度部门决算</w:t>
      </w:r>
    </w:p>
    <w:p w14:paraId="197E6EC1">
      <w:pPr>
        <w:keepNext w:val="0"/>
        <w:keepLines w:val="0"/>
        <w:pageBreakBefore w:val="0"/>
        <w:widowControl/>
        <w:kinsoku w:val="0"/>
        <w:wordWrap/>
        <w:overflowPunct/>
        <w:topLinePunct w:val="0"/>
        <w:autoSpaceDE w:val="0"/>
        <w:autoSpaceDN w:val="0"/>
        <w:bidi w:val="0"/>
        <w:adjustRightInd w:val="0"/>
        <w:snapToGrid w:val="0"/>
        <w:ind w:firstLine="640" w:firstLineChars="200"/>
        <w:textAlignment w:val="baseline"/>
        <w:rPr>
          <w:rFonts w:hint="eastAsia" w:ascii="方正仿宋_GB2312" w:hAnsi="方正仿宋_GB2312" w:eastAsia="方正仿宋_GB2312" w:cs="方正仿宋_GB2312"/>
          <w:sz w:val="32"/>
          <w:szCs w:val="32"/>
        </w:rPr>
      </w:pPr>
    </w:p>
    <w:p w14:paraId="2225A4C0">
      <w:pPr>
        <w:keepNext w:val="0"/>
        <w:keepLines w:val="0"/>
        <w:pageBreakBefore w:val="0"/>
        <w:widowControl/>
        <w:kinsoku w:val="0"/>
        <w:wordWrap/>
        <w:overflowPunct/>
        <w:topLinePunct w:val="0"/>
        <w:autoSpaceDE w:val="0"/>
        <w:autoSpaceDN w:val="0"/>
        <w:bidi w:val="0"/>
        <w:adjustRightInd w:val="0"/>
        <w:snapToGrid w:val="0"/>
        <w:ind w:firstLine="640" w:firstLineChars="200"/>
        <w:textAlignment w:val="baseline"/>
        <w:rPr>
          <w:rFonts w:hint="eastAsia" w:ascii="方正仿宋_GB2312" w:hAnsi="方正仿宋_GB2312" w:eastAsia="方正仿宋_GB2312" w:cs="方正仿宋_GB2312"/>
          <w:sz w:val="32"/>
          <w:szCs w:val="32"/>
        </w:rPr>
      </w:pPr>
    </w:p>
    <w:p w14:paraId="38871BE4">
      <w:pPr>
        <w:keepNext w:val="0"/>
        <w:keepLines w:val="0"/>
        <w:pageBreakBefore w:val="0"/>
        <w:widowControl/>
        <w:kinsoku w:val="0"/>
        <w:wordWrap/>
        <w:overflowPunct/>
        <w:topLinePunct w:val="0"/>
        <w:autoSpaceDE w:val="0"/>
        <w:autoSpaceDN w:val="0"/>
        <w:bidi w:val="0"/>
        <w:adjustRightInd w:val="0"/>
        <w:snapToGrid w:val="0"/>
        <w:ind w:firstLine="640" w:firstLineChars="200"/>
        <w:textAlignment w:val="baseline"/>
        <w:rPr>
          <w:rFonts w:hint="eastAsia" w:ascii="方正仿宋_GB2312" w:hAnsi="方正仿宋_GB2312" w:eastAsia="方正仿宋_GB2312" w:cs="方正仿宋_GB2312"/>
          <w:sz w:val="32"/>
          <w:szCs w:val="32"/>
        </w:rPr>
      </w:pPr>
    </w:p>
    <w:p w14:paraId="3D74B9A4">
      <w:pPr>
        <w:keepNext w:val="0"/>
        <w:keepLines w:val="0"/>
        <w:pageBreakBefore w:val="0"/>
        <w:widowControl/>
        <w:kinsoku w:val="0"/>
        <w:wordWrap/>
        <w:overflowPunct/>
        <w:topLinePunct w:val="0"/>
        <w:autoSpaceDE w:val="0"/>
        <w:autoSpaceDN w:val="0"/>
        <w:bidi w:val="0"/>
        <w:adjustRightInd w:val="0"/>
        <w:snapToGrid w:val="0"/>
        <w:ind w:firstLine="640" w:firstLineChars="200"/>
        <w:textAlignment w:val="baseline"/>
        <w:rPr>
          <w:rFonts w:hint="eastAsia" w:ascii="方正仿宋_GB2312" w:hAnsi="方正仿宋_GB2312" w:eastAsia="方正仿宋_GB2312" w:cs="方正仿宋_GB2312"/>
          <w:sz w:val="32"/>
          <w:szCs w:val="32"/>
        </w:rPr>
      </w:pPr>
    </w:p>
    <w:p w14:paraId="314211B0">
      <w:pPr>
        <w:keepNext w:val="0"/>
        <w:keepLines w:val="0"/>
        <w:pageBreakBefore w:val="0"/>
        <w:widowControl/>
        <w:kinsoku w:val="0"/>
        <w:wordWrap/>
        <w:overflowPunct/>
        <w:topLinePunct w:val="0"/>
        <w:autoSpaceDE w:val="0"/>
        <w:autoSpaceDN w:val="0"/>
        <w:bidi w:val="0"/>
        <w:adjustRightInd w:val="0"/>
        <w:snapToGrid w:val="0"/>
        <w:ind w:firstLine="640" w:firstLineChars="200"/>
        <w:textAlignment w:val="baseline"/>
        <w:rPr>
          <w:rFonts w:hint="eastAsia" w:ascii="方正仿宋_GB2312" w:hAnsi="方正仿宋_GB2312" w:eastAsia="方正仿宋_GB2312" w:cs="方正仿宋_GB2312"/>
          <w:sz w:val="32"/>
          <w:szCs w:val="32"/>
        </w:rPr>
      </w:pPr>
    </w:p>
    <w:p w14:paraId="4A043F31">
      <w:pPr>
        <w:keepNext w:val="0"/>
        <w:keepLines w:val="0"/>
        <w:pageBreakBefore w:val="0"/>
        <w:widowControl/>
        <w:kinsoku w:val="0"/>
        <w:wordWrap/>
        <w:overflowPunct/>
        <w:topLinePunct w:val="0"/>
        <w:autoSpaceDE w:val="0"/>
        <w:autoSpaceDN w:val="0"/>
        <w:bidi w:val="0"/>
        <w:adjustRightInd w:val="0"/>
        <w:snapToGrid w:val="0"/>
        <w:ind w:firstLine="640" w:firstLineChars="200"/>
        <w:textAlignment w:val="baseline"/>
        <w:rPr>
          <w:rFonts w:hint="eastAsia" w:ascii="方正仿宋_GB2312" w:hAnsi="方正仿宋_GB2312" w:eastAsia="方正仿宋_GB2312" w:cs="方正仿宋_GB2312"/>
          <w:sz w:val="32"/>
          <w:szCs w:val="32"/>
        </w:rPr>
      </w:pPr>
    </w:p>
    <w:p w14:paraId="0AFF5A27">
      <w:pPr>
        <w:keepNext w:val="0"/>
        <w:keepLines w:val="0"/>
        <w:pageBreakBefore w:val="0"/>
        <w:widowControl/>
        <w:kinsoku w:val="0"/>
        <w:wordWrap/>
        <w:overflowPunct/>
        <w:topLinePunct w:val="0"/>
        <w:autoSpaceDE w:val="0"/>
        <w:autoSpaceDN w:val="0"/>
        <w:bidi w:val="0"/>
        <w:adjustRightInd w:val="0"/>
        <w:snapToGrid w:val="0"/>
        <w:ind w:firstLine="640" w:firstLineChars="200"/>
        <w:textAlignment w:val="baseline"/>
        <w:rPr>
          <w:rFonts w:hint="eastAsia" w:ascii="方正仿宋_GB2312" w:hAnsi="方正仿宋_GB2312" w:eastAsia="方正仿宋_GB2312" w:cs="方正仿宋_GB2312"/>
          <w:sz w:val="32"/>
          <w:szCs w:val="32"/>
        </w:rPr>
      </w:pPr>
    </w:p>
    <w:p w14:paraId="5A6E3CE2">
      <w:pPr>
        <w:keepNext w:val="0"/>
        <w:keepLines w:val="0"/>
        <w:pageBreakBefore w:val="0"/>
        <w:widowControl/>
        <w:kinsoku w:val="0"/>
        <w:wordWrap/>
        <w:overflowPunct/>
        <w:topLinePunct w:val="0"/>
        <w:autoSpaceDE w:val="0"/>
        <w:autoSpaceDN w:val="0"/>
        <w:bidi w:val="0"/>
        <w:adjustRightInd w:val="0"/>
        <w:snapToGrid w:val="0"/>
        <w:ind w:firstLine="640" w:firstLineChars="200"/>
        <w:textAlignment w:val="baseline"/>
        <w:rPr>
          <w:rFonts w:hint="eastAsia" w:ascii="方正仿宋_GB2312" w:hAnsi="方正仿宋_GB2312" w:eastAsia="方正仿宋_GB2312" w:cs="方正仿宋_GB2312"/>
          <w:sz w:val="32"/>
          <w:szCs w:val="32"/>
        </w:rPr>
      </w:pPr>
    </w:p>
    <w:p w14:paraId="6641C993">
      <w:pPr>
        <w:keepNext w:val="0"/>
        <w:keepLines w:val="0"/>
        <w:pageBreakBefore w:val="0"/>
        <w:widowControl/>
        <w:kinsoku w:val="0"/>
        <w:wordWrap/>
        <w:overflowPunct/>
        <w:topLinePunct w:val="0"/>
        <w:autoSpaceDE w:val="0"/>
        <w:autoSpaceDN w:val="0"/>
        <w:bidi w:val="0"/>
        <w:adjustRightInd w:val="0"/>
        <w:snapToGrid w:val="0"/>
        <w:ind w:firstLine="640" w:firstLineChars="200"/>
        <w:textAlignment w:val="baseline"/>
        <w:rPr>
          <w:rFonts w:hint="eastAsia" w:ascii="方正仿宋_GB2312" w:hAnsi="方正仿宋_GB2312" w:eastAsia="方正仿宋_GB2312" w:cs="方正仿宋_GB2312"/>
          <w:sz w:val="32"/>
          <w:szCs w:val="32"/>
        </w:rPr>
      </w:pPr>
    </w:p>
    <w:p w14:paraId="78627035">
      <w:pPr>
        <w:keepNext w:val="0"/>
        <w:keepLines w:val="0"/>
        <w:pageBreakBefore w:val="0"/>
        <w:widowControl/>
        <w:kinsoku w:val="0"/>
        <w:wordWrap/>
        <w:overflowPunct/>
        <w:topLinePunct w:val="0"/>
        <w:autoSpaceDE w:val="0"/>
        <w:autoSpaceDN w:val="0"/>
        <w:bidi w:val="0"/>
        <w:adjustRightInd w:val="0"/>
        <w:snapToGrid w:val="0"/>
        <w:ind w:firstLine="640" w:firstLineChars="200"/>
        <w:textAlignment w:val="baseline"/>
        <w:rPr>
          <w:rFonts w:hint="eastAsia" w:ascii="方正仿宋_GB2312" w:hAnsi="方正仿宋_GB2312" w:eastAsia="方正仿宋_GB2312" w:cs="方正仿宋_GB2312"/>
          <w:sz w:val="32"/>
          <w:szCs w:val="32"/>
        </w:rPr>
      </w:pPr>
    </w:p>
    <w:p w14:paraId="4E5725D5">
      <w:pPr>
        <w:keepNext w:val="0"/>
        <w:keepLines w:val="0"/>
        <w:pageBreakBefore w:val="0"/>
        <w:widowControl/>
        <w:kinsoku w:val="0"/>
        <w:wordWrap/>
        <w:overflowPunct/>
        <w:topLinePunct w:val="0"/>
        <w:autoSpaceDE w:val="0"/>
        <w:autoSpaceDN w:val="0"/>
        <w:bidi w:val="0"/>
        <w:adjustRightInd w:val="0"/>
        <w:snapToGrid w:val="0"/>
        <w:ind w:firstLine="640" w:firstLineChars="200"/>
        <w:textAlignment w:val="baseline"/>
        <w:rPr>
          <w:rFonts w:hint="eastAsia" w:ascii="方正仿宋_GB2312" w:hAnsi="方正仿宋_GB2312" w:eastAsia="方正仿宋_GB2312" w:cs="方正仿宋_GB2312"/>
          <w:sz w:val="32"/>
          <w:szCs w:val="32"/>
        </w:rPr>
      </w:pPr>
    </w:p>
    <w:p w14:paraId="7D3CAB77">
      <w:pPr>
        <w:keepNext w:val="0"/>
        <w:keepLines w:val="0"/>
        <w:pageBreakBefore w:val="0"/>
        <w:widowControl/>
        <w:kinsoku w:val="0"/>
        <w:wordWrap/>
        <w:overflowPunct/>
        <w:topLinePunct w:val="0"/>
        <w:autoSpaceDE w:val="0"/>
        <w:autoSpaceDN w:val="0"/>
        <w:bidi w:val="0"/>
        <w:adjustRightInd w:val="0"/>
        <w:snapToGrid w:val="0"/>
        <w:ind w:firstLine="640" w:firstLineChars="200"/>
        <w:textAlignment w:val="baseline"/>
        <w:rPr>
          <w:rFonts w:hint="eastAsia" w:ascii="方正仿宋_GB2312" w:hAnsi="方正仿宋_GB2312" w:eastAsia="方正仿宋_GB2312" w:cs="方正仿宋_GB2312"/>
          <w:sz w:val="32"/>
          <w:szCs w:val="32"/>
        </w:rPr>
      </w:pPr>
    </w:p>
    <w:p w14:paraId="09F3610F">
      <w:pPr>
        <w:keepNext w:val="0"/>
        <w:keepLines w:val="0"/>
        <w:pageBreakBefore w:val="0"/>
        <w:widowControl/>
        <w:kinsoku w:val="0"/>
        <w:wordWrap/>
        <w:overflowPunct/>
        <w:topLinePunct w:val="0"/>
        <w:autoSpaceDE w:val="0"/>
        <w:autoSpaceDN w:val="0"/>
        <w:bidi w:val="0"/>
        <w:adjustRightInd w:val="0"/>
        <w:snapToGrid w:val="0"/>
        <w:ind w:firstLine="640" w:firstLineChars="200"/>
        <w:textAlignment w:val="baseline"/>
        <w:rPr>
          <w:rFonts w:hint="eastAsia" w:ascii="方正仿宋_GB2312" w:hAnsi="方正仿宋_GB2312" w:eastAsia="方正仿宋_GB2312" w:cs="方正仿宋_GB2312"/>
          <w:sz w:val="32"/>
          <w:szCs w:val="32"/>
        </w:rPr>
      </w:pPr>
    </w:p>
    <w:p w14:paraId="394BAE37">
      <w:pPr>
        <w:keepNext w:val="0"/>
        <w:keepLines w:val="0"/>
        <w:pageBreakBefore w:val="0"/>
        <w:widowControl/>
        <w:kinsoku w:val="0"/>
        <w:wordWrap/>
        <w:overflowPunct/>
        <w:topLinePunct w:val="0"/>
        <w:autoSpaceDE w:val="0"/>
        <w:autoSpaceDN w:val="0"/>
        <w:bidi w:val="0"/>
        <w:adjustRightInd w:val="0"/>
        <w:snapToGrid w:val="0"/>
        <w:ind w:firstLine="640" w:firstLineChars="200"/>
        <w:textAlignment w:val="baseline"/>
        <w:rPr>
          <w:rFonts w:hint="eastAsia" w:ascii="方正仿宋_GB2312" w:hAnsi="方正仿宋_GB2312" w:eastAsia="方正仿宋_GB2312" w:cs="方正仿宋_GB2312"/>
          <w:sz w:val="32"/>
          <w:szCs w:val="32"/>
        </w:rPr>
      </w:pPr>
    </w:p>
    <w:p w14:paraId="7EBDBEB4">
      <w:pPr>
        <w:keepNext w:val="0"/>
        <w:keepLines w:val="0"/>
        <w:pageBreakBefore w:val="0"/>
        <w:widowControl/>
        <w:kinsoku w:val="0"/>
        <w:wordWrap/>
        <w:overflowPunct/>
        <w:topLinePunct w:val="0"/>
        <w:autoSpaceDE w:val="0"/>
        <w:autoSpaceDN w:val="0"/>
        <w:bidi w:val="0"/>
        <w:adjustRightInd w:val="0"/>
        <w:snapToGrid w:val="0"/>
        <w:ind w:firstLine="640" w:firstLineChars="200"/>
        <w:textAlignment w:val="baseline"/>
        <w:rPr>
          <w:rFonts w:hint="eastAsia" w:ascii="方正仿宋_GB2312" w:hAnsi="方正仿宋_GB2312" w:eastAsia="方正仿宋_GB2312" w:cs="方正仿宋_GB2312"/>
          <w:sz w:val="32"/>
          <w:szCs w:val="32"/>
        </w:rPr>
      </w:pPr>
    </w:p>
    <w:p w14:paraId="7537FD41">
      <w:pPr>
        <w:keepNext w:val="0"/>
        <w:keepLines w:val="0"/>
        <w:pageBreakBefore w:val="0"/>
        <w:widowControl/>
        <w:kinsoku w:val="0"/>
        <w:wordWrap/>
        <w:overflowPunct/>
        <w:topLinePunct w:val="0"/>
        <w:autoSpaceDE w:val="0"/>
        <w:autoSpaceDN w:val="0"/>
        <w:bidi w:val="0"/>
        <w:adjustRightInd w:val="0"/>
        <w:snapToGrid w:val="0"/>
        <w:ind w:firstLine="640" w:firstLineChars="200"/>
        <w:textAlignment w:val="baseline"/>
        <w:rPr>
          <w:rFonts w:hint="eastAsia" w:ascii="方正仿宋_GB2312" w:hAnsi="方正仿宋_GB2312" w:eastAsia="方正仿宋_GB2312" w:cs="方正仿宋_GB2312"/>
          <w:sz w:val="32"/>
          <w:szCs w:val="32"/>
        </w:rPr>
      </w:pPr>
    </w:p>
    <w:p w14:paraId="4AEB35AE">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eastAsia" w:ascii="方正小标宋简体" w:hAnsi="方正小标宋简体" w:eastAsia="方正小标宋简体" w:cs="方正小标宋简体"/>
          <w:sz w:val="44"/>
          <w:szCs w:val="44"/>
        </w:rPr>
      </w:pPr>
    </w:p>
    <w:p w14:paraId="5E17DF34">
      <w:pPr>
        <w:keepNext w:val="0"/>
        <w:keepLines w:val="0"/>
        <w:pageBreakBefore w:val="0"/>
        <w:widowControl/>
        <w:kinsoku w:val="0"/>
        <w:wordWrap/>
        <w:overflowPunct/>
        <w:topLinePunct w:val="0"/>
        <w:autoSpaceDE w:val="0"/>
        <w:autoSpaceDN w:val="0"/>
        <w:bidi w:val="0"/>
        <w:adjustRightInd w:val="0"/>
        <w:snapToGrid w:val="0"/>
        <w:ind w:firstLine="640" w:firstLineChars="200"/>
        <w:textAlignment w:val="baseline"/>
        <w:rPr>
          <w:rFonts w:hint="eastAsia" w:ascii="方正仿宋_GB2312" w:hAnsi="方正仿宋_GB2312" w:eastAsia="方正仿宋_GB2312" w:cs="方正仿宋_GB2312"/>
          <w:sz w:val="32"/>
          <w:szCs w:val="32"/>
        </w:rPr>
      </w:pPr>
    </w:p>
    <w:p w14:paraId="123294D0">
      <w:pPr>
        <w:keepNext w:val="0"/>
        <w:keepLines w:val="0"/>
        <w:pageBreakBefore w:val="0"/>
        <w:widowControl/>
        <w:kinsoku w:val="0"/>
        <w:wordWrap/>
        <w:overflowPunct/>
        <w:topLinePunct w:val="0"/>
        <w:autoSpaceDE w:val="0"/>
        <w:autoSpaceDN w:val="0"/>
        <w:bidi w:val="0"/>
        <w:adjustRightInd w:val="0"/>
        <w:snapToGrid w:val="0"/>
        <w:ind w:firstLine="640" w:firstLineChars="200"/>
        <w:textAlignment w:val="baseline"/>
        <w:rPr>
          <w:rFonts w:hint="eastAsia" w:ascii="方正仿宋_GB2312" w:hAnsi="方正仿宋_GB2312" w:eastAsia="方正仿宋_GB2312" w:cs="方正仿宋_GB2312"/>
          <w:sz w:val="32"/>
          <w:szCs w:val="32"/>
        </w:rPr>
      </w:pPr>
    </w:p>
    <w:p w14:paraId="3BE1CCD7">
      <w:pPr>
        <w:keepNext w:val="0"/>
        <w:keepLines w:val="0"/>
        <w:pageBreakBefore w:val="0"/>
        <w:widowControl/>
        <w:kinsoku w:val="0"/>
        <w:wordWrap/>
        <w:overflowPunct/>
        <w:topLinePunct w:val="0"/>
        <w:autoSpaceDE w:val="0"/>
        <w:autoSpaceDN w:val="0"/>
        <w:bidi w:val="0"/>
        <w:adjustRightInd w:val="0"/>
        <w:snapToGrid w:val="0"/>
        <w:ind w:firstLine="640" w:firstLineChars="200"/>
        <w:textAlignment w:val="baseline"/>
        <w:rPr>
          <w:rFonts w:hint="eastAsia" w:ascii="方正仿宋_GB2312" w:hAnsi="方正仿宋_GB2312" w:eastAsia="方正仿宋_GB2312" w:cs="方正仿宋_GB2312"/>
          <w:sz w:val="32"/>
          <w:szCs w:val="32"/>
        </w:rPr>
      </w:pPr>
    </w:p>
    <w:p w14:paraId="31B7C5AF">
      <w:pPr>
        <w:keepNext w:val="0"/>
        <w:keepLines w:val="0"/>
        <w:pageBreakBefore w:val="0"/>
        <w:widowControl/>
        <w:kinsoku w:val="0"/>
        <w:wordWrap/>
        <w:overflowPunct/>
        <w:topLinePunct w:val="0"/>
        <w:autoSpaceDE w:val="0"/>
        <w:autoSpaceDN w:val="0"/>
        <w:bidi w:val="0"/>
        <w:adjustRightInd w:val="0"/>
        <w:snapToGrid w:val="0"/>
        <w:ind w:firstLine="640" w:firstLineChars="200"/>
        <w:textAlignment w:val="baseline"/>
        <w:rPr>
          <w:rFonts w:hint="eastAsia" w:ascii="方正仿宋_GB2312" w:hAnsi="方正仿宋_GB2312" w:eastAsia="方正仿宋_GB2312" w:cs="方正仿宋_GB2312"/>
          <w:sz w:val="32"/>
          <w:szCs w:val="32"/>
        </w:rPr>
      </w:pPr>
    </w:p>
    <w:p w14:paraId="7723438B">
      <w:pPr>
        <w:keepNext w:val="0"/>
        <w:keepLines w:val="0"/>
        <w:pageBreakBefore w:val="0"/>
        <w:widowControl/>
        <w:kinsoku w:val="0"/>
        <w:wordWrap/>
        <w:overflowPunct/>
        <w:topLinePunct w:val="0"/>
        <w:autoSpaceDE w:val="0"/>
        <w:autoSpaceDN w:val="0"/>
        <w:bidi w:val="0"/>
        <w:adjustRightInd w:val="0"/>
        <w:snapToGrid w:val="0"/>
        <w:ind w:firstLine="640" w:firstLineChars="200"/>
        <w:textAlignment w:val="baseline"/>
        <w:rPr>
          <w:rFonts w:hint="eastAsia" w:ascii="方正仿宋_GB2312" w:hAnsi="方正仿宋_GB2312" w:eastAsia="方正仿宋_GB2312" w:cs="方正仿宋_GB2312"/>
          <w:sz w:val="32"/>
          <w:szCs w:val="32"/>
        </w:rPr>
      </w:pPr>
    </w:p>
    <w:p w14:paraId="7C7C1F1B">
      <w:pPr>
        <w:keepNext w:val="0"/>
        <w:keepLines w:val="0"/>
        <w:pageBreakBefore w:val="0"/>
        <w:widowControl/>
        <w:kinsoku w:val="0"/>
        <w:wordWrap/>
        <w:overflowPunct/>
        <w:topLinePunct w:val="0"/>
        <w:autoSpaceDE w:val="0"/>
        <w:autoSpaceDN w:val="0"/>
        <w:bidi w:val="0"/>
        <w:adjustRightInd w:val="0"/>
        <w:snapToGrid w:val="0"/>
        <w:ind w:firstLine="640" w:firstLineChars="200"/>
        <w:textAlignment w:val="baseline"/>
        <w:rPr>
          <w:rFonts w:hint="eastAsia" w:ascii="方正仿宋_GB2312" w:hAnsi="方正仿宋_GB2312" w:eastAsia="方正仿宋_GB2312" w:cs="方正仿宋_GB2312"/>
          <w:sz w:val="32"/>
          <w:szCs w:val="32"/>
        </w:rPr>
      </w:pPr>
    </w:p>
    <w:p w14:paraId="75AE6201">
      <w:pPr>
        <w:keepNext w:val="0"/>
        <w:keepLines w:val="0"/>
        <w:pageBreakBefore w:val="0"/>
        <w:widowControl/>
        <w:kinsoku w:val="0"/>
        <w:wordWrap/>
        <w:overflowPunct/>
        <w:topLinePunct w:val="0"/>
        <w:autoSpaceDE w:val="0"/>
        <w:autoSpaceDN w:val="0"/>
        <w:bidi w:val="0"/>
        <w:adjustRightInd w:val="0"/>
        <w:snapToGrid w:val="0"/>
        <w:ind w:firstLine="640" w:firstLineChars="200"/>
        <w:textAlignment w:val="baseline"/>
        <w:rPr>
          <w:rFonts w:hint="eastAsia" w:ascii="方正仿宋_GB2312" w:hAnsi="方正仿宋_GB2312" w:eastAsia="方正仿宋_GB2312" w:cs="方正仿宋_GB2312"/>
          <w:sz w:val="32"/>
          <w:szCs w:val="32"/>
        </w:rPr>
      </w:pPr>
    </w:p>
    <w:p w14:paraId="3AB3684B">
      <w:pPr>
        <w:keepNext w:val="0"/>
        <w:keepLines w:val="0"/>
        <w:pageBreakBefore w:val="0"/>
        <w:widowControl/>
        <w:kinsoku w:val="0"/>
        <w:wordWrap/>
        <w:overflowPunct/>
        <w:topLinePunct w:val="0"/>
        <w:autoSpaceDE w:val="0"/>
        <w:autoSpaceDN w:val="0"/>
        <w:bidi w:val="0"/>
        <w:adjustRightInd w:val="0"/>
        <w:snapToGrid w:val="0"/>
        <w:ind w:firstLine="640" w:firstLineChars="200"/>
        <w:textAlignment w:val="baseline"/>
        <w:rPr>
          <w:rFonts w:hint="eastAsia" w:ascii="方正仿宋_GB2312" w:hAnsi="方正仿宋_GB2312" w:eastAsia="方正仿宋_GB2312" w:cs="方正仿宋_GB2312"/>
          <w:sz w:val="32"/>
          <w:szCs w:val="32"/>
        </w:rPr>
      </w:pPr>
    </w:p>
    <w:p w14:paraId="1F2FF13E">
      <w:pPr>
        <w:keepNext w:val="0"/>
        <w:keepLines w:val="0"/>
        <w:pageBreakBefore w:val="0"/>
        <w:widowControl/>
        <w:kinsoku w:val="0"/>
        <w:wordWrap/>
        <w:overflowPunct/>
        <w:topLinePunct w:val="0"/>
        <w:autoSpaceDE w:val="0"/>
        <w:autoSpaceDN w:val="0"/>
        <w:bidi w:val="0"/>
        <w:adjustRightInd w:val="0"/>
        <w:snapToGrid w:val="0"/>
        <w:ind w:firstLine="640" w:firstLineChars="200"/>
        <w:textAlignment w:val="baseline"/>
        <w:rPr>
          <w:rFonts w:hint="eastAsia" w:ascii="方正仿宋_GB2312" w:hAnsi="方正仿宋_GB2312" w:eastAsia="方正仿宋_GB2312" w:cs="方正仿宋_GB2312"/>
          <w:sz w:val="32"/>
          <w:szCs w:val="32"/>
        </w:rPr>
      </w:pPr>
    </w:p>
    <w:p w14:paraId="6FCF97C3">
      <w:pPr>
        <w:keepNext w:val="0"/>
        <w:keepLines w:val="0"/>
        <w:pageBreakBefore w:val="0"/>
        <w:widowControl/>
        <w:kinsoku w:val="0"/>
        <w:wordWrap/>
        <w:overflowPunct/>
        <w:topLinePunct w:val="0"/>
        <w:autoSpaceDE w:val="0"/>
        <w:autoSpaceDN w:val="0"/>
        <w:bidi w:val="0"/>
        <w:adjustRightInd w:val="0"/>
        <w:snapToGrid w:val="0"/>
        <w:ind w:firstLine="640" w:firstLineChars="200"/>
        <w:textAlignment w:val="baseline"/>
        <w:rPr>
          <w:rFonts w:hint="eastAsia" w:ascii="方正仿宋_GB2312" w:hAnsi="方正仿宋_GB2312" w:eastAsia="方正仿宋_GB2312" w:cs="方正仿宋_GB2312"/>
          <w:sz w:val="32"/>
          <w:szCs w:val="32"/>
        </w:rPr>
      </w:pPr>
    </w:p>
    <w:p w14:paraId="46964CAC">
      <w:pPr>
        <w:keepNext w:val="0"/>
        <w:keepLines w:val="0"/>
        <w:pageBreakBefore w:val="0"/>
        <w:widowControl/>
        <w:kinsoku w:val="0"/>
        <w:wordWrap/>
        <w:overflowPunct/>
        <w:topLinePunct w:val="0"/>
        <w:autoSpaceDE w:val="0"/>
        <w:autoSpaceDN w:val="0"/>
        <w:bidi w:val="0"/>
        <w:adjustRightInd w:val="0"/>
        <w:snapToGrid w:val="0"/>
        <w:ind w:firstLine="640" w:firstLineChars="200"/>
        <w:textAlignment w:val="baseline"/>
        <w:rPr>
          <w:rFonts w:hint="eastAsia" w:ascii="方正仿宋_GB2312" w:hAnsi="方正仿宋_GB2312" w:eastAsia="方正仿宋_GB2312" w:cs="方正仿宋_GB2312"/>
          <w:sz w:val="32"/>
          <w:szCs w:val="32"/>
        </w:rPr>
      </w:pPr>
    </w:p>
    <w:p w14:paraId="3B7288BA">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目录</w:t>
      </w:r>
    </w:p>
    <w:p w14:paraId="53E003B1">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方正仿宋_GB2312" w:hAnsi="方正仿宋_GB2312" w:eastAsia="方正仿宋_GB2312" w:cs="方正仿宋_GB2312"/>
          <w:sz w:val="32"/>
          <w:szCs w:val="32"/>
        </w:rPr>
      </w:pPr>
    </w:p>
    <w:p w14:paraId="2922F1AA">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方正仿宋_GB2312" w:hAnsi="方正仿宋_GB2312" w:eastAsia="方正仿宋_GB2312" w:cs="方正仿宋_GB2312"/>
          <w:sz w:val="32"/>
          <w:szCs w:val="32"/>
        </w:rPr>
      </w:pPr>
    </w:p>
    <w:p w14:paraId="65AB3F05">
      <w:pPr>
        <w:keepNext w:val="0"/>
        <w:keepLines w:val="0"/>
        <w:pageBreakBefore w:val="0"/>
        <w:widowControl/>
        <w:kinsoku w:val="0"/>
        <w:wordWrap/>
        <w:overflowPunct/>
        <w:topLinePunct w:val="0"/>
        <w:autoSpaceDE w:val="0"/>
        <w:autoSpaceDN w:val="0"/>
        <w:bidi w:val="0"/>
        <w:adjustRightInd w:val="0"/>
        <w:snapToGrid w:val="0"/>
        <w:spacing w:line="600" w:lineRule="exact"/>
        <w:ind w:firstLine="643" w:firstLineChars="200"/>
        <w:textAlignment w:val="baseline"/>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sz w:val="32"/>
          <w:szCs w:val="32"/>
        </w:rPr>
        <w:t>第一部分</w:t>
      </w:r>
      <w:r>
        <w:rPr>
          <w:rFonts w:hint="eastAsia" w:ascii="方正仿宋_GB2312" w:hAnsi="方正仿宋_GB2312" w:eastAsia="方正仿宋_GB2312" w:cs="方正仿宋_GB2312"/>
          <w:b/>
          <w:bCs/>
          <w:sz w:val="32"/>
          <w:szCs w:val="32"/>
          <w:lang w:val="en-US" w:eastAsia="zh-CN"/>
        </w:rPr>
        <w:t xml:space="preserve"> </w:t>
      </w:r>
      <w:r>
        <w:rPr>
          <w:rFonts w:hint="eastAsia" w:ascii="方正仿宋_GB2312" w:hAnsi="方正仿宋_GB2312" w:eastAsia="方正仿宋_GB2312" w:cs="方正仿宋_GB2312"/>
          <w:b/>
          <w:bCs/>
          <w:sz w:val="32"/>
          <w:szCs w:val="32"/>
        </w:rPr>
        <w:t>辽宁省本溪市溪湖区民政局概况</w:t>
      </w:r>
    </w:p>
    <w:p w14:paraId="222CDB31">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一、主要职责</w:t>
      </w:r>
    </w:p>
    <w:p w14:paraId="42EBAD3F">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二、辽宁省本溪市溪湖区民政局决算单位构成</w:t>
      </w:r>
    </w:p>
    <w:p w14:paraId="08EA9665">
      <w:pPr>
        <w:keepNext w:val="0"/>
        <w:keepLines w:val="0"/>
        <w:pageBreakBefore w:val="0"/>
        <w:widowControl/>
        <w:kinsoku w:val="0"/>
        <w:wordWrap/>
        <w:overflowPunct/>
        <w:topLinePunct w:val="0"/>
        <w:autoSpaceDE w:val="0"/>
        <w:autoSpaceDN w:val="0"/>
        <w:bidi w:val="0"/>
        <w:adjustRightInd w:val="0"/>
        <w:snapToGrid w:val="0"/>
        <w:spacing w:line="600" w:lineRule="exact"/>
        <w:ind w:firstLine="643" w:firstLineChars="200"/>
        <w:textAlignment w:val="baseline"/>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sz w:val="32"/>
          <w:szCs w:val="32"/>
        </w:rPr>
        <w:t>第二部分</w:t>
      </w:r>
      <w:r>
        <w:rPr>
          <w:rFonts w:hint="eastAsia" w:ascii="方正仿宋_GB2312" w:hAnsi="方正仿宋_GB2312" w:eastAsia="方正仿宋_GB2312" w:cs="方正仿宋_GB2312"/>
          <w:b/>
          <w:bCs/>
          <w:sz w:val="32"/>
          <w:szCs w:val="32"/>
          <w:lang w:val="en-US" w:eastAsia="zh-CN"/>
        </w:rPr>
        <w:t xml:space="preserve"> </w:t>
      </w:r>
      <w:r>
        <w:rPr>
          <w:rFonts w:hint="eastAsia" w:ascii="方正仿宋_GB2312" w:hAnsi="方正仿宋_GB2312" w:eastAsia="方正仿宋_GB2312" w:cs="方正仿宋_GB2312"/>
          <w:b/>
          <w:bCs/>
          <w:sz w:val="32"/>
          <w:szCs w:val="32"/>
        </w:rPr>
        <w:t>2023年度辽宁省本溪市溪湖区民政局部门决算情况说明</w:t>
      </w:r>
    </w:p>
    <w:p w14:paraId="637DB7D8">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一、收入支出决算总体情况说明</w:t>
      </w:r>
    </w:p>
    <w:p w14:paraId="5205E4F4">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二、财政拨款支出决算情况说明</w:t>
      </w:r>
    </w:p>
    <w:p w14:paraId="03879B41">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三、财政拨款“三公”经费支出决算情况说明</w:t>
      </w:r>
    </w:p>
    <w:p w14:paraId="7339B59D">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四、一般公共预算财政拨款基本支出决算情况说明</w:t>
      </w:r>
    </w:p>
    <w:p w14:paraId="374A8E32">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五、其他重要事项的情况说明</w:t>
      </w:r>
    </w:p>
    <w:p w14:paraId="5C19C6F7">
      <w:pPr>
        <w:keepNext w:val="0"/>
        <w:keepLines w:val="0"/>
        <w:pageBreakBefore w:val="0"/>
        <w:widowControl/>
        <w:kinsoku w:val="0"/>
        <w:wordWrap/>
        <w:overflowPunct/>
        <w:topLinePunct w:val="0"/>
        <w:autoSpaceDE w:val="0"/>
        <w:autoSpaceDN w:val="0"/>
        <w:bidi w:val="0"/>
        <w:adjustRightInd w:val="0"/>
        <w:snapToGrid w:val="0"/>
        <w:spacing w:line="600" w:lineRule="exact"/>
        <w:ind w:firstLine="643" w:firstLineChars="200"/>
        <w:textAlignment w:val="baseline"/>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sz w:val="32"/>
          <w:szCs w:val="32"/>
        </w:rPr>
        <w:t>第三部分名词解释</w:t>
      </w:r>
    </w:p>
    <w:p w14:paraId="79494FAF">
      <w:pPr>
        <w:keepNext w:val="0"/>
        <w:keepLines w:val="0"/>
        <w:pageBreakBefore w:val="0"/>
        <w:widowControl/>
        <w:kinsoku w:val="0"/>
        <w:wordWrap/>
        <w:overflowPunct/>
        <w:topLinePunct w:val="0"/>
        <w:autoSpaceDE w:val="0"/>
        <w:autoSpaceDN w:val="0"/>
        <w:bidi w:val="0"/>
        <w:adjustRightInd w:val="0"/>
        <w:snapToGrid w:val="0"/>
        <w:spacing w:line="600" w:lineRule="exact"/>
        <w:ind w:firstLine="643" w:firstLineChars="200"/>
        <w:textAlignment w:val="baseline"/>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sz w:val="32"/>
          <w:szCs w:val="32"/>
        </w:rPr>
        <w:t>第四部分</w:t>
      </w:r>
      <w:r>
        <w:rPr>
          <w:rFonts w:hint="eastAsia" w:ascii="方正仿宋_GB2312" w:hAnsi="方正仿宋_GB2312" w:eastAsia="方正仿宋_GB2312" w:cs="方正仿宋_GB2312"/>
          <w:b/>
          <w:bCs/>
          <w:sz w:val="32"/>
          <w:szCs w:val="32"/>
          <w:lang w:val="en-US" w:eastAsia="zh-CN"/>
        </w:rPr>
        <w:t xml:space="preserve"> </w:t>
      </w:r>
      <w:r>
        <w:rPr>
          <w:rFonts w:hint="eastAsia" w:ascii="方正仿宋_GB2312" w:hAnsi="方正仿宋_GB2312" w:eastAsia="方正仿宋_GB2312" w:cs="方正仿宋_GB2312"/>
          <w:b/>
          <w:bCs/>
          <w:sz w:val="32"/>
          <w:szCs w:val="32"/>
        </w:rPr>
        <w:t>2023年度辽宁省本溪市溪湖区民政局部门决算表</w:t>
      </w:r>
    </w:p>
    <w:p w14:paraId="225C00C6">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一、收入支出决算总表</w:t>
      </w:r>
    </w:p>
    <w:p w14:paraId="667FAFF9">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二、收入决算表</w:t>
      </w:r>
    </w:p>
    <w:p w14:paraId="1C348CD1">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三、支出决算表</w:t>
      </w:r>
    </w:p>
    <w:p w14:paraId="67AAE8E1">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四、财政拨款收入支出决算总表</w:t>
      </w:r>
    </w:p>
    <w:p w14:paraId="24A97BB0">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五、一般公共预算财政拨款支出决算表</w:t>
      </w:r>
    </w:p>
    <w:p w14:paraId="4B73F751">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六、一般公共预算财政拨款基本支出决算表</w:t>
      </w:r>
    </w:p>
    <w:p w14:paraId="45E82C72">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七、财政拨款“三公”经费支出决算表</w:t>
      </w:r>
    </w:p>
    <w:p w14:paraId="0851FEE4">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八、政府性基金预算财政拨款收入支出决算表</w:t>
      </w:r>
    </w:p>
    <w:p w14:paraId="472FC700">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九、国有资本经营预算财政拨款支出决算表</w:t>
      </w:r>
    </w:p>
    <w:p w14:paraId="46B388C1">
      <w:pPr>
        <w:keepNext w:val="0"/>
        <w:keepLines w:val="0"/>
        <w:pageBreakBefore w:val="0"/>
        <w:widowControl/>
        <w:kinsoku w:val="0"/>
        <w:wordWrap/>
        <w:overflowPunct/>
        <w:topLinePunct w:val="0"/>
        <w:autoSpaceDE w:val="0"/>
        <w:autoSpaceDN w:val="0"/>
        <w:bidi w:val="0"/>
        <w:adjustRightInd w:val="0"/>
        <w:snapToGrid w:val="0"/>
        <w:spacing w:line="600" w:lineRule="exact"/>
        <w:ind w:firstLine="643" w:firstLineChars="200"/>
        <w:textAlignment w:val="baseline"/>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sz w:val="32"/>
          <w:szCs w:val="32"/>
        </w:rPr>
        <w:t>第五部分</w:t>
      </w:r>
      <w:r>
        <w:rPr>
          <w:rFonts w:hint="eastAsia" w:ascii="方正仿宋_GB2312" w:hAnsi="方正仿宋_GB2312" w:eastAsia="方正仿宋_GB2312" w:cs="方正仿宋_GB2312"/>
          <w:b/>
          <w:bCs/>
          <w:sz w:val="32"/>
          <w:szCs w:val="32"/>
          <w:lang w:val="en-US" w:eastAsia="zh-CN"/>
        </w:rPr>
        <w:t xml:space="preserve"> </w:t>
      </w:r>
      <w:r>
        <w:rPr>
          <w:rFonts w:hint="eastAsia" w:ascii="方正仿宋_GB2312" w:hAnsi="方正仿宋_GB2312" w:eastAsia="方正仿宋_GB2312" w:cs="方正仿宋_GB2312"/>
          <w:b/>
          <w:bCs/>
          <w:sz w:val="32"/>
          <w:szCs w:val="32"/>
        </w:rPr>
        <w:t>附件</w:t>
      </w:r>
    </w:p>
    <w:p w14:paraId="06E5108C">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方正仿宋_GB2312" w:hAnsi="方正仿宋_GB2312" w:eastAsia="方正仿宋_GB2312" w:cs="方正仿宋_GB2312"/>
          <w:sz w:val="32"/>
          <w:szCs w:val="32"/>
        </w:rPr>
      </w:pPr>
    </w:p>
    <w:p w14:paraId="43064611">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方正仿宋_GB2312" w:hAnsi="方正仿宋_GB2312" w:eastAsia="方正仿宋_GB2312" w:cs="方正仿宋_GB2312"/>
          <w:sz w:val="32"/>
          <w:szCs w:val="32"/>
        </w:rPr>
      </w:pPr>
    </w:p>
    <w:p w14:paraId="60128683">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方正仿宋_GB2312" w:hAnsi="方正仿宋_GB2312" w:eastAsia="方正仿宋_GB2312" w:cs="方正仿宋_GB2312"/>
          <w:sz w:val="32"/>
          <w:szCs w:val="32"/>
        </w:rPr>
      </w:pPr>
    </w:p>
    <w:p w14:paraId="46F9F61B">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方正仿宋_GB2312" w:hAnsi="方正仿宋_GB2312" w:eastAsia="方正仿宋_GB2312" w:cs="方正仿宋_GB2312"/>
          <w:sz w:val="32"/>
          <w:szCs w:val="32"/>
        </w:rPr>
      </w:pPr>
    </w:p>
    <w:p w14:paraId="74BD3DB3">
      <w:pPr>
        <w:keepNext w:val="0"/>
        <w:keepLines w:val="0"/>
        <w:pageBreakBefore w:val="0"/>
        <w:widowControl/>
        <w:kinsoku w:val="0"/>
        <w:wordWrap/>
        <w:overflowPunct/>
        <w:topLinePunct w:val="0"/>
        <w:autoSpaceDE w:val="0"/>
        <w:autoSpaceDN w:val="0"/>
        <w:bidi w:val="0"/>
        <w:adjustRightInd w:val="0"/>
        <w:snapToGrid w:val="0"/>
        <w:spacing w:line="600" w:lineRule="exact"/>
        <w:jc w:val="center"/>
        <w:textAlignment w:val="baseline"/>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sz w:val="32"/>
          <w:szCs w:val="32"/>
        </w:rPr>
        <w:t>第一部分辽宁省本溪市溪湖区民政局概况</w:t>
      </w:r>
    </w:p>
    <w:p w14:paraId="2D30EE52">
      <w:pPr>
        <w:keepNext w:val="0"/>
        <w:keepLines w:val="0"/>
        <w:pageBreakBefore w:val="0"/>
        <w:widowControl/>
        <w:kinsoku w:val="0"/>
        <w:wordWrap/>
        <w:overflowPunct/>
        <w:topLinePunct w:val="0"/>
        <w:autoSpaceDE w:val="0"/>
        <w:autoSpaceDN w:val="0"/>
        <w:bidi w:val="0"/>
        <w:adjustRightInd w:val="0"/>
        <w:snapToGrid w:val="0"/>
        <w:spacing w:line="600" w:lineRule="exact"/>
        <w:ind w:firstLine="643" w:firstLineChars="200"/>
        <w:textAlignment w:val="baseline"/>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sz w:val="32"/>
          <w:szCs w:val="32"/>
        </w:rPr>
        <w:t>一、主要职责</w:t>
      </w:r>
    </w:p>
    <w:p w14:paraId="1789A68C">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eastAsia="zh-CN"/>
        </w:rPr>
        <w:t>（一）</w:t>
      </w:r>
      <w:r>
        <w:rPr>
          <w:rFonts w:hint="eastAsia" w:ascii="方正仿宋_GB2312" w:hAnsi="方正仿宋_GB2312" w:eastAsia="方正仿宋_GB2312" w:cs="方正仿宋_GB2312"/>
          <w:sz w:val="32"/>
          <w:szCs w:val="32"/>
        </w:rPr>
        <w:t>贯彻执行国家关于民政工作的法律法规，拟订全区民政事业发展规划并组织实施。</w:t>
      </w:r>
    </w:p>
    <w:p w14:paraId="50B6FBCF">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eastAsia="zh-CN"/>
        </w:rPr>
        <w:t>（二）</w:t>
      </w:r>
      <w:r>
        <w:rPr>
          <w:rFonts w:hint="eastAsia" w:ascii="方正仿宋_GB2312" w:hAnsi="方正仿宋_GB2312" w:eastAsia="方正仿宋_GB2312" w:cs="方正仿宋_GB2312"/>
          <w:sz w:val="32"/>
          <w:szCs w:val="32"/>
        </w:rPr>
        <w:t>承担依法对全区性社会团体、基金会、社会服务机构进行登记管理和监督检查责任，负责区管慈善组织认定和公开募捐资格的审批工作，负责无业务主管单位的全区性社会组织的党建工作。</w:t>
      </w:r>
    </w:p>
    <w:p w14:paraId="3DC0EAE5">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eastAsia="zh-CN"/>
        </w:rPr>
        <w:t>（三）</w:t>
      </w:r>
      <w:r>
        <w:rPr>
          <w:rFonts w:hint="eastAsia" w:ascii="方正仿宋_GB2312" w:hAnsi="方正仿宋_GB2312" w:eastAsia="方正仿宋_GB2312" w:cs="方正仿宋_GB2312"/>
          <w:sz w:val="32"/>
          <w:szCs w:val="32"/>
        </w:rPr>
        <w:t>牵头拟订全区社会救助</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不含医疗救助，下同</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规划，健全和完善城乡社会救助体系，负责城乡居民最低生活保障、临时救助工作，承担全区居民家庭经济状况核对机制建设。</w:t>
      </w:r>
    </w:p>
    <w:p w14:paraId="3F348F91">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eastAsia="zh-CN"/>
        </w:rPr>
        <w:t>（四）</w:t>
      </w:r>
      <w:r>
        <w:rPr>
          <w:rFonts w:hint="eastAsia" w:ascii="方正仿宋_GB2312" w:hAnsi="方正仿宋_GB2312" w:eastAsia="方正仿宋_GB2312" w:cs="方正仿宋_GB2312"/>
          <w:sz w:val="32"/>
          <w:szCs w:val="32"/>
        </w:rPr>
        <w:t>落实全市城乡基层群众自治建设和社区建设政策</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指导基层政权建设和社区服务体系建设，提出加强和改进基层政权和民主政治的建议，推动基层民主政治建设。</w:t>
      </w:r>
    </w:p>
    <w:p w14:paraId="6ED3EA4E">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eastAsia="zh-CN"/>
        </w:rPr>
        <w:t>（五）</w:t>
      </w:r>
      <w:r>
        <w:rPr>
          <w:rFonts w:hint="eastAsia" w:ascii="方正仿宋_GB2312" w:hAnsi="方正仿宋_GB2312" w:eastAsia="方正仿宋_GB2312" w:cs="方正仿宋_GB2312"/>
          <w:sz w:val="32"/>
          <w:szCs w:val="32"/>
        </w:rPr>
        <w:t>实施行政区划、地名管理和行政区域界限管理政策，指导街道行政区划和地名管理工作；负责区级行政区域界线的勘定和管理工作；负责乡</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镇、街道</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以上的行政区域的设立、撤销、调整、更名、界线变更和政府驻地迁移的审核报批工作；负责全区重要自然地理实体命名、更名的审核报批工作；负责县</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区</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、乡</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镇、街道</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两级行政区域边界争议的调查和调处；负责农村建筑物门</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楼</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牌编码标准地址确认及地名标志的设置和管理；负责区内标准地名图书资料管理工作。</w:t>
      </w:r>
    </w:p>
    <w:p w14:paraId="1A1CA58E">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eastAsia="zh-CN"/>
        </w:rPr>
        <w:t>（六）</w:t>
      </w:r>
      <w:r>
        <w:rPr>
          <w:rFonts w:hint="eastAsia" w:ascii="方正仿宋_GB2312" w:hAnsi="方正仿宋_GB2312" w:eastAsia="方正仿宋_GB2312" w:cs="方正仿宋_GB2312"/>
          <w:sz w:val="32"/>
          <w:szCs w:val="32"/>
        </w:rPr>
        <w:t>拟订全区社会福利事业发展规划并组织实施，组织、指导福利机构管理工作，推进慈善事业发展，组织、指导社会捐助工作，负责全区特困人员、孤儿、农村留守儿童</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困境儿童和残疾人等特殊群体权益保障工作。指导全区孤儿收养工作。</w:t>
      </w:r>
    </w:p>
    <w:p w14:paraId="0297FC61">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eastAsia="zh-CN"/>
        </w:rPr>
        <w:t>（七）</w:t>
      </w:r>
      <w:r>
        <w:rPr>
          <w:rFonts w:hint="eastAsia" w:ascii="方正仿宋_GB2312" w:hAnsi="方正仿宋_GB2312" w:eastAsia="方正仿宋_GB2312" w:cs="方正仿宋_GB2312"/>
          <w:sz w:val="32"/>
          <w:szCs w:val="32"/>
        </w:rPr>
        <w:t>负责推进婚俗和殡葬改革，指导全区公墓建设和管理工作，负责婚姻、殡葬、流浪乞讨人员救助服务工作，负责全区婚姻登记工作。</w:t>
      </w:r>
    </w:p>
    <w:p w14:paraId="08CC3A7B">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eastAsia="zh-CN"/>
        </w:rPr>
        <w:t>（八）</w:t>
      </w:r>
      <w:r>
        <w:rPr>
          <w:rFonts w:hint="eastAsia" w:ascii="方正仿宋_GB2312" w:hAnsi="方正仿宋_GB2312" w:eastAsia="方正仿宋_GB2312" w:cs="方正仿宋_GB2312"/>
          <w:sz w:val="32"/>
          <w:szCs w:val="32"/>
        </w:rPr>
        <w:t>会同有关方面做好全区社会工作发展，推进全区社会工作人才队伍建设和相关志愿者队伍建设工作。</w:t>
      </w:r>
    </w:p>
    <w:p w14:paraId="0DDA44CB">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eastAsia="zh-CN"/>
        </w:rPr>
        <w:t>（九）</w:t>
      </w:r>
      <w:r>
        <w:rPr>
          <w:rFonts w:hint="eastAsia" w:ascii="方正仿宋_GB2312" w:hAnsi="方正仿宋_GB2312" w:eastAsia="方正仿宋_GB2312" w:cs="方正仿宋_GB2312"/>
          <w:sz w:val="32"/>
          <w:szCs w:val="32"/>
        </w:rPr>
        <w:t>负责本部门和本行业领域安全生产工作。</w:t>
      </w:r>
    </w:p>
    <w:p w14:paraId="1275447A">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eastAsia="zh-CN"/>
        </w:rPr>
        <w:t>（十）</w:t>
      </w:r>
      <w:r>
        <w:rPr>
          <w:rFonts w:hint="eastAsia" w:ascii="方正仿宋_GB2312" w:hAnsi="方正仿宋_GB2312" w:eastAsia="方正仿宋_GB2312" w:cs="方正仿宋_GB2312"/>
          <w:sz w:val="32"/>
          <w:szCs w:val="32"/>
        </w:rPr>
        <w:t>完成区委、区政府交办的其他任务。</w:t>
      </w:r>
    </w:p>
    <w:p w14:paraId="51A223A0">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eastAsia="zh-CN"/>
        </w:rPr>
        <w:t>（十一）</w:t>
      </w:r>
      <w:r>
        <w:rPr>
          <w:rFonts w:hint="eastAsia" w:ascii="方正仿宋_GB2312" w:hAnsi="方正仿宋_GB2312" w:eastAsia="方正仿宋_GB2312" w:cs="方正仿宋_GB2312"/>
          <w:sz w:val="32"/>
          <w:szCs w:val="32"/>
        </w:rPr>
        <w:t>职能转变。区民政局应加强基层政权和社区建设工作，加强对社会组织登记管理和监督检查，促进全区慈善组织和慈善事业发展，强化特困人员救助供养、农村留守儿童关爱保护、困境儿童保障等工作，充分发挥民政部门在维护稳定和保障民生中的重要作用。</w:t>
      </w:r>
    </w:p>
    <w:p w14:paraId="1B8431CB">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eastAsia="zh-CN"/>
        </w:rPr>
        <w:t>（十二）</w:t>
      </w:r>
      <w:r>
        <w:rPr>
          <w:rFonts w:hint="eastAsia" w:ascii="方正仿宋_GB2312" w:hAnsi="方正仿宋_GB2312" w:eastAsia="方正仿宋_GB2312" w:cs="方正仿宋_GB2312"/>
          <w:sz w:val="32"/>
          <w:szCs w:val="32"/>
        </w:rPr>
        <w:t>与区卫生健康局有关职责分工。区民政局负责统筹推进、督促指导、监督管理养老服务工作，拟定养老服务体系建设规划并组织实施，承担老年人福利和特殊困难老年人救助工作。区卫生健康局负责拟定应对人口老龄化、医养结合政策措施，综合协调、督促指导、组织推进老龄事业发展。承担老年疾病防治、老年人医疗照护、老年人心理健康与关怀服务等老年健康工作。</w:t>
      </w:r>
    </w:p>
    <w:p w14:paraId="65E8FFF9">
      <w:pPr>
        <w:keepNext w:val="0"/>
        <w:keepLines w:val="0"/>
        <w:pageBreakBefore w:val="0"/>
        <w:widowControl/>
        <w:kinsoku w:val="0"/>
        <w:wordWrap/>
        <w:overflowPunct/>
        <w:topLinePunct w:val="0"/>
        <w:autoSpaceDE w:val="0"/>
        <w:autoSpaceDN w:val="0"/>
        <w:bidi w:val="0"/>
        <w:adjustRightInd w:val="0"/>
        <w:snapToGrid w:val="0"/>
        <w:spacing w:line="600" w:lineRule="exact"/>
        <w:ind w:firstLine="643" w:firstLineChars="200"/>
        <w:textAlignment w:val="baseline"/>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sz w:val="32"/>
          <w:szCs w:val="32"/>
        </w:rPr>
        <w:t>二、部门决算单位构成</w:t>
      </w:r>
    </w:p>
    <w:p w14:paraId="3EAFDBF2">
      <w:pPr>
        <w:keepNext w:val="0"/>
        <w:keepLines w:val="0"/>
        <w:pageBreakBefore w:val="0"/>
        <w:widowControl/>
        <w:kinsoku w:val="0"/>
        <w:wordWrap/>
        <w:overflowPunct/>
        <w:topLinePunct w:val="0"/>
        <w:autoSpaceDE w:val="0"/>
        <w:autoSpaceDN w:val="0"/>
        <w:bidi w:val="0"/>
        <w:adjustRightInd w:val="0"/>
        <w:snapToGrid w:val="0"/>
        <w:spacing w:line="600" w:lineRule="exact"/>
        <w:ind w:firstLine="643" w:firstLineChars="200"/>
        <w:textAlignment w:val="baseline"/>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sz w:val="32"/>
          <w:szCs w:val="32"/>
        </w:rPr>
        <w:t>纳入辽宁省本溪市溪湖区民政局2023年部门决算编制范围的预算单位包括：</w:t>
      </w:r>
    </w:p>
    <w:p w14:paraId="3515A87C">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本溪市溪湖区民政局（本级）</w:t>
      </w:r>
    </w:p>
    <w:p w14:paraId="66E223C6">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方正仿宋_GB2312" w:hAnsi="方正仿宋_GB2312" w:eastAsia="方正仿宋_GB2312" w:cs="方正仿宋_GB2312"/>
          <w:sz w:val="32"/>
          <w:szCs w:val="32"/>
        </w:rPr>
      </w:pPr>
    </w:p>
    <w:p w14:paraId="3C15F441">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方正仿宋_GB2312" w:hAnsi="方正仿宋_GB2312" w:eastAsia="方正仿宋_GB2312" w:cs="方正仿宋_GB2312"/>
          <w:sz w:val="32"/>
          <w:szCs w:val="32"/>
        </w:rPr>
      </w:pPr>
    </w:p>
    <w:p w14:paraId="48DFC2E8">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方正仿宋_GB2312" w:hAnsi="方正仿宋_GB2312" w:eastAsia="方正仿宋_GB2312" w:cs="方正仿宋_GB2312"/>
          <w:sz w:val="32"/>
          <w:szCs w:val="32"/>
        </w:rPr>
      </w:pPr>
    </w:p>
    <w:p w14:paraId="2047BAA3">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方正仿宋_GB2312" w:hAnsi="方正仿宋_GB2312" w:eastAsia="方正仿宋_GB2312" w:cs="方正仿宋_GB2312"/>
          <w:sz w:val="32"/>
          <w:szCs w:val="32"/>
        </w:rPr>
      </w:pPr>
    </w:p>
    <w:p w14:paraId="36321089">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方正仿宋_GB2312" w:hAnsi="方正仿宋_GB2312" w:eastAsia="方正仿宋_GB2312" w:cs="方正仿宋_GB2312"/>
          <w:sz w:val="32"/>
          <w:szCs w:val="32"/>
        </w:rPr>
      </w:pPr>
    </w:p>
    <w:p w14:paraId="5EFF6026">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方正仿宋_GB2312" w:hAnsi="方正仿宋_GB2312" w:eastAsia="方正仿宋_GB2312" w:cs="方正仿宋_GB2312"/>
          <w:sz w:val="32"/>
          <w:szCs w:val="32"/>
        </w:rPr>
      </w:pPr>
    </w:p>
    <w:p w14:paraId="04D20DA6">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方正仿宋_GB2312" w:hAnsi="方正仿宋_GB2312" w:eastAsia="方正仿宋_GB2312" w:cs="方正仿宋_GB2312"/>
          <w:sz w:val="32"/>
          <w:szCs w:val="32"/>
        </w:rPr>
      </w:pPr>
    </w:p>
    <w:p w14:paraId="26FF579A">
      <w:pPr>
        <w:keepNext w:val="0"/>
        <w:keepLines w:val="0"/>
        <w:pageBreakBefore w:val="0"/>
        <w:widowControl/>
        <w:kinsoku w:val="0"/>
        <w:wordWrap/>
        <w:overflowPunct/>
        <w:topLinePunct w:val="0"/>
        <w:autoSpaceDE w:val="0"/>
        <w:autoSpaceDN w:val="0"/>
        <w:bidi w:val="0"/>
        <w:adjustRightInd w:val="0"/>
        <w:snapToGrid w:val="0"/>
        <w:spacing w:line="600" w:lineRule="exact"/>
        <w:jc w:val="center"/>
        <w:textAlignment w:val="baseline"/>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sz w:val="32"/>
          <w:szCs w:val="32"/>
        </w:rPr>
        <w:t>第二部分2023年度部门决算情况说明</w:t>
      </w:r>
    </w:p>
    <w:p w14:paraId="00C80FD2">
      <w:pPr>
        <w:keepNext w:val="0"/>
        <w:keepLines w:val="0"/>
        <w:pageBreakBefore w:val="0"/>
        <w:widowControl/>
        <w:kinsoku w:val="0"/>
        <w:wordWrap/>
        <w:overflowPunct/>
        <w:topLinePunct w:val="0"/>
        <w:autoSpaceDE w:val="0"/>
        <w:autoSpaceDN w:val="0"/>
        <w:bidi w:val="0"/>
        <w:adjustRightInd w:val="0"/>
        <w:snapToGrid w:val="0"/>
        <w:spacing w:line="600" w:lineRule="exact"/>
        <w:textAlignment w:val="baseline"/>
        <w:rPr>
          <w:rFonts w:hint="eastAsia" w:ascii="方正仿宋_GB2312" w:hAnsi="方正仿宋_GB2312" w:eastAsia="方正仿宋_GB2312" w:cs="方正仿宋_GB2312"/>
          <w:sz w:val="32"/>
          <w:szCs w:val="32"/>
        </w:rPr>
      </w:pPr>
    </w:p>
    <w:p w14:paraId="6DA38C25">
      <w:pPr>
        <w:keepNext w:val="0"/>
        <w:keepLines w:val="0"/>
        <w:pageBreakBefore w:val="0"/>
        <w:widowControl/>
        <w:kinsoku w:val="0"/>
        <w:wordWrap/>
        <w:overflowPunct/>
        <w:topLinePunct w:val="0"/>
        <w:autoSpaceDE w:val="0"/>
        <w:autoSpaceDN w:val="0"/>
        <w:bidi w:val="0"/>
        <w:adjustRightInd w:val="0"/>
        <w:snapToGrid w:val="0"/>
        <w:spacing w:line="600" w:lineRule="exact"/>
        <w:ind w:firstLine="643" w:firstLineChars="200"/>
        <w:textAlignment w:val="baseline"/>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sz w:val="32"/>
          <w:szCs w:val="32"/>
        </w:rPr>
        <w:t>一、收入支出决算总体情况说明</w:t>
      </w:r>
    </w:p>
    <w:p w14:paraId="02AB6ED5">
      <w:pPr>
        <w:keepNext w:val="0"/>
        <w:keepLines w:val="0"/>
        <w:pageBreakBefore w:val="0"/>
        <w:widowControl/>
        <w:kinsoku w:val="0"/>
        <w:wordWrap/>
        <w:overflowPunct/>
        <w:topLinePunct w:val="0"/>
        <w:autoSpaceDE w:val="0"/>
        <w:autoSpaceDN w:val="0"/>
        <w:bidi w:val="0"/>
        <w:adjustRightInd w:val="0"/>
        <w:snapToGrid w:val="0"/>
        <w:spacing w:line="600" w:lineRule="exact"/>
        <w:ind w:firstLine="643" w:firstLineChars="200"/>
        <w:textAlignment w:val="baseline"/>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sz w:val="32"/>
          <w:szCs w:val="32"/>
        </w:rPr>
        <w:t>（一）收入总计7752.30万元，包括：</w:t>
      </w:r>
    </w:p>
    <w:p w14:paraId="3B1AF5EA">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1.财政拨款收入7752.30万元，占收入总计的100.00%。其中：一般公共预算财政拨款收入7477.30万元，政府性基金预算财政拨款收入275.00万元，国有资本经营预算财政拨款收入0.00万元。</w:t>
      </w:r>
    </w:p>
    <w:p w14:paraId="394B9EE2">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2.上级补助收入0.00万元，占收入总计的0.00%。</w:t>
      </w:r>
    </w:p>
    <w:p w14:paraId="1731393D">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3.事业收入0.00万元，占收入总计的0.00%。</w:t>
      </w:r>
    </w:p>
    <w:p w14:paraId="1FBB1E28">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4.经营收入0.00万元，占收入总计的0.00%。</w:t>
      </w:r>
    </w:p>
    <w:p w14:paraId="5DCDF299">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5.附属单位上缴收入0.00万元，占收入总计的0.00%。</w:t>
      </w:r>
    </w:p>
    <w:p w14:paraId="349C0D94">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6.其他收入0.00万元，占收入总计的0.00%。</w:t>
      </w:r>
    </w:p>
    <w:p w14:paraId="7FEE8FAF">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7.使用非财政拨款结余0.00万元，占收入总计的0.00%</w:t>
      </w:r>
      <w:r>
        <w:rPr>
          <w:rFonts w:hint="eastAsia" w:ascii="方正仿宋_GB2312" w:hAnsi="方正仿宋_GB2312" w:eastAsia="方正仿宋_GB2312" w:cs="方正仿宋_GB2312"/>
          <w:sz w:val="32"/>
          <w:szCs w:val="32"/>
          <w:lang w:val="en-US" w:eastAsia="zh-CN"/>
        </w:rPr>
        <w:t>。</w:t>
      </w:r>
    </w:p>
    <w:p w14:paraId="694DEE04">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8.上年结转和结余0.00万元，占收入总计的0.00%。</w:t>
      </w:r>
    </w:p>
    <w:p w14:paraId="78E31AD4">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与上年相比，今年收入总计增加640.35万元，增长9.00%</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主要原因：预算增加。</w:t>
      </w:r>
    </w:p>
    <w:p w14:paraId="38C29196">
      <w:pPr>
        <w:keepNext w:val="0"/>
        <w:keepLines w:val="0"/>
        <w:pageBreakBefore w:val="0"/>
        <w:widowControl/>
        <w:kinsoku w:val="0"/>
        <w:wordWrap/>
        <w:overflowPunct/>
        <w:topLinePunct w:val="0"/>
        <w:autoSpaceDE w:val="0"/>
        <w:autoSpaceDN w:val="0"/>
        <w:bidi w:val="0"/>
        <w:adjustRightInd w:val="0"/>
        <w:snapToGrid w:val="0"/>
        <w:spacing w:line="600" w:lineRule="exact"/>
        <w:ind w:firstLine="643" w:firstLineChars="200"/>
        <w:textAlignment w:val="baseline"/>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sz w:val="32"/>
          <w:szCs w:val="32"/>
        </w:rPr>
        <w:t>（二）支出总计7752.30万元，包括：</w:t>
      </w:r>
    </w:p>
    <w:p w14:paraId="227E124E">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1.基本支出192.89万元，占支出总计的2.49%。主要是为保障机构正常运转、完成日常工作任务而发生的各项支出</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其中：工资福利支出152.35万元；商品和服务支出12.33万元</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对个人和家庭的补助28.21万元。</w:t>
      </w:r>
    </w:p>
    <w:p w14:paraId="14EE86EF">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2.项目支出7559.41万元，占支出总计的97.51%。主要包括社会保障和就业支出、民政管理事务支出、行政运行等业务支出。</w:t>
      </w:r>
    </w:p>
    <w:p w14:paraId="4FB33AD5">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3.上缴上级支出0.00万元，占支出总计的0.00%。</w:t>
      </w:r>
    </w:p>
    <w:p w14:paraId="00C4E9B5">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4.经营支出0.00万元，占支出总计的0.00%。</w:t>
      </w:r>
    </w:p>
    <w:p w14:paraId="4D47A2C0">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5.对附属单位补助支出0.00万元，占支出总计的0.00%。</w:t>
      </w:r>
    </w:p>
    <w:p w14:paraId="630821BC">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与上年相比，今年支出增加640.38万元，增长9.00%，主要原因：预算增加。</w:t>
      </w:r>
    </w:p>
    <w:p w14:paraId="4284AA24">
      <w:pPr>
        <w:keepNext w:val="0"/>
        <w:keepLines w:val="0"/>
        <w:pageBreakBefore w:val="0"/>
        <w:widowControl/>
        <w:kinsoku w:val="0"/>
        <w:wordWrap/>
        <w:overflowPunct/>
        <w:topLinePunct w:val="0"/>
        <w:autoSpaceDE w:val="0"/>
        <w:autoSpaceDN w:val="0"/>
        <w:bidi w:val="0"/>
        <w:adjustRightInd w:val="0"/>
        <w:snapToGrid w:val="0"/>
        <w:spacing w:line="600" w:lineRule="exact"/>
        <w:ind w:firstLine="643" w:firstLineChars="200"/>
        <w:textAlignment w:val="baseline"/>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sz w:val="32"/>
          <w:szCs w:val="32"/>
        </w:rPr>
        <w:t>（三）年末结转和结余0.00万元。</w:t>
      </w:r>
    </w:p>
    <w:p w14:paraId="113AF064">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与上年相比，今年结转结余减少0.03万元，降低100.00%</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主要原因：结余上缴。</w:t>
      </w:r>
    </w:p>
    <w:p w14:paraId="6CAB8439">
      <w:pPr>
        <w:keepNext w:val="0"/>
        <w:keepLines w:val="0"/>
        <w:pageBreakBefore w:val="0"/>
        <w:widowControl/>
        <w:kinsoku w:val="0"/>
        <w:wordWrap/>
        <w:overflowPunct/>
        <w:topLinePunct w:val="0"/>
        <w:autoSpaceDE w:val="0"/>
        <w:autoSpaceDN w:val="0"/>
        <w:bidi w:val="0"/>
        <w:adjustRightInd w:val="0"/>
        <w:snapToGrid w:val="0"/>
        <w:spacing w:line="600" w:lineRule="exact"/>
        <w:ind w:firstLine="643" w:firstLineChars="200"/>
        <w:textAlignment w:val="baseline"/>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sz w:val="32"/>
          <w:szCs w:val="32"/>
        </w:rPr>
        <w:t>二、财政拨款支出决算情况说明</w:t>
      </w:r>
    </w:p>
    <w:p w14:paraId="1E36D5AA">
      <w:pPr>
        <w:keepNext w:val="0"/>
        <w:keepLines w:val="0"/>
        <w:pageBreakBefore w:val="0"/>
        <w:widowControl/>
        <w:kinsoku w:val="0"/>
        <w:wordWrap/>
        <w:overflowPunct/>
        <w:topLinePunct w:val="0"/>
        <w:autoSpaceDE w:val="0"/>
        <w:autoSpaceDN w:val="0"/>
        <w:bidi w:val="0"/>
        <w:adjustRightInd w:val="0"/>
        <w:snapToGrid w:val="0"/>
        <w:spacing w:line="600" w:lineRule="exact"/>
        <w:ind w:firstLine="643" w:firstLineChars="200"/>
        <w:textAlignment w:val="baseline"/>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sz w:val="32"/>
          <w:szCs w:val="32"/>
        </w:rPr>
        <w:t>（一）总体情况。</w:t>
      </w:r>
    </w:p>
    <w:p w14:paraId="0AC8C473">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2023年度财政拨款支出7752.30万元，其中：基本支出192.89万元，项目支出7559.41万元。与上年相比，财政拨款支出增加640.38万元，增长9.00%，主要原因：预算增加等。与年初预算相比，2023年度财政拨款支出完成年初预算的242.96%，其中：基本支出完成年初预算的270.76%，项目支出完成年初预算的242.33%。</w:t>
      </w:r>
    </w:p>
    <w:p w14:paraId="0106D647">
      <w:pPr>
        <w:keepNext w:val="0"/>
        <w:keepLines w:val="0"/>
        <w:pageBreakBefore w:val="0"/>
        <w:widowControl/>
        <w:kinsoku w:val="0"/>
        <w:wordWrap/>
        <w:overflowPunct/>
        <w:topLinePunct w:val="0"/>
        <w:autoSpaceDE w:val="0"/>
        <w:autoSpaceDN w:val="0"/>
        <w:bidi w:val="0"/>
        <w:adjustRightInd w:val="0"/>
        <w:snapToGrid w:val="0"/>
        <w:spacing w:line="600" w:lineRule="exact"/>
        <w:ind w:firstLine="643" w:firstLineChars="200"/>
        <w:textAlignment w:val="baseline"/>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sz w:val="32"/>
          <w:szCs w:val="32"/>
        </w:rPr>
        <w:t>（二）一般公共预算财政拨款支出情况。</w:t>
      </w:r>
    </w:p>
    <w:p w14:paraId="6B9FA533">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2023年度一般公共预算财政拨款支出7477.30万元。按支出功能分类科目分，包括：</w:t>
      </w:r>
    </w:p>
    <w:p w14:paraId="11ED70DF">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1.一般公共服务支出69.67万元，具体包括：</w:t>
      </w:r>
    </w:p>
    <w:p w14:paraId="13B4AA0F">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一般公共服务支出（类）政府办公厅（室）及相关机构事务（款）事业运行（项）69.67万元，主要是事业单位人员工资保险等支出，完成年初预算的0%，决算数与年初预算数存在差异的主要原因是事业单位机构改革人员调入</w:t>
      </w:r>
      <w:r>
        <w:rPr>
          <w:rFonts w:hint="eastAsia" w:ascii="方正仿宋_GB2312" w:hAnsi="方正仿宋_GB2312" w:eastAsia="方正仿宋_GB2312" w:cs="方正仿宋_GB2312"/>
          <w:sz w:val="32"/>
          <w:szCs w:val="32"/>
          <w:lang w:eastAsia="zh-CN"/>
        </w:rPr>
        <w:t>。</w:t>
      </w:r>
    </w:p>
    <w:p w14:paraId="4434300C">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2.社会保障和就业支出7150.41万元，具体包括：</w:t>
      </w:r>
    </w:p>
    <w:p w14:paraId="67C139DE">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（1）社会保障和就业支出（类）民政管理事务（款）行政运行（项）54.50万元，主要是行政单位人员工资保险等支出，完成年初预算的97%，决算数与年初预算数存在差异的主要原因是压减公用经费支出。</w:t>
      </w:r>
    </w:p>
    <w:p w14:paraId="489CECF7">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（2）社会保障和就业支出（类）民政管理事务（款）一般行政管理事务（项）19.46万元，主要是健康驿站监控</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电脑、打印机、硒鼓等支出，完成年初预算的170%，决算数与年初预算数存在差异的主要原因是临时增加健康驿站预算项目。</w:t>
      </w:r>
    </w:p>
    <w:p w14:paraId="3107A49C">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（3）社会保障和就业支出（类）民政管理事务（款）基层政权建设和社区治理（项）2942.57万元，主要是社区工作中工资保险等支出，完成年初预算的103%，决算数与年初预算数存在差异的主要原因是人员增加。</w:t>
      </w:r>
    </w:p>
    <w:p w14:paraId="5307EBE7">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4）社会保障和就业支出（类）民政管理事务（款）其他民政管理事务支出（项）107.13万元，主要是高龄失能护理补贴、民办养老机构运营补贴等支出，完成年初预算的100%，决算数与年初预算数存在差异的主要原因</w:t>
      </w:r>
      <w:r>
        <w:rPr>
          <w:rFonts w:hint="eastAsia" w:ascii="方正仿宋_GB2312" w:hAnsi="方正仿宋_GB2312" w:eastAsia="方正仿宋_GB2312" w:cs="方正仿宋_GB2312"/>
          <w:sz w:val="32"/>
          <w:szCs w:val="32"/>
          <w:lang w:eastAsia="zh-CN"/>
        </w:rPr>
        <w:t>是</w:t>
      </w:r>
      <w:r>
        <w:rPr>
          <w:rFonts w:hint="eastAsia" w:ascii="方正仿宋_GB2312" w:hAnsi="方正仿宋_GB2312" w:eastAsia="方正仿宋_GB2312" w:cs="方正仿宋_GB2312"/>
          <w:sz w:val="32"/>
          <w:szCs w:val="32"/>
        </w:rPr>
        <w:t>严格按年初预算执行。</w:t>
      </w:r>
    </w:p>
    <w:p w14:paraId="785A22FD">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sz w:val="32"/>
          <w:szCs w:val="32"/>
        </w:rPr>
        <w:t>（5）社会保障和就业支出（类）行政事业单位养老支出（款）行政单位离退休（项）4.09万元，主要是退休人员大额保险、独生子女费、电话费等支出，完成年初预算的117%</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决算数与年初预算数存在差异的主要原因是退休人员增加</w:t>
      </w:r>
      <w:r>
        <w:rPr>
          <w:rFonts w:hint="eastAsia" w:ascii="方正仿宋_GB2312" w:hAnsi="方正仿宋_GB2312" w:eastAsia="方正仿宋_GB2312" w:cs="方正仿宋_GB2312"/>
          <w:sz w:val="32"/>
          <w:szCs w:val="32"/>
          <w:lang w:eastAsia="zh-CN"/>
        </w:rPr>
        <w:t>。</w:t>
      </w:r>
    </w:p>
    <w:p w14:paraId="6B9B8EEC">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（6）社会保障和就业支出（类）行政事业单位养老支出（款</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事业单位离退休（项）0.01万元，主要是事业单位退休人员独生子女费等支出，完成年初预算的0%，决算数与年初预算数存在差异的主要原因是事业单位机构改革调入事业单位退休人员。</w:t>
      </w:r>
    </w:p>
    <w:p w14:paraId="3D136D49">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（7）社会保障和就业支出（类）行政事业单位养老支出（款</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机关事业单位基本养老保险缴费支出（项）14.78万元，主要是机关事业单位养老保险等支出，完成年初预算的264%，决算数与年初预算数存在差异的主要原因是事业单位机构改革增加事业人员。</w:t>
      </w:r>
    </w:p>
    <w:p w14:paraId="7BCFC1B2">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（8）社会保障和就业支出（类）行政事业单位养老支出（款</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机关事业单位职业年金缴费支出（项）5.25万元，主要是民政事业单位职业年金等支出，完成年初预算的100%</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决算数与年初预算数存在差异的主要原因是严格按年初预算执行。</w:t>
      </w:r>
    </w:p>
    <w:p w14:paraId="308734E5">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（9）社会保障和就业支出（类）抚恤（款）死亡抚恤（项）23.66万元，主要是一次性死亡抚恤金等支出，完成年初预算的100%，决算数与年初预算数存在差异的主要原因是严格按年初预算执行。</w:t>
      </w:r>
    </w:p>
    <w:p w14:paraId="29DD6801">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（10）社会保障和就业支出（类）社会福利（款）老年福利（项）108.90万元，主要是高龄老人补贴等支出，完成年初预算的110%，决算数与年初预算数存在差异的主要原因是按项目实际需求执行。</w:t>
      </w:r>
    </w:p>
    <w:p w14:paraId="5677DC20">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11）社会保障和就业支出（类）社会福利（款）社会福利事业单位（项）22.91万元，主要是支付敬老院四季生活补贴、临时工工资、日杂等支出，完成年初预算的100%，决算数与年初预算数存在差异的主要原因是严格按年初预算执行。</w:t>
      </w:r>
    </w:p>
    <w:p w14:paraId="5CE5F49E">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（12）社会保障和就业支出（类）社会福利（款）养老服务（项）33.71万元，主要是支付敬老院冬季取暖费等支出</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完成年初预算的49%，决算数与年初预算数存在差异的主要原因是按项目实际需求执行。</w:t>
      </w:r>
    </w:p>
    <w:p w14:paraId="668ECCD8">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13）社会保障和就业支出（类）社会福利（款）其他社会福利支出（项）6.00万元，主要是敬老院第一季度生活补贴等支出，完成年初预算的100%，决算数与年初预算数存在差异的主要原因是严格按年初预算执行。</w:t>
      </w:r>
    </w:p>
    <w:p w14:paraId="0F70B4BF">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（14）社会保障和就业支出（类）残疾人事业（款）残疾人生活和护理补贴（项）283.28万元，主要是残疾人两项等支出，完成年初预算的379%，决算数与年初预算数存在差异的主要原因是按项目实际需求执行。</w:t>
      </w:r>
    </w:p>
    <w:p w14:paraId="7F1A4237">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（15）社会保障和就业支出（类）最低生活保障（款）城市最低生活保障金支出（项）2918.58万元，主要是低保金</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孤儿生活补贴等支出，完成年初预算的100%，决算数与年初预算数存在差异的主要原因是严格按年初预算执行。</w:t>
      </w:r>
    </w:p>
    <w:p w14:paraId="5BE90D91">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（16）社会保障和就业支出（类）临时救助（款）临时救助支出（项）5.00万元，主要是支付临时救济金等支出，完成年初预算的100%，决算数与年初预算数存在差异的主要原因是严格按年初预算执行。</w:t>
      </w:r>
    </w:p>
    <w:p w14:paraId="692FF6E3">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17）社会保障和就业支出（类）特困人员救助供养（款）城市特困人员救助供养支出（项）589.96万元，主要是支付特困人员特困金取暖费等支出，完成年初预算的100%，决算数与年初预算数存在差异的主要原因是严格按年初预算执行。</w:t>
      </w:r>
    </w:p>
    <w:p w14:paraId="43573484">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（18）社会保障和就业支出（类）其他生活救助（款）其他城市生活救助（项）10.62万元，主要是支付定期定量等支出，完成年初预算的100%，决算数与年初预算数存在差异的主要原因是严格按年初预算执行。</w:t>
      </w:r>
    </w:p>
    <w:p w14:paraId="7F9A9FBB">
      <w:pPr>
        <w:keepNext w:val="0"/>
        <w:keepLines w:val="0"/>
        <w:pageBreakBefore w:val="0"/>
        <w:widowControl/>
        <w:kinsoku w:val="0"/>
        <w:wordWrap/>
        <w:overflowPunct/>
        <w:topLinePunct w:val="0"/>
        <w:autoSpaceDE w:val="0"/>
        <w:autoSpaceDN w:val="0"/>
        <w:bidi w:val="0"/>
        <w:adjustRightInd w:val="0"/>
        <w:snapToGrid w:val="0"/>
        <w:spacing w:line="600" w:lineRule="exact"/>
        <w:ind w:firstLine="643" w:firstLineChars="200"/>
        <w:textAlignment w:val="baseline"/>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sz w:val="32"/>
          <w:szCs w:val="32"/>
        </w:rPr>
        <w:t>3.卫生健康支出117.43万元，具体包括：</w:t>
      </w:r>
    </w:p>
    <w:p w14:paraId="09481D3F">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（1）卫生健康支出（类）公共卫生（款）其他公共卫生支出（项）108.74万元，主要是健康驿站工程款、化肥池</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供暖维等支出，完成年初预算的100%，决算数与年初预算数存在差异的主要原因是严格按年初预算执行。</w:t>
      </w:r>
    </w:p>
    <w:p w14:paraId="642562DE">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（2）卫生健康支出（类）行政事业单位医疗（款）行政单位医疗（项）3.47万元，主要是行政单位医疗、工伤保险等支出，完成年初预算的92%，决算数与年初预算数存在差异的主要原因是预算预留资金。</w:t>
      </w:r>
    </w:p>
    <w:p w14:paraId="14A99089">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（3）卫生健康支出（类）行政事业单位医疗（款）事业单位医疗（项）5.22万元，主要是事业单位医疗、工伤等支出，完成年初预算的100%，决算数与年初预算数存在差异的主要原因是严格按年初预算执行。</w:t>
      </w:r>
    </w:p>
    <w:p w14:paraId="1B106C11">
      <w:pPr>
        <w:keepNext w:val="0"/>
        <w:keepLines w:val="0"/>
        <w:pageBreakBefore w:val="0"/>
        <w:widowControl/>
        <w:kinsoku w:val="0"/>
        <w:wordWrap/>
        <w:overflowPunct/>
        <w:topLinePunct w:val="0"/>
        <w:autoSpaceDE w:val="0"/>
        <w:autoSpaceDN w:val="0"/>
        <w:bidi w:val="0"/>
        <w:adjustRightInd w:val="0"/>
        <w:snapToGrid w:val="0"/>
        <w:spacing w:line="600" w:lineRule="exact"/>
        <w:ind w:firstLine="643" w:firstLineChars="200"/>
        <w:textAlignment w:val="baseline"/>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sz w:val="32"/>
          <w:szCs w:val="32"/>
        </w:rPr>
        <w:t>4.住房保障支出12.24万元，具体包括：</w:t>
      </w:r>
    </w:p>
    <w:p w14:paraId="41A5FA25">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（1）住房保障支出（类）住房改革支出（款）住房公积金（项）12.24万元，主要是行政事业人员公积金等支出</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完成年初预算的235%，决算数与年初预算数存在差异的主要原因是事业单位机构改革人员调入。</w:t>
      </w:r>
    </w:p>
    <w:p w14:paraId="52491666">
      <w:pPr>
        <w:keepNext w:val="0"/>
        <w:keepLines w:val="0"/>
        <w:pageBreakBefore w:val="0"/>
        <w:widowControl/>
        <w:kinsoku w:val="0"/>
        <w:wordWrap/>
        <w:overflowPunct/>
        <w:topLinePunct w:val="0"/>
        <w:autoSpaceDE w:val="0"/>
        <w:autoSpaceDN w:val="0"/>
        <w:bidi w:val="0"/>
        <w:adjustRightInd w:val="0"/>
        <w:snapToGrid w:val="0"/>
        <w:spacing w:line="600" w:lineRule="exact"/>
        <w:ind w:firstLine="643" w:firstLineChars="200"/>
        <w:textAlignment w:val="baseline"/>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sz w:val="32"/>
          <w:szCs w:val="32"/>
        </w:rPr>
        <w:t>5.粮油物资储备支出127.56万元，具体包括：</w:t>
      </w:r>
    </w:p>
    <w:p w14:paraId="28EE5690">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（1）粮油物资储备支出（类）重要商品储备（款）战略物资储备（项）127.56万元，主要是支付物资储备库工程款等支出，完成年初预算的100%，决算数与年初预算数存在差异的主要原因是严格按年初预算执行。</w:t>
      </w:r>
    </w:p>
    <w:p w14:paraId="4A221D90">
      <w:pPr>
        <w:keepNext w:val="0"/>
        <w:keepLines w:val="0"/>
        <w:pageBreakBefore w:val="0"/>
        <w:widowControl/>
        <w:kinsoku w:val="0"/>
        <w:wordWrap/>
        <w:overflowPunct/>
        <w:topLinePunct w:val="0"/>
        <w:autoSpaceDE w:val="0"/>
        <w:autoSpaceDN w:val="0"/>
        <w:bidi w:val="0"/>
        <w:adjustRightInd w:val="0"/>
        <w:snapToGrid w:val="0"/>
        <w:spacing w:line="600" w:lineRule="exact"/>
        <w:ind w:firstLine="643" w:firstLineChars="200"/>
        <w:textAlignment w:val="baseline"/>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sz w:val="32"/>
          <w:szCs w:val="32"/>
        </w:rPr>
        <w:t>（三）政府性基金预算财政拨款支出情况。</w:t>
      </w:r>
    </w:p>
    <w:p w14:paraId="794446BE">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2023年度政府性基金预算财政拨款支出275.00万元。按支出功能分类科目分，包括：</w:t>
      </w:r>
    </w:p>
    <w:p w14:paraId="66EB9F21">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1.其他支出275.00万元，具体包括：</w:t>
      </w:r>
    </w:p>
    <w:p w14:paraId="7F2A1E37">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（1）其他支出（类）彩票公益金安排的支出（款）用于社会福利彩票公益金支出（项）209.91万元，主要是民办养老机构运营补贴、孤儿助学等支出，完成年初预算的100%</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决算数与年初预算数存在差异的主要原因是上级专项资金。</w:t>
      </w:r>
    </w:p>
    <w:p w14:paraId="3CA7DD58">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其他支出（类）彩票公益金安排的支出（款）用于残疾人事业的彩票公益金支出（项）65.09万元，主要是残疾人两项等支出，完成年初预算的100%，决算数与年初预算数存在差异的主要原因是上级专项资金。</w:t>
      </w:r>
    </w:p>
    <w:p w14:paraId="7AE2E8D4">
      <w:pPr>
        <w:keepNext w:val="0"/>
        <w:keepLines w:val="0"/>
        <w:pageBreakBefore w:val="0"/>
        <w:widowControl/>
        <w:kinsoku w:val="0"/>
        <w:wordWrap/>
        <w:overflowPunct/>
        <w:topLinePunct w:val="0"/>
        <w:autoSpaceDE w:val="0"/>
        <w:autoSpaceDN w:val="0"/>
        <w:bidi w:val="0"/>
        <w:adjustRightInd w:val="0"/>
        <w:snapToGrid w:val="0"/>
        <w:spacing w:line="600" w:lineRule="exact"/>
        <w:ind w:firstLine="643" w:firstLineChars="200"/>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bCs/>
          <w:sz w:val="32"/>
          <w:szCs w:val="32"/>
        </w:rPr>
        <w:t>（四）国有资本经营预算财政拨款支出情况。</w:t>
      </w:r>
    </w:p>
    <w:p w14:paraId="1DDAAC03">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本部门2023年度无国有资本经营预算财政拨款支出。</w:t>
      </w:r>
    </w:p>
    <w:p w14:paraId="1C85375C">
      <w:pPr>
        <w:keepNext w:val="0"/>
        <w:keepLines w:val="0"/>
        <w:pageBreakBefore w:val="0"/>
        <w:widowControl/>
        <w:kinsoku w:val="0"/>
        <w:wordWrap/>
        <w:overflowPunct/>
        <w:topLinePunct w:val="0"/>
        <w:autoSpaceDE w:val="0"/>
        <w:autoSpaceDN w:val="0"/>
        <w:bidi w:val="0"/>
        <w:adjustRightInd w:val="0"/>
        <w:snapToGrid w:val="0"/>
        <w:spacing w:line="600" w:lineRule="exact"/>
        <w:ind w:firstLine="643" w:firstLineChars="200"/>
        <w:textAlignment w:val="baseline"/>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sz w:val="32"/>
          <w:szCs w:val="32"/>
        </w:rPr>
        <w:t>三、财政拨款“三公”经费支出决算情况说明</w:t>
      </w:r>
    </w:p>
    <w:p w14:paraId="7C9823BF">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2023年度财政拨款安排的“三公”经费支出0.00万元，完成预算的0.00%，决算数持平预算数的主要原因是本年无“三公”经费支出。其中：因公出国（境）费0.00万元，公务接待费0.00万元，公务用车购置及运行维护费0.00万元。</w:t>
      </w:r>
    </w:p>
    <w:p w14:paraId="7C3A80A3">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因公出国（境）费0.00万元，占“三公”经费支出的0.00%。完成预算的0.00%，决算数持平预算数的主要原因是本年无因公出国业务。2023年参加出国（境）团组0个，累计0人次。2023年因公出国（境）费与上年持平，主要原因是本年无因公出国业务等。</w:t>
      </w:r>
    </w:p>
    <w:p w14:paraId="00E675EC">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2.公务接待费0.00万元，占“三公”经费支出的0.00%</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完成预算的0.00%，决算数持平预算数的主要原因是本年无公务接待业务。2023年国内公务接待累计0批次、0人、0.00万元。其中外事接待累计0批次、0人、0.00万元。2023年公务接待费与上年持平，主要是本年无公务接待业务等原因。</w:t>
      </w:r>
    </w:p>
    <w:p w14:paraId="1DA4956F">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3.公务用车购置及运行费0.00万元，占“三公”经费支出的0.00%。完成预算的0.00%，决算数持平预算数的主要原因是本年无公务用车购置及运行业务。与上年持平，主要是本年无公务用车购置及运行业务等原因。</w:t>
      </w:r>
    </w:p>
    <w:p w14:paraId="497523B7">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其中：公务用车购置费0.00万元，当年购置公务用车0辆。公务用车运行维护费0.00万元，截至年末使用财政拨款开支运行维护费的公务用车保有量0辆。</w:t>
      </w:r>
    </w:p>
    <w:p w14:paraId="6C7D1CF7">
      <w:pPr>
        <w:keepNext w:val="0"/>
        <w:keepLines w:val="0"/>
        <w:pageBreakBefore w:val="0"/>
        <w:widowControl/>
        <w:kinsoku w:val="0"/>
        <w:wordWrap/>
        <w:overflowPunct/>
        <w:topLinePunct w:val="0"/>
        <w:autoSpaceDE w:val="0"/>
        <w:autoSpaceDN w:val="0"/>
        <w:bidi w:val="0"/>
        <w:adjustRightInd w:val="0"/>
        <w:snapToGrid w:val="0"/>
        <w:spacing w:line="600" w:lineRule="exact"/>
        <w:ind w:firstLine="643" w:firstLineChars="200"/>
        <w:textAlignment w:val="baseline"/>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sz w:val="32"/>
          <w:szCs w:val="32"/>
        </w:rPr>
        <w:t>四、一般公共预算财政拨款基本支出决算情况说明</w:t>
      </w:r>
    </w:p>
    <w:p w14:paraId="1EBE94B8">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2023年度一般公共预算财政拨款基本支出192.89万元，其中：人员经费180.56万元，主要包括基本工资、津贴补贴</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奖金、其他社会保障缴费、机关事业单位基本养老保险缴费</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其他工资福利支出、离休费、退休费、抚恤金、生活补助、奖励金、住房公积金、其他对个人和家庭补助的支出等；日常公用经费12.33万元，主要包括办公费、印刷费、手续费</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水费、电费、邮电费、取暖费、物业费、差旅费、因公出国（境）费用、维修（护）费、租赁费、会议费、培训费、公务接待费、劳务费、委托业务费、工会经费、福利费、公务用车运行维护费、其他交通费用、其他商品和服务支出、办公设备购置、专用设备购置、信息网络及软件购置更新等。</w:t>
      </w:r>
    </w:p>
    <w:p w14:paraId="089AD198">
      <w:pPr>
        <w:keepNext w:val="0"/>
        <w:keepLines w:val="0"/>
        <w:pageBreakBefore w:val="0"/>
        <w:widowControl/>
        <w:kinsoku w:val="0"/>
        <w:wordWrap/>
        <w:overflowPunct/>
        <w:topLinePunct w:val="0"/>
        <w:autoSpaceDE w:val="0"/>
        <w:autoSpaceDN w:val="0"/>
        <w:bidi w:val="0"/>
        <w:adjustRightInd w:val="0"/>
        <w:snapToGrid w:val="0"/>
        <w:spacing w:line="600" w:lineRule="exact"/>
        <w:ind w:firstLine="643" w:firstLineChars="200"/>
        <w:textAlignment w:val="baseline"/>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sz w:val="32"/>
          <w:szCs w:val="32"/>
        </w:rPr>
        <w:t>五、其他重要事项的情况说明</w:t>
      </w:r>
    </w:p>
    <w:p w14:paraId="63F0A7F0">
      <w:pPr>
        <w:keepNext w:val="0"/>
        <w:keepLines w:val="0"/>
        <w:pageBreakBefore w:val="0"/>
        <w:widowControl/>
        <w:kinsoku w:val="0"/>
        <w:wordWrap/>
        <w:overflowPunct/>
        <w:topLinePunct w:val="0"/>
        <w:autoSpaceDE w:val="0"/>
        <w:autoSpaceDN w:val="0"/>
        <w:bidi w:val="0"/>
        <w:adjustRightInd w:val="0"/>
        <w:snapToGrid w:val="0"/>
        <w:spacing w:line="600" w:lineRule="exact"/>
        <w:ind w:firstLine="643" w:firstLineChars="200"/>
        <w:textAlignment w:val="baseline"/>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sz w:val="32"/>
          <w:szCs w:val="32"/>
        </w:rPr>
        <w:t>（一）机关运行经费支出情况。</w:t>
      </w:r>
    </w:p>
    <w:p w14:paraId="6630D246">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2023年机关运行经费支出12.33万元（与部门决算中行政单位和参照公务员法管理事业单位财政拨款基本支出中公用经费之和一致），比上年增加6.13万元，增长98.87%，主要原因是事业单位改革人员调入。</w:t>
      </w:r>
    </w:p>
    <w:p w14:paraId="5D871588">
      <w:pPr>
        <w:keepNext w:val="0"/>
        <w:keepLines w:val="0"/>
        <w:pageBreakBefore w:val="0"/>
        <w:widowControl/>
        <w:kinsoku w:val="0"/>
        <w:wordWrap/>
        <w:overflowPunct/>
        <w:topLinePunct w:val="0"/>
        <w:autoSpaceDE w:val="0"/>
        <w:autoSpaceDN w:val="0"/>
        <w:bidi w:val="0"/>
        <w:adjustRightInd w:val="0"/>
        <w:snapToGrid w:val="0"/>
        <w:spacing w:line="600" w:lineRule="exact"/>
        <w:ind w:firstLine="643" w:firstLineChars="200"/>
        <w:textAlignment w:val="baseline"/>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sz w:val="32"/>
          <w:szCs w:val="32"/>
        </w:rPr>
        <w:t>（二）政府采购支出情况。</w:t>
      </w:r>
    </w:p>
    <w:p w14:paraId="04194F28">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2023年政府采购支出总额29.28万元，其中：政府采购货物支出29.28万元，政府采购工程支出0.00万元，政府采购服务支出0.00万元。授予中小企业合同金额0.00万元，占政府采购支出总额的0.00%，其中：授予小微企业合同金额0.00万元，占中小企业采购支出总额的0.00%；货物采购授予中小企业合同金额占货物支出金额的0%；工程采购授予中小企业合同金额占工程支出金额的0%；服务采购授予中小企业合同金额占服务支出金额的0%。</w:t>
      </w:r>
    </w:p>
    <w:p w14:paraId="1B484F6D">
      <w:pPr>
        <w:keepNext w:val="0"/>
        <w:keepLines w:val="0"/>
        <w:pageBreakBefore w:val="0"/>
        <w:widowControl/>
        <w:kinsoku w:val="0"/>
        <w:wordWrap/>
        <w:overflowPunct/>
        <w:topLinePunct w:val="0"/>
        <w:autoSpaceDE w:val="0"/>
        <w:autoSpaceDN w:val="0"/>
        <w:bidi w:val="0"/>
        <w:adjustRightInd w:val="0"/>
        <w:snapToGrid w:val="0"/>
        <w:spacing w:line="600" w:lineRule="exact"/>
        <w:ind w:firstLine="643" w:firstLineChars="200"/>
        <w:textAlignment w:val="baseline"/>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sz w:val="32"/>
          <w:szCs w:val="32"/>
        </w:rPr>
        <w:t>（三）国有资产占用情况。</w:t>
      </w:r>
    </w:p>
    <w:p w14:paraId="432BE312">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截至2023年12月31日，共有车辆0辆，其中：副省级以上领导干部用车0辆，主要领导干部用车0辆，机要通信用车0辆，应急保障用车0辆，执法执勤用车0辆，特种专业技术用车0辆，离退休干部用车0辆，其他用车0辆；单价100万元（含）以上设备（不含车辆）0台（套）。</w:t>
      </w:r>
    </w:p>
    <w:p w14:paraId="6FC89F2A">
      <w:pPr>
        <w:keepNext w:val="0"/>
        <w:keepLines w:val="0"/>
        <w:pageBreakBefore w:val="0"/>
        <w:widowControl/>
        <w:kinsoku w:val="0"/>
        <w:wordWrap/>
        <w:overflowPunct/>
        <w:topLinePunct w:val="0"/>
        <w:autoSpaceDE w:val="0"/>
        <w:autoSpaceDN w:val="0"/>
        <w:bidi w:val="0"/>
        <w:adjustRightInd w:val="0"/>
        <w:snapToGrid w:val="0"/>
        <w:spacing w:line="600" w:lineRule="exact"/>
        <w:ind w:firstLine="643" w:firstLineChars="200"/>
        <w:textAlignment w:val="baseline"/>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sz w:val="32"/>
          <w:szCs w:val="32"/>
        </w:rPr>
        <w:t>（四）预算绩效情况。</w:t>
      </w:r>
    </w:p>
    <w:p w14:paraId="4857F48B">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1.绩效评价工作开展情况。</w:t>
      </w:r>
    </w:p>
    <w:p w14:paraId="12E12959">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根据预算绩效管理要求，本部门组织对2023年度预算项目支出全面开展绩效自评，共涉及预算支出项目6个，涉及资金3135.82万元，自评覆盖率（开展绩效自评的项目数/年初批复绩效目标的项目数*100%）达到100%，自评平均分（开展绩效自评的项目分数总和/开展绩效自评的项目数）86分。</w:t>
      </w:r>
    </w:p>
    <w:p w14:paraId="7D70FAF1">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组织对1个单位开展整体绩效自评，涉及资金71.24万元</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自评平均分98.19分。《部门（单位）整体绩效自评表》见附件。</w:t>
      </w:r>
    </w:p>
    <w:p w14:paraId="2678EB89">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2.项目绩效自评结果。</w:t>
      </w:r>
    </w:p>
    <w:p w14:paraId="4E4AB448">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本部门在2023年度区直部门决算中反映社区工作者、老年人福利项目等6个项目绩效自评结果。</w:t>
      </w:r>
    </w:p>
    <w:p w14:paraId="3D36EE78">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部门业务专项经费”项目自评综述：根据年初设定的绩效目标，项目自评得分99.91分。项目全年预算数为256.02万元，执行数为253.62万元，完成预算的99.1%。项目绩效目标完成情况：已完成。发现的主要问题及原因：无</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下一步改进措施：无。</w:t>
      </w:r>
    </w:p>
    <w:p w14:paraId="506D8A82">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2.“购买服务人员”项目自评综述：根据年初设定的绩效目标，项目自评得分59分。项目全年预算数为50万元，执行数为0万元，完成预算的0%。项目绩效目标完成情况：已完成。发现的主要问题及原因：无。下一步改进措施：无。</w:t>
      </w:r>
    </w:p>
    <w:p w14:paraId="16F01046">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3.“国家及省转地方企业人员经费（含60精简人员）”项目自评综述：根据年初设定的绩效目标，项目自评得分59分。项目全年预算数为12.05万元，执行数为5.69万元，完成预算的47.2%。项目绩效目标完成情况：已完成。发现的主要问题及原因：无。下一步改进措施：无。</w:t>
      </w:r>
    </w:p>
    <w:p w14:paraId="61CF0FC7">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4.</w:t>
      </w:r>
      <w:r>
        <w:rPr>
          <w:rFonts w:hint="eastAsia" w:ascii="方正仿宋_GB2312" w:hAnsi="方正仿宋_GB2312" w:eastAsia="方正仿宋_GB2312" w:cs="方正仿宋_GB2312"/>
          <w:sz w:val="32"/>
          <w:szCs w:val="32"/>
        </w:rPr>
        <w:t>“困难残疾人生活补贴和重度残疾人护理补贴资金</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区级财力配套部分）”项目自评综述：根据年初设定的绩效目标，项目自评得分100分。项目全年预算数为114.55万元</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执行数为114.55万元，完成预算的100%。项目绩效目标完成情况：已完成。发现的主要问题及原因：无。下一步改进措施：无。</w:t>
      </w:r>
    </w:p>
    <w:p w14:paraId="4FBE69C3">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5.“老年人福利补贴”（区级财力配套部分）项目自评综述：根据年初设定的绩效目标，项目自评得分100分。项目全年预算数为117.5万元，执行数为117.5万元，完成预算的100%。项目绩效目标完成情况：已完成。发现的主要问题及原因：无。下一步改进措施：无。</w:t>
      </w:r>
    </w:p>
    <w:p w14:paraId="7BA5F49F">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sz w:val="32"/>
          <w:szCs w:val="32"/>
        </w:rPr>
        <w:t>6“社区工作者”项目自评综述：根据年初设定的绩效目标，项目自评得分99.48分。项目全年预算数为2790.91万元，执行数为2644.46万元，完成预算的94.75%。项目绩效目标完成情况：已完成。发现的主要问题及原因：无。下一步改进</w:t>
      </w:r>
      <w:r>
        <w:rPr>
          <w:rFonts w:hint="eastAsia" w:ascii="方正仿宋_GB2312" w:hAnsi="方正仿宋_GB2312" w:eastAsia="方正仿宋_GB2312" w:cs="方正仿宋_GB2312"/>
          <w:sz w:val="32"/>
          <w:szCs w:val="32"/>
          <w:lang w:eastAsia="zh-CN"/>
        </w:rPr>
        <w:t>措施：无。</w:t>
      </w:r>
    </w:p>
    <w:p w14:paraId="787671B5">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《预算（项目）政策绩效自评表》见附件。</w:t>
      </w:r>
    </w:p>
    <w:p w14:paraId="3E146E73">
      <w:pPr>
        <w:keepNext w:val="0"/>
        <w:keepLines w:val="0"/>
        <w:pageBreakBefore w:val="0"/>
        <w:widowControl/>
        <w:kinsoku w:val="0"/>
        <w:wordWrap/>
        <w:overflowPunct/>
        <w:topLinePunct w:val="0"/>
        <w:autoSpaceDE w:val="0"/>
        <w:autoSpaceDN w:val="0"/>
        <w:bidi w:val="0"/>
        <w:adjustRightInd w:val="0"/>
        <w:snapToGrid w:val="0"/>
        <w:spacing w:line="600" w:lineRule="exact"/>
        <w:ind w:firstLine="643" w:firstLineChars="200"/>
        <w:textAlignment w:val="baseline"/>
        <w:rPr>
          <w:rFonts w:hint="eastAsia" w:ascii="方正仿宋_GB2312" w:hAnsi="方正仿宋_GB2312" w:eastAsia="方正仿宋_GB2312" w:cs="方正仿宋_GB2312"/>
          <w:b/>
          <w:bCs/>
          <w:sz w:val="32"/>
          <w:szCs w:val="32"/>
        </w:rPr>
      </w:pPr>
    </w:p>
    <w:p w14:paraId="397D9DF7">
      <w:pPr>
        <w:keepNext w:val="0"/>
        <w:keepLines w:val="0"/>
        <w:pageBreakBefore w:val="0"/>
        <w:widowControl/>
        <w:kinsoku w:val="0"/>
        <w:wordWrap/>
        <w:overflowPunct/>
        <w:topLinePunct w:val="0"/>
        <w:autoSpaceDE w:val="0"/>
        <w:autoSpaceDN w:val="0"/>
        <w:bidi w:val="0"/>
        <w:adjustRightInd w:val="0"/>
        <w:snapToGrid w:val="0"/>
        <w:spacing w:line="600" w:lineRule="exact"/>
        <w:ind w:firstLine="643" w:firstLineChars="200"/>
        <w:textAlignment w:val="baseline"/>
        <w:rPr>
          <w:rFonts w:hint="eastAsia" w:ascii="方正仿宋_GB2312" w:hAnsi="方正仿宋_GB2312" w:eastAsia="方正仿宋_GB2312" w:cs="方正仿宋_GB2312"/>
          <w:b/>
          <w:bCs/>
          <w:sz w:val="32"/>
          <w:szCs w:val="32"/>
        </w:rPr>
      </w:pPr>
    </w:p>
    <w:p w14:paraId="0A4B94BE">
      <w:pPr>
        <w:keepNext w:val="0"/>
        <w:keepLines w:val="0"/>
        <w:pageBreakBefore w:val="0"/>
        <w:widowControl/>
        <w:kinsoku w:val="0"/>
        <w:wordWrap/>
        <w:overflowPunct/>
        <w:topLinePunct w:val="0"/>
        <w:autoSpaceDE w:val="0"/>
        <w:autoSpaceDN w:val="0"/>
        <w:bidi w:val="0"/>
        <w:adjustRightInd w:val="0"/>
        <w:snapToGrid w:val="0"/>
        <w:spacing w:line="600" w:lineRule="exact"/>
        <w:ind w:firstLine="643" w:firstLineChars="200"/>
        <w:textAlignment w:val="baseline"/>
        <w:rPr>
          <w:rFonts w:hint="eastAsia" w:ascii="方正仿宋_GB2312" w:hAnsi="方正仿宋_GB2312" w:eastAsia="方正仿宋_GB2312" w:cs="方正仿宋_GB2312"/>
          <w:b/>
          <w:bCs/>
          <w:sz w:val="32"/>
          <w:szCs w:val="32"/>
        </w:rPr>
      </w:pPr>
    </w:p>
    <w:p w14:paraId="12AC97D1">
      <w:pPr>
        <w:keepNext w:val="0"/>
        <w:keepLines w:val="0"/>
        <w:pageBreakBefore w:val="0"/>
        <w:widowControl/>
        <w:kinsoku w:val="0"/>
        <w:wordWrap/>
        <w:overflowPunct/>
        <w:topLinePunct w:val="0"/>
        <w:autoSpaceDE w:val="0"/>
        <w:autoSpaceDN w:val="0"/>
        <w:bidi w:val="0"/>
        <w:adjustRightInd w:val="0"/>
        <w:snapToGrid w:val="0"/>
        <w:spacing w:line="600" w:lineRule="exact"/>
        <w:ind w:firstLine="643" w:firstLineChars="200"/>
        <w:textAlignment w:val="baseline"/>
        <w:rPr>
          <w:rFonts w:hint="eastAsia" w:ascii="方正仿宋_GB2312" w:hAnsi="方正仿宋_GB2312" w:eastAsia="方正仿宋_GB2312" w:cs="方正仿宋_GB2312"/>
          <w:b/>
          <w:bCs/>
          <w:sz w:val="32"/>
          <w:szCs w:val="32"/>
        </w:rPr>
      </w:pPr>
    </w:p>
    <w:p w14:paraId="56AFD1CB">
      <w:pPr>
        <w:keepNext w:val="0"/>
        <w:keepLines w:val="0"/>
        <w:pageBreakBefore w:val="0"/>
        <w:widowControl/>
        <w:kinsoku w:val="0"/>
        <w:wordWrap/>
        <w:overflowPunct/>
        <w:topLinePunct w:val="0"/>
        <w:autoSpaceDE w:val="0"/>
        <w:autoSpaceDN w:val="0"/>
        <w:bidi w:val="0"/>
        <w:adjustRightInd w:val="0"/>
        <w:snapToGrid w:val="0"/>
        <w:spacing w:line="600" w:lineRule="exact"/>
        <w:ind w:firstLine="643" w:firstLineChars="200"/>
        <w:textAlignment w:val="baseline"/>
        <w:rPr>
          <w:rFonts w:hint="eastAsia" w:ascii="方正仿宋_GB2312" w:hAnsi="方正仿宋_GB2312" w:eastAsia="方正仿宋_GB2312" w:cs="方正仿宋_GB2312"/>
          <w:b/>
          <w:bCs/>
          <w:sz w:val="32"/>
          <w:szCs w:val="32"/>
        </w:rPr>
      </w:pPr>
    </w:p>
    <w:p w14:paraId="45E944C5">
      <w:pPr>
        <w:keepNext w:val="0"/>
        <w:keepLines w:val="0"/>
        <w:pageBreakBefore w:val="0"/>
        <w:widowControl/>
        <w:kinsoku w:val="0"/>
        <w:wordWrap/>
        <w:overflowPunct/>
        <w:topLinePunct w:val="0"/>
        <w:autoSpaceDE w:val="0"/>
        <w:autoSpaceDN w:val="0"/>
        <w:bidi w:val="0"/>
        <w:adjustRightInd w:val="0"/>
        <w:snapToGrid w:val="0"/>
        <w:spacing w:line="600" w:lineRule="exact"/>
        <w:ind w:firstLine="643" w:firstLineChars="200"/>
        <w:textAlignment w:val="baseline"/>
        <w:rPr>
          <w:rFonts w:hint="eastAsia" w:ascii="方正仿宋_GB2312" w:hAnsi="方正仿宋_GB2312" w:eastAsia="方正仿宋_GB2312" w:cs="方正仿宋_GB2312"/>
          <w:b/>
          <w:bCs/>
          <w:sz w:val="32"/>
          <w:szCs w:val="32"/>
        </w:rPr>
      </w:pPr>
    </w:p>
    <w:p w14:paraId="498E2886">
      <w:pPr>
        <w:keepNext w:val="0"/>
        <w:keepLines w:val="0"/>
        <w:pageBreakBefore w:val="0"/>
        <w:widowControl/>
        <w:kinsoku w:val="0"/>
        <w:wordWrap/>
        <w:overflowPunct/>
        <w:topLinePunct w:val="0"/>
        <w:autoSpaceDE w:val="0"/>
        <w:autoSpaceDN w:val="0"/>
        <w:bidi w:val="0"/>
        <w:adjustRightInd w:val="0"/>
        <w:snapToGrid w:val="0"/>
        <w:spacing w:line="600" w:lineRule="exact"/>
        <w:ind w:firstLine="643" w:firstLineChars="200"/>
        <w:textAlignment w:val="baseline"/>
        <w:rPr>
          <w:rFonts w:hint="eastAsia" w:ascii="方正仿宋_GB2312" w:hAnsi="方正仿宋_GB2312" w:eastAsia="方正仿宋_GB2312" w:cs="方正仿宋_GB2312"/>
          <w:b/>
          <w:bCs/>
          <w:sz w:val="32"/>
          <w:szCs w:val="32"/>
        </w:rPr>
      </w:pPr>
    </w:p>
    <w:p w14:paraId="777EF923">
      <w:pPr>
        <w:keepNext w:val="0"/>
        <w:keepLines w:val="0"/>
        <w:pageBreakBefore w:val="0"/>
        <w:widowControl/>
        <w:kinsoku w:val="0"/>
        <w:wordWrap/>
        <w:overflowPunct/>
        <w:topLinePunct w:val="0"/>
        <w:autoSpaceDE w:val="0"/>
        <w:autoSpaceDN w:val="0"/>
        <w:bidi w:val="0"/>
        <w:adjustRightInd w:val="0"/>
        <w:snapToGrid w:val="0"/>
        <w:spacing w:line="600" w:lineRule="exact"/>
        <w:ind w:firstLine="643" w:firstLineChars="200"/>
        <w:textAlignment w:val="baseline"/>
        <w:rPr>
          <w:rFonts w:hint="eastAsia" w:ascii="方正仿宋_GB2312" w:hAnsi="方正仿宋_GB2312" w:eastAsia="方正仿宋_GB2312" w:cs="方正仿宋_GB2312"/>
          <w:b/>
          <w:bCs/>
          <w:sz w:val="32"/>
          <w:szCs w:val="32"/>
        </w:rPr>
      </w:pPr>
    </w:p>
    <w:p w14:paraId="426B0C9A">
      <w:pPr>
        <w:keepNext w:val="0"/>
        <w:keepLines w:val="0"/>
        <w:pageBreakBefore w:val="0"/>
        <w:widowControl/>
        <w:kinsoku w:val="0"/>
        <w:wordWrap/>
        <w:overflowPunct/>
        <w:topLinePunct w:val="0"/>
        <w:autoSpaceDE w:val="0"/>
        <w:autoSpaceDN w:val="0"/>
        <w:bidi w:val="0"/>
        <w:adjustRightInd w:val="0"/>
        <w:snapToGrid w:val="0"/>
        <w:spacing w:line="600" w:lineRule="exact"/>
        <w:ind w:firstLine="2570" w:firstLineChars="800"/>
        <w:jc w:val="both"/>
        <w:textAlignment w:val="baseline"/>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sz w:val="32"/>
          <w:szCs w:val="32"/>
        </w:rPr>
        <w:t>第三部分名词解释</w:t>
      </w:r>
    </w:p>
    <w:p w14:paraId="31AED20D">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方正仿宋_GB2312" w:hAnsi="方正仿宋_GB2312" w:eastAsia="方正仿宋_GB2312" w:cs="方正仿宋_GB2312"/>
          <w:sz w:val="32"/>
          <w:szCs w:val="32"/>
        </w:rPr>
      </w:pPr>
    </w:p>
    <w:p w14:paraId="3B6B5DAB">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方正仿宋_GB2312" w:hAnsi="方正仿宋_GB2312" w:eastAsia="方正仿宋_GB2312" w:cs="方正仿宋_GB2312"/>
          <w:sz w:val="32"/>
          <w:szCs w:val="32"/>
        </w:rPr>
      </w:pPr>
    </w:p>
    <w:p w14:paraId="5A4A2619">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方正仿宋_GB2312" w:hAnsi="方正仿宋_GB2312" w:eastAsia="方正仿宋_GB2312" w:cs="方正仿宋_GB2312"/>
          <w:sz w:val="32"/>
          <w:szCs w:val="32"/>
        </w:rPr>
      </w:pPr>
    </w:p>
    <w:p w14:paraId="1135D431">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方正仿宋_GB2312" w:hAnsi="方正仿宋_GB2312" w:eastAsia="方正仿宋_GB2312" w:cs="方正仿宋_GB2312"/>
          <w:sz w:val="32"/>
          <w:szCs w:val="32"/>
        </w:rPr>
      </w:pPr>
      <w:bookmarkStart w:id="0" w:name="_GoBack"/>
      <w:bookmarkEnd w:id="0"/>
      <w:r>
        <w:rPr>
          <w:rFonts w:hint="eastAsia" w:ascii="方正仿宋_GB2312" w:hAnsi="方正仿宋_GB2312" w:eastAsia="方正仿宋_GB2312" w:cs="方正仿宋_GB2312"/>
          <w:sz w:val="32"/>
          <w:szCs w:val="32"/>
        </w:rPr>
        <w:t>1.财政拨款收入：指单位从同级财政部门取得的财政预算资金。</w:t>
      </w:r>
    </w:p>
    <w:p w14:paraId="707845CF">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2.上级补助收入：指单位从主管部门和上级单位取得的非财政性补助收入。</w:t>
      </w:r>
    </w:p>
    <w:p w14:paraId="1AAD533D">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3.事业收入：指事业单位开展专业业务活动及辅助活动所取得的收入。</w:t>
      </w:r>
    </w:p>
    <w:p w14:paraId="07610C3D">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4.经营收入：指事业单位在专业业务活动及辅助活动之外开展非独立核算经营活动取得的收入。</w:t>
      </w:r>
    </w:p>
    <w:p w14:paraId="15564128">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5.附属单位上缴收入：指单位附属的独立核算单位按照规定上缴的收入。</w:t>
      </w:r>
    </w:p>
    <w:p w14:paraId="7EDB5622">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6.其他收入：指除上述“财政拨款收入”“上级补助收入”“事业收入”“经营收入”“附属单位上缴收入”等以外的收入。</w:t>
      </w:r>
    </w:p>
    <w:p w14:paraId="77A5082A">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7.使用非财政拨款结余：指事业单位按照预算管理要求使用非财政拨款结余弥补收支差额的金额。</w:t>
      </w:r>
    </w:p>
    <w:p w14:paraId="7D6D9AF7">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8.上年结转和结余：指以前年度尚未完成、结转到本年按有关规定继续使用的资金。</w:t>
      </w:r>
    </w:p>
    <w:p w14:paraId="75F86350">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9.基本支出：指保障机构正常运转、完成日常工作任务而发生的人员支出和公用支出。</w:t>
      </w:r>
    </w:p>
    <w:p w14:paraId="2DC09738">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10.项目支出：指在基本支出之外为完成特定行政任务和事业发展目标所发生的支出。</w:t>
      </w:r>
    </w:p>
    <w:p w14:paraId="5443E5BD">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11.上缴上级支出：指事业单位按照财政部门和主管部门的规定上缴上级单位的支出。</w:t>
      </w:r>
    </w:p>
    <w:p w14:paraId="60B4D7B6">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12.经营支出：指事业单位在专业活动及辅助活动之外开展非独立核算经营活动发生的支出。</w:t>
      </w:r>
    </w:p>
    <w:p w14:paraId="42ADECC6">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13.对附属单位补助支出：指事业单位用财政补助收入之外的收入对附属单位补助发生的支出。</w:t>
      </w:r>
    </w:p>
    <w:p w14:paraId="31264C56">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14.“三公”经费：指用一般公共预算财政拨款安排的因公出国（境）费、公务用车购置及运行费和公务接待费。其中，因公出国（境）费反映单位公务出国（境）的住宿费、旅费、伙食补助费、杂费、培训费等支出；公务用车购置及运行费反映单位公务用车购置费及燃料费、维修费、过路过桥费、保险费、安全奖励费用等支出；公务接待费反映单位按规定开支的各类公务接待（含外宾接待）支出。</w:t>
      </w:r>
    </w:p>
    <w:p w14:paraId="2BDA8540">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15.机关运行经费：指为保障行政单位和参照公务员法管理的事业单位运行，使用一般公共预算财政拨款安排的基本支出中用于购买货物和服务的各项资金，包括办公及印刷费</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邮电费、差旅费、会议费、福利费、日常维修费、专用材料及一般设备购置费、办公用房水电费、办公用房取暖费、办公用房物业管理费、公务用车运行维护费以及其他费用。</w:t>
      </w:r>
    </w:p>
    <w:p w14:paraId="6982486D">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16.一般公共服务（类）财政事务（款）一般行政管理事务（项）：反映行政单位（包括实行公务员管理的事业单位</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未单独设置项级科目的其他项目支出。</w:t>
      </w:r>
    </w:p>
    <w:p w14:paraId="7A67061E">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17.一般公共服务（类）财政事务（款）预算改革业务（项）：反映财政部门用于预算改革方面的支出。</w:t>
      </w:r>
    </w:p>
    <w:p w14:paraId="4E8563AA">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18.一般公共服务（类）财政事务（款）财政国库业务（项）：反映财政部门用于财政国库集中收付业务方面的支出。</w:t>
      </w:r>
    </w:p>
    <w:p w14:paraId="3D0E8378">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19.一般公共服务（类）财政事务（款）信息化建设支出（项）：反映财政部门用于“金财工程”等信息化建设方面的支出。</w:t>
      </w:r>
    </w:p>
    <w:p w14:paraId="0AFF2FB2">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20</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一般公共服务（类）财政事务（款）财政委托业务支出（项）：反映财政委托评审机构进行财政投资评审和委托建设银行等机构代理业务发生的支出。</w:t>
      </w:r>
    </w:p>
    <w:p w14:paraId="7804F948">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sz w:val="32"/>
          <w:szCs w:val="32"/>
        </w:rPr>
        <w:t>21.一般公共服务（类）财政事务（款）事业运行（项）</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反映事业单位的基本支出，不包括行政单位（包括实行公务员管理的事业单位）后勤服务中心、医务室等附属事业单位</w:t>
      </w:r>
      <w:r>
        <w:rPr>
          <w:rFonts w:hint="eastAsia" w:ascii="方正仿宋_GB2312" w:hAnsi="方正仿宋_GB2312" w:eastAsia="方正仿宋_GB2312" w:cs="方正仿宋_GB2312"/>
          <w:sz w:val="32"/>
          <w:szCs w:val="32"/>
          <w:lang w:eastAsia="zh-CN"/>
        </w:rPr>
        <w:t>。</w:t>
      </w:r>
    </w:p>
    <w:p w14:paraId="575A7102">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22.一般公共服务（类）财政事务（款）其他财政事务支出（项）：反映除上述项目以外其他财政事务方面的支出</w:t>
      </w:r>
      <w:r>
        <w:rPr>
          <w:rFonts w:hint="eastAsia" w:ascii="方正仿宋_GB2312" w:hAnsi="方正仿宋_GB2312" w:eastAsia="方正仿宋_GB2312" w:cs="方正仿宋_GB2312"/>
          <w:sz w:val="32"/>
          <w:szCs w:val="32"/>
          <w:lang w:eastAsia="zh-CN"/>
        </w:rPr>
        <w:t>。</w:t>
      </w:r>
    </w:p>
    <w:p w14:paraId="5A6E2C03">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23.科学技术（类）其他科学技术支出（款）其他科学技术支出（项）：反映其他用于科技方面的支出。</w:t>
      </w:r>
    </w:p>
    <w:p w14:paraId="71A93C09">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sz w:val="32"/>
          <w:szCs w:val="32"/>
        </w:rPr>
        <w:t>24.社会保障和就业（类）行政事业单位离退休（款）归口管理的行政单位离退休（项）：反映实行归口管理的行政单位（包括实行公务员管理的事业单位）开支的离退休经费</w:t>
      </w:r>
      <w:r>
        <w:rPr>
          <w:rFonts w:hint="eastAsia" w:ascii="方正仿宋_GB2312" w:hAnsi="方正仿宋_GB2312" w:eastAsia="方正仿宋_GB2312" w:cs="方正仿宋_GB2312"/>
          <w:sz w:val="32"/>
          <w:szCs w:val="32"/>
          <w:lang w:eastAsia="zh-CN"/>
        </w:rPr>
        <w:t>。</w:t>
      </w:r>
    </w:p>
    <w:p w14:paraId="6E16C0A8">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25.社会保障和就业（类）行政事业单位离退休（款）事业单位离退休（项）：反映实行归口管理的事业单位开支的离退休经费。</w:t>
      </w:r>
    </w:p>
    <w:p w14:paraId="6D0CD0B0">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26.医疗卫生（类）医疗保障（款）行政单位医疗（项）</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反映财政部门集中安排的行政单位基本医疗保险缴费经费</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未参加医疗保险的行政单位的公费医疗经费，按国家规定享受离休人员、红军老战士待遇人员的医疗经费。</w:t>
      </w:r>
    </w:p>
    <w:p w14:paraId="4B44D08F">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27.医疗卫生（类）其他医疗卫生支出（款）其他医疗卫生支出（项）：反映除上述项目以外其他用于医疗卫生方面的支出。</w:t>
      </w:r>
    </w:p>
    <w:p w14:paraId="7FF0228D">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28.节能环保支出（类）污染防治（款）水体（项）：反映政府在排水、污水处理、水污染防治、湖库生态环境保护</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水源地保护、国土江河综合整治、河流治理与保护、地下水修复与保护等方面的支出。</w:t>
      </w:r>
    </w:p>
    <w:p w14:paraId="15A63E11">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29.农林水事务（类）农业（款）其他农业支出（项）：反映其他用于农业方面的支出。</w:t>
      </w:r>
    </w:p>
    <w:p w14:paraId="47D17F5D">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30.交通运输（类）石油价格改革对交通运输的补贴（款</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石油价格改革补贴其他支出（项）：反映石油价格改革财政补贴对其他方面的支出。</w:t>
      </w:r>
    </w:p>
    <w:p w14:paraId="611CE46F">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31.资源勘探信息等支出（类）工业和信息产业监管支</w:t>
      </w:r>
      <w:r>
        <w:rPr>
          <w:rFonts w:hint="eastAsia" w:ascii="方正仿宋_GB2312" w:hAnsi="方正仿宋_GB2312" w:eastAsia="方正仿宋_GB2312" w:cs="方正仿宋_GB2312"/>
          <w:sz w:val="32"/>
          <w:szCs w:val="32"/>
          <w:lang w:val="en-US" w:eastAsia="zh-CN"/>
        </w:rPr>
        <w:t>出（</w:t>
      </w:r>
      <w:r>
        <w:rPr>
          <w:rFonts w:hint="eastAsia" w:ascii="方正仿宋_GB2312" w:hAnsi="方正仿宋_GB2312" w:eastAsia="方正仿宋_GB2312" w:cs="方正仿宋_GB2312"/>
          <w:sz w:val="32"/>
          <w:szCs w:val="32"/>
        </w:rPr>
        <w:t>款）其他工业和信息产业监管支出（项）：反映其他用于工业和信息产业监管方面的支出。</w:t>
      </w:r>
    </w:p>
    <w:p w14:paraId="050FDAB4">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32.资源勘探信息等支出（类）其他资源勘探电力信息等支出（款）建设项目贷款贴息（项）：反映根据国家规定用于特定建设项目及国家级高新技术开发区、中西部经济技术开发区建设项目设施贷款的财政贴息支出。</w:t>
      </w:r>
    </w:p>
    <w:p w14:paraId="7E0E505E">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33.国土资源气象等支出（类）国土资源事务（款）其他国土资源事务支出（项）：反映其他用于国土资源事务方面的支出。</w:t>
      </w:r>
    </w:p>
    <w:p w14:paraId="3F536742">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34.住房保障（类）住房改革（款）住房公积金（项）：反映行政事业单位按人力资源和社会保障部、财政部规定的基本工资和津贴补贴以及规定比例为职工缴纳的住房公积金。</w:t>
      </w:r>
    </w:p>
    <w:p w14:paraId="015F1513">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35.其他支出（类）其他支出（款）其他支出（项）：反映其他不能划分到具体功能科目中的支出项目。</w:t>
      </w:r>
    </w:p>
    <w:p w14:paraId="6E6BBE35">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36.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16082F60">
      <w:pPr>
        <w:spacing w:line="230" w:lineRule="auto"/>
        <w:rPr>
          <w:rFonts w:ascii="宋体" w:hAnsi="宋体" w:eastAsia="宋体" w:cs="宋体"/>
          <w:sz w:val="48"/>
          <w:szCs w:val="48"/>
        </w:rPr>
        <w:sectPr>
          <w:pgSz w:w="11906" w:h="16839"/>
          <w:pgMar w:top="1431" w:right="1785" w:bottom="0" w:left="1785" w:header="0" w:footer="0" w:gutter="0"/>
          <w:cols w:space="720" w:num="1"/>
        </w:sectPr>
      </w:pPr>
    </w:p>
    <w:sdt>
      <w:sdtPr>
        <w:rPr>
          <w:rFonts w:ascii="宋体" w:hAnsi="宋体" w:eastAsia="宋体" w:cs="宋体"/>
          <w:sz w:val="44"/>
          <w:szCs w:val="44"/>
        </w:rPr>
        <w:id w:val="147478078"/>
        <w:docPartObj>
          <w:docPartGallery w:val="Table of Contents"/>
          <w:docPartUnique/>
        </w:docPartObj>
      </w:sdtPr>
      <w:sdtEndPr>
        <w:rPr>
          <w:rFonts w:ascii="仿宋" w:hAnsi="仿宋" w:eastAsia="仿宋" w:cs="仿宋"/>
          <w:sz w:val="32"/>
          <w:szCs w:val="32"/>
        </w:rPr>
      </w:sdtEndPr>
      <w:sdtContent>
        <w:p w14:paraId="56F835A5">
          <w:pPr>
            <w:pStyle w:val="2"/>
            <w:spacing w:line="270" w:lineRule="auto"/>
          </w:pPr>
        </w:p>
      </w:sdtContent>
    </w:sdt>
    <w:p w14:paraId="217F24F4">
      <w:pPr>
        <w:pStyle w:val="2"/>
        <w:spacing w:line="270" w:lineRule="auto"/>
      </w:pPr>
    </w:p>
    <w:p w14:paraId="793348FA">
      <w:pPr>
        <w:spacing w:before="117" w:line="220" w:lineRule="auto"/>
        <w:ind w:left="2053"/>
        <w:rPr>
          <w:rFonts w:ascii="宋体" w:hAnsi="宋体" w:eastAsia="宋体" w:cs="宋体"/>
          <w:sz w:val="36"/>
          <w:szCs w:val="36"/>
        </w:rPr>
      </w:pPr>
      <w:r>
        <w:rPr>
          <w:rFonts w:ascii="宋体" w:hAnsi="宋体" w:eastAsia="宋体" w:cs="宋体"/>
          <w:b/>
          <w:bCs/>
          <w:spacing w:val="-6"/>
          <w:sz w:val="36"/>
          <w:szCs w:val="36"/>
        </w:rPr>
        <w:t>第四部分2023年度部门决算表</w:t>
      </w:r>
    </w:p>
    <w:p w14:paraId="2758F5C6">
      <w:pPr>
        <w:spacing w:line="220" w:lineRule="auto"/>
        <w:rPr>
          <w:rFonts w:ascii="宋体" w:hAnsi="宋体" w:eastAsia="宋体" w:cs="宋体"/>
          <w:sz w:val="36"/>
          <w:szCs w:val="36"/>
        </w:rPr>
        <w:sectPr>
          <w:footerReference r:id="rId5" w:type="default"/>
          <w:pgSz w:w="11906" w:h="16839"/>
          <w:pgMar w:top="1431" w:right="1417" w:bottom="1212" w:left="1438" w:header="0" w:footer="975" w:gutter="0"/>
          <w:cols w:space="720" w:num="1"/>
        </w:sectPr>
      </w:pPr>
    </w:p>
    <w:p w14:paraId="0DF9CCCA">
      <w:pPr>
        <w:spacing w:before="64" w:line="222" w:lineRule="auto"/>
        <w:ind w:left="4124"/>
        <w:rPr>
          <w:rFonts w:ascii="黑体" w:hAnsi="黑体" w:eastAsia="黑体" w:cs="黑体"/>
          <w:sz w:val="32"/>
          <w:szCs w:val="32"/>
        </w:rPr>
      </w:pPr>
      <w:r>
        <w:rPr>
          <w:rFonts w:ascii="黑体" w:hAnsi="黑体" w:eastAsia="黑体" w:cs="黑体"/>
          <w:spacing w:val="-2"/>
          <w:sz w:val="32"/>
          <w:szCs w:val="32"/>
        </w:rPr>
        <w:t>收入支出决算总表</w:t>
      </w:r>
    </w:p>
    <w:p w14:paraId="3DDFC546">
      <w:pPr>
        <w:spacing w:before="65" w:line="222" w:lineRule="auto"/>
        <w:ind w:left="9813"/>
        <w:rPr>
          <w:rFonts w:ascii="宋体" w:hAnsi="宋体" w:eastAsia="宋体" w:cs="宋体"/>
          <w:sz w:val="20"/>
          <w:szCs w:val="20"/>
        </w:rPr>
      </w:pPr>
      <w:r>
        <w:rPr>
          <w:rFonts w:ascii="宋体" w:hAnsi="宋体" w:eastAsia="宋体" w:cs="宋体"/>
          <w:spacing w:val="-5"/>
          <w:sz w:val="20"/>
          <w:szCs w:val="20"/>
        </w:rPr>
        <w:t>公开01表</w:t>
      </w:r>
    </w:p>
    <w:p w14:paraId="39BC711A">
      <w:pPr>
        <w:spacing w:before="72" w:line="219" w:lineRule="auto"/>
        <w:ind w:left="97"/>
        <w:rPr>
          <w:rFonts w:ascii="宋体" w:hAnsi="宋体" w:eastAsia="宋体" w:cs="宋体"/>
          <w:sz w:val="20"/>
          <w:szCs w:val="20"/>
        </w:rPr>
      </w:pPr>
      <w:r>
        <w:rPr>
          <w:rFonts w:ascii="宋体" w:hAnsi="宋体" w:eastAsia="宋体" w:cs="宋体"/>
          <w:sz w:val="20"/>
          <w:szCs w:val="20"/>
        </w:rPr>
        <w:t>部门：辽宁省本溪市溪湖区民政局</w:t>
      </w:r>
      <w:r>
        <w:rPr>
          <w:rFonts w:ascii="宋体" w:hAnsi="宋体" w:eastAsia="宋体" w:cs="宋体"/>
          <w:spacing w:val="-1"/>
          <w:sz w:val="20"/>
          <w:szCs w:val="20"/>
        </w:rPr>
        <w:t>2023年度金额单位：万元</w:t>
      </w:r>
    </w:p>
    <w:p w14:paraId="466184E2">
      <w:pPr>
        <w:spacing w:line="16" w:lineRule="exact"/>
      </w:pPr>
    </w:p>
    <w:tbl>
      <w:tblPr>
        <w:tblStyle w:val="5"/>
        <w:tblW w:w="10767" w:type="dxa"/>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3259"/>
        <w:gridCol w:w="499"/>
        <w:gridCol w:w="1637"/>
        <w:gridCol w:w="3254"/>
        <w:gridCol w:w="499"/>
        <w:gridCol w:w="1619"/>
      </w:tblGrid>
      <w:tr w14:paraId="5EC2849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36" w:hRule="atLeast"/>
        </w:trPr>
        <w:tc>
          <w:tcPr>
            <w:tcW w:w="5395" w:type="dxa"/>
            <w:gridSpan w:val="3"/>
            <w:vAlign w:val="top"/>
          </w:tcPr>
          <w:p w14:paraId="5F951EEE">
            <w:pPr>
              <w:pStyle w:val="6"/>
              <w:spacing w:before="75" w:line="220" w:lineRule="auto"/>
              <w:ind w:left="2520"/>
            </w:pPr>
            <w:r>
              <w:rPr>
                <w:spacing w:val="-4"/>
              </w:rPr>
              <w:t>收入</w:t>
            </w:r>
          </w:p>
        </w:tc>
        <w:tc>
          <w:tcPr>
            <w:tcW w:w="5372" w:type="dxa"/>
            <w:gridSpan w:val="3"/>
            <w:vAlign w:val="top"/>
          </w:tcPr>
          <w:p w14:paraId="5E61DFA8">
            <w:pPr>
              <w:pStyle w:val="6"/>
              <w:spacing w:before="74" w:line="221" w:lineRule="auto"/>
              <w:ind w:left="2506"/>
            </w:pPr>
            <w:r>
              <w:rPr>
                <w:spacing w:val="-2"/>
              </w:rPr>
              <w:t>支出</w:t>
            </w:r>
          </w:p>
        </w:tc>
      </w:tr>
      <w:tr w14:paraId="5BA85D4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32" w:hRule="atLeast"/>
        </w:trPr>
        <w:tc>
          <w:tcPr>
            <w:tcW w:w="3259" w:type="dxa"/>
            <w:vAlign w:val="top"/>
          </w:tcPr>
          <w:p w14:paraId="45B535D8">
            <w:pPr>
              <w:pStyle w:val="6"/>
              <w:spacing w:before="70" w:line="221" w:lineRule="auto"/>
              <w:ind w:left="1447"/>
            </w:pPr>
            <w:r>
              <w:rPr>
                <w:spacing w:val="-3"/>
              </w:rPr>
              <w:t>项目</w:t>
            </w:r>
          </w:p>
        </w:tc>
        <w:tc>
          <w:tcPr>
            <w:tcW w:w="499" w:type="dxa"/>
            <w:vAlign w:val="top"/>
          </w:tcPr>
          <w:p w14:paraId="555B61C2">
            <w:pPr>
              <w:pStyle w:val="6"/>
              <w:spacing w:before="58" w:line="221" w:lineRule="auto"/>
              <w:ind w:left="158"/>
            </w:pPr>
            <w:r>
              <w:t>行</w:t>
            </w:r>
          </w:p>
        </w:tc>
        <w:tc>
          <w:tcPr>
            <w:tcW w:w="1637" w:type="dxa"/>
            <w:vAlign w:val="top"/>
          </w:tcPr>
          <w:p w14:paraId="0D59B9DA">
            <w:pPr>
              <w:pStyle w:val="6"/>
              <w:spacing w:before="71" w:line="220" w:lineRule="auto"/>
              <w:ind w:left="637"/>
            </w:pPr>
            <w:r>
              <w:rPr>
                <w:spacing w:val="-3"/>
              </w:rPr>
              <w:t>金额</w:t>
            </w:r>
          </w:p>
        </w:tc>
        <w:tc>
          <w:tcPr>
            <w:tcW w:w="3254" w:type="dxa"/>
            <w:vAlign w:val="top"/>
          </w:tcPr>
          <w:p w14:paraId="1CA4AB9C">
            <w:pPr>
              <w:pStyle w:val="6"/>
              <w:spacing w:before="70" w:line="221" w:lineRule="auto"/>
              <w:ind w:left="1452"/>
            </w:pPr>
            <w:r>
              <w:rPr>
                <w:spacing w:val="-3"/>
              </w:rPr>
              <w:t>项目</w:t>
            </w:r>
          </w:p>
        </w:tc>
        <w:tc>
          <w:tcPr>
            <w:tcW w:w="499" w:type="dxa"/>
            <w:vAlign w:val="top"/>
          </w:tcPr>
          <w:p w14:paraId="7C21CA3D">
            <w:pPr>
              <w:pStyle w:val="6"/>
              <w:spacing w:before="58" w:line="221" w:lineRule="auto"/>
              <w:ind w:left="168"/>
            </w:pPr>
            <w:r>
              <w:t>行</w:t>
            </w:r>
          </w:p>
        </w:tc>
        <w:tc>
          <w:tcPr>
            <w:tcW w:w="1619" w:type="dxa"/>
            <w:vAlign w:val="top"/>
          </w:tcPr>
          <w:p w14:paraId="6FF28A62">
            <w:pPr>
              <w:pStyle w:val="6"/>
              <w:spacing w:before="71" w:line="220" w:lineRule="auto"/>
              <w:ind w:left="633"/>
            </w:pPr>
            <w:r>
              <w:rPr>
                <w:spacing w:val="-3"/>
              </w:rPr>
              <w:t>金额</w:t>
            </w:r>
          </w:p>
        </w:tc>
      </w:tr>
      <w:tr w14:paraId="5BA11F1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31" w:hRule="atLeast"/>
        </w:trPr>
        <w:tc>
          <w:tcPr>
            <w:tcW w:w="3259" w:type="dxa"/>
            <w:vAlign w:val="top"/>
          </w:tcPr>
          <w:p w14:paraId="35C4F479">
            <w:pPr>
              <w:pStyle w:val="6"/>
              <w:spacing w:before="71" w:line="220" w:lineRule="auto"/>
              <w:ind w:left="1444"/>
            </w:pPr>
            <w:r>
              <w:rPr>
                <w:spacing w:val="-2"/>
              </w:rPr>
              <w:t>栏次</w:t>
            </w:r>
          </w:p>
        </w:tc>
        <w:tc>
          <w:tcPr>
            <w:tcW w:w="499" w:type="dxa"/>
            <w:vAlign w:val="top"/>
          </w:tcPr>
          <w:p w14:paraId="33F9FF5C">
            <w:pPr>
              <w:rPr>
                <w:rFonts w:ascii="Arial"/>
                <w:sz w:val="21"/>
              </w:rPr>
            </w:pPr>
          </w:p>
        </w:tc>
        <w:tc>
          <w:tcPr>
            <w:tcW w:w="1637" w:type="dxa"/>
            <w:vAlign w:val="top"/>
          </w:tcPr>
          <w:p w14:paraId="70A9FCAE">
            <w:pPr>
              <w:pStyle w:val="6"/>
              <w:spacing w:before="70" w:line="242" w:lineRule="auto"/>
              <w:ind w:left="784"/>
            </w:pPr>
            <w:r>
              <w:t>1</w:t>
            </w:r>
          </w:p>
        </w:tc>
        <w:tc>
          <w:tcPr>
            <w:tcW w:w="3254" w:type="dxa"/>
            <w:vAlign w:val="top"/>
          </w:tcPr>
          <w:p w14:paraId="657AEEF6">
            <w:pPr>
              <w:pStyle w:val="6"/>
              <w:spacing w:before="71" w:line="220" w:lineRule="auto"/>
              <w:ind w:left="1449"/>
            </w:pPr>
            <w:r>
              <w:rPr>
                <w:spacing w:val="-2"/>
              </w:rPr>
              <w:t>栏次</w:t>
            </w:r>
          </w:p>
        </w:tc>
        <w:tc>
          <w:tcPr>
            <w:tcW w:w="499" w:type="dxa"/>
            <w:vAlign w:val="top"/>
          </w:tcPr>
          <w:p w14:paraId="2B4C312E">
            <w:pPr>
              <w:rPr>
                <w:rFonts w:ascii="Arial"/>
                <w:sz w:val="21"/>
              </w:rPr>
            </w:pPr>
          </w:p>
        </w:tc>
        <w:tc>
          <w:tcPr>
            <w:tcW w:w="1619" w:type="dxa"/>
            <w:vAlign w:val="top"/>
          </w:tcPr>
          <w:p w14:paraId="49CB252C">
            <w:pPr>
              <w:pStyle w:val="6"/>
              <w:spacing w:before="70" w:line="242" w:lineRule="auto"/>
              <w:ind w:left="769"/>
            </w:pPr>
            <w:r>
              <w:t>2</w:t>
            </w:r>
          </w:p>
        </w:tc>
      </w:tr>
      <w:tr w14:paraId="5232724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32" w:hRule="atLeast"/>
        </w:trPr>
        <w:tc>
          <w:tcPr>
            <w:tcW w:w="3259" w:type="dxa"/>
            <w:vAlign w:val="top"/>
          </w:tcPr>
          <w:p w14:paraId="1E0EFB18">
            <w:pPr>
              <w:pStyle w:val="6"/>
              <w:spacing w:before="72" w:line="220" w:lineRule="auto"/>
              <w:ind w:left="77"/>
            </w:pPr>
            <w:r>
              <w:rPr>
                <w:spacing w:val="-1"/>
              </w:rPr>
              <w:t>一、一般公共预算财政拨款收入</w:t>
            </w:r>
          </w:p>
        </w:tc>
        <w:tc>
          <w:tcPr>
            <w:tcW w:w="499" w:type="dxa"/>
            <w:vAlign w:val="top"/>
          </w:tcPr>
          <w:p w14:paraId="50979D3F">
            <w:pPr>
              <w:pStyle w:val="6"/>
              <w:spacing w:before="71" w:line="242" w:lineRule="auto"/>
              <w:ind w:left="213"/>
            </w:pPr>
            <w:r>
              <w:t>1</w:t>
            </w:r>
          </w:p>
        </w:tc>
        <w:tc>
          <w:tcPr>
            <w:tcW w:w="1637" w:type="dxa"/>
            <w:vAlign w:val="top"/>
          </w:tcPr>
          <w:p w14:paraId="52186099">
            <w:pPr>
              <w:pStyle w:val="6"/>
              <w:spacing w:before="72" w:line="217" w:lineRule="auto"/>
              <w:ind w:left="840"/>
            </w:pPr>
            <w:r>
              <w:rPr>
                <w:spacing w:val="-2"/>
              </w:rPr>
              <w:t>7,477.30</w:t>
            </w:r>
          </w:p>
        </w:tc>
        <w:tc>
          <w:tcPr>
            <w:tcW w:w="3254" w:type="dxa"/>
            <w:vAlign w:val="top"/>
          </w:tcPr>
          <w:p w14:paraId="5F6D3535">
            <w:pPr>
              <w:pStyle w:val="6"/>
              <w:spacing w:before="72" w:line="220" w:lineRule="auto"/>
              <w:ind w:left="82"/>
            </w:pPr>
            <w:r>
              <w:rPr>
                <w:spacing w:val="-1"/>
              </w:rPr>
              <w:t>一、一般公共服务支出</w:t>
            </w:r>
          </w:p>
        </w:tc>
        <w:tc>
          <w:tcPr>
            <w:tcW w:w="499" w:type="dxa"/>
            <w:vAlign w:val="top"/>
          </w:tcPr>
          <w:p w14:paraId="594E4E7E">
            <w:pPr>
              <w:pStyle w:val="6"/>
              <w:spacing w:before="72"/>
              <w:ind w:left="169"/>
            </w:pPr>
            <w:r>
              <w:rPr>
                <w:spacing w:val="-3"/>
              </w:rPr>
              <w:t>32</w:t>
            </w:r>
          </w:p>
        </w:tc>
        <w:tc>
          <w:tcPr>
            <w:tcW w:w="1619" w:type="dxa"/>
            <w:vAlign w:val="top"/>
          </w:tcPr>
          <w:p w14:paraId="4C10B26A">
            <w:pPr>
              <w:pStyle w:val="6"/>
              <w:spacing w:before="71"/>
              <w:ind w:left="1089"/>
            </w:pPr>
            <w:r>
              <w:rPr>
                <w:spacing w:val="-2"/>
              </w:rPr>
              <w:t>69.67</w:t>
            </w:r>
          </w:p>
        </w:tc>
      </w:tr>
      <w:tr w14:paraId="5176995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31" w:hRule="atLeast"/>
        </w:trPr>
        <w:tc>
          <w:tcPr>
            <w:tcW w:w="3259" w:type="dxa"/>
            <w:vAlign w:val="top"/>
          </w:tcPr>
          <w:p w14:paraId="3829374C">
            <w:pPr>
              <w:pStyle w:val="6"/>
              <w:spacing w:before="72" w:line="219" w:lineRule="auto"/>
              <w:ind w:left="77"/>
            </w:pPr>
            <w:r>
              <w:rPr>
                <w:spacing w:val="-1"/>
              </w:rPr>
              <w:t>二、政府性基金预算财政拨款收入</w:t>
            </w:r>
          </w:p>
        </w:tc>
        <w:tc>
          <w:tcPr>
            <w:tcW w:w="499" w:type="dxa"/>
            <w:vAlign w:val="top"/>
          </w:tcPr>
          <w:p w14:paraId="68C6503A">
            <w:pPr>
              <w:pStyle w:val="6"/>
              <w:spacing w:before="71" w:line="242" w:lineRule="auto"/>
              <w:ind w:left="202"/>
            </w:pPr>
            <w:r>
              <w:t>2</w:t>
            </w:r>
          </w:p>
        </w:tc>
        <w:tc>
          <w:tcPr>
            <w:tcW w:w="1637" w:type="dxa"/>
            <w:vAlign w:val="top"/>
          </w:tcPr>
          <w:p w14:paraId="70710F70">
            <w:pPr>
              <w:pStyle w:val="6"/>
              <w:spacing w:before="71"/>
              <w:ind w:left="1018"/>
            </w:pPr>
            <w:r>
              <w:rPr>
                <w:spacing w:val="-2"/>
              </w:rPr>
              <w:t>275.00</w:t>
            </w:r>
          </w:p>
        </w:tc>
        <w:tc>
          <w:tcPr>
            <w:tcW w:w="3254" w:type="dxa"/>
            <w:vAlign w:val="top"/>
          </w:tcPr>
          <w:p w14:paraId="551125E0">
            <w:pPr>
              <w:pStyle w:val="6"/>
              <w:spacing w:before="71" w:line="221" w:lineRule="auto"/>
              <w:ind w:left="82"/>
            </w:pPr>
            <w:r>
              <w:rPr>
                <w:spacing w:val="-2"/>
              </w:rPr>
              <w:t>二、外交支出</w:t>
            </w:r>
          </w:p>
        </w:tc>
        <w:tc>
          <w:tcPr>
            <w:tcW w:w="499" w:type="dxa"/>
            <w:vAlign w:val="top"/>
          </w:tcPr>
          <w:p w14:paraId="698B1320">
            <w:pPr>
              <w:pStyle w:val="6"/>
              <w:spacing w:before="72"/>
              <w:ind w:left="169"/>
            </w:pPr>
            <w:r>
              <w:rPr>
                <w:spacing w:val="-3"/>
              </w:rPr>
              <w:t>33</w:t>
            </w:r>
          </w:p>
        </w:tc>
        <w:tc>
          <w:tcPr>
            <w:tcW w:w="1619" w:type="dxa"/>
            <w:vAlign w:val="top"/>
          </w:tcPr>
          <w:p w14:paraId="5FA0613C">
            <w:pPr>
              <w:rPr>
                <w:rFonts w:ascii="Arial"/>
                <w:sz w:val="21"/>
              </w:rPr>
            </w:pPr>
          </w:p>
        </w:tc>
      </w:tr>
      <w:tr w14:paraId="455F067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32" w:hRule="atLeast"/>
        </w:trPr>
        <w:tc>
          <w:tcPr>
            <w:tcW w:w="3259" w:type="dxa"/>
            <w:vAlign w:val="top"/>
          </w:tcPr>
          <w:p w14:paraId="1A918A2F">
            <w:pPr>
              <w:pStyle w:val="6"/>
              <w:spacing w:before="73" w:line="219" w:lineRule="auto"/>
              <w:ind w:left="74"/>
            </w:pPr>
            <w:r>
              <w:rPr>
                <w:spacing w:val="-1"/>
              </w:rPr>
              <w:t>三、国有资本经营预算财政拨款收入</w:t>
            </w:r>
          </w:p>
        </w:tc>
        <w:tc>
          <w:tcPr>
            <w:tcW w:w="499" w:type="dxa"/>
            <w:vAlign w:val="top"/>
          </w:tcPr>
          <w:p w14:paraId="42DEC105">
            <w:pPr>
              <w:pStyle w:val="6"/>
              <w:spacing w:before="73"/>
              <w:ind w:left="204"/>
            </w:pPr>
            <w:r>
              <w:t>3</w:t>
            </w:r>
          </w:p>
        </w:tc>
        <w:tc>
          <w:tcPr>
            <w:tcW w:w="1637" w:type="dxa"/>
            <w:vAlign w:val="top"/>
          </w:tcPr>
          <w:p w14:paraId="7C9FC7A1">
            <w:pPr>
              <w:rPr>
                <w:rFonts w:ascii="Arial"/>
                <w:sz w:val="21"/>
              </w:rPr>
            </w:pPr>
          </w:p>
        </w:tc>
        <w:tc>
          <w:tcPr>
            <w:tcW w:w="3254" w:type="dxa"/>
            <w:vAlign w:val="top"/>
          </w:tcPr>
          <w:p w14:paraId="089C6337">
            <w:pPr>
              <w:pStyle w:val="6"/>
              <w:spacing w:before="72" w:line="221" w:lineRule="auto"/>
              <w:ind w:left="79"/>
            </w:pPr>
            <w:r>
              <w:rPr>
                <w:spacing w:val="-1"/>
              </w:rPr>
              <w:t>三、国防支出</w:t>
            </w:r>
          </w:p>
        </w:tc>
        <w:tc>
          <w:tcPr>
            <w:tcW w:w="499" w:type="dxa"/>
            <w:vAlign w:val="top"/>
          </w:tcPr>
          <w:p w14:paraId="45468F38">
            <w:pPr>
              <w:pStyle w:val="6"/>
              <w:spacing w:before="73"/>
              <w:ind w:left="169"/>
            </w:pPr>
            <w:r>
              <w:rPr>
                <w:spacing w:val="-3"/>
              </w:rPr>
              <w:t>34</w:t>
            </w:r>
          </w:p>
        </w:tc>
        <w:tc>
          <w:tcPr>
            <w:tcW w:w="1619" w:type="dxa"/>
            <w:vAlign w:val="top"/>
          </w:tcPr>
          <w:p w14:paraId="6D997FB4">
            <w:pPr>
              <w:rPr>
                <w:rFonts w:ascii="Arial"/>
                <w:sz w:val="21"/>
              </w:rPr>
            </w:pPr>
          </w:p>
        </w:tc>
      </w:tr>
      <w:tr w14:paraId="7413A78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31" w:hRule="atLeast"/>
        </w:trPr>
        <w:tc>
          <w:tcPr>
            <w:tcW w:w="3259" w:type="dxa"/>
            <w:vAlign w:val="top"/>
          </w:tcPr>
          <w:p w14:paraId="7026F598">
            <w:pPr>
              <w:pStyle w:val="6"/>
              <w:spacing w:before="73" w:line="220" w:lineRule="auto"/>
              <w:ind w:left="91"/>
            </w:pPr>
            <w:r>
              <w:rPr>
                <w:spacing w:val="-3"/>
              </w:rPr>
              <w:t>四、上级补助收入</w:t>
            </w:r>
          </w:p>
        </w:tc>
        <w:tc>
          <w:tcPr>
            <w:tcW w:w="499" w:type="dxa"/>
            <w:vAlign w:val="top"/>
          </w:tcPr>
          <w:p w14:paraId="78803B20">
            <w:pPr>
              <w:pStyle w:val="6"/>
              <w:spacing w:before="72" w:line="242" w:lineRule="auto"/>
              <w:ind w:left="199"/>
            </w:pPr>
            <w:r>
              <w:t>4</w:t>
            </w:r>
          </w:p>
        </w:tc>
        <w:tc>
          <w:tcPr>
            <w:tcW w:w="1637" w:type="dxa"/>
            <w:vAlign w:val="top"/>
          </w:tcPr>
          <w:p w14:paraId="51F5F580">
            <w:pPr>
              <w:rPr>
                <w:rFonts w:ascii="Arial"/>
                <w:sz w:val="21"/>
              </w:rPr>
            </w:pPr>
          </w:p>
        </w:tc>
        <w:tc>
          <w:tcPr>
            <w:tcW w:w="3254" w:type="dxa"/>
            <w:vAlign w:val="top"/>
          </w:tcPr>
          <w:p w14:paraId="5186C9A4">
            <w:pPr>
              <w:pStyle w:val="6"/>
              <w:spacing w:before="73" w:line="220" w:lineRule="auto"/>
              <w:ind w:left="96"/>
            </w:pPr>
            <w:r>
              <w:rPr>
                <w:spacing w:val="-3"/>
              </w:rPr>
              <w:t>四、公共安全支出</w:t>
            </w:r>
          </w:p>
        </w:tc>
        <w:tc>
          <w:tcPr>
            <w:tcW w:w="499" w:type="dxa"/>
            <w:vAlign w:val="top"/>
          </w:tcPr>
          <w:p w14:paraId="3AF98D4E">
            <w:pPr>
              <w:pStyle w:val="6"/>
              <w:spacing w:before="73"/>
              <w:ind w:left="169"/>
            </w:pPr>
            <w:r>
              <w:rPr>
                <w:spacing w:val="-3"/>
              </w:rPr>
              <w:t>35</w:t>
            </w:r>
          </w:p>
        </w:tc>
        <w:tc>
          <w:tcPr>
            <w:tcW w:w="1619" w:type="dxa"/>
            <w:vAlign w:val="top"/>
          </w:tcPr>
          <w:p w14:paraId="5C304390">
            <w:pPr>
              <w:rPr>
                <w:rFonts w:ascii="Arial"/>
                <w:sz w:val="21"/>
              </w:rPr>
            </w:pPr>
          </w:p>
        </w:tc>
      </w:tr>
      <w:tr w14:paraId="5F4D779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31" w:hRule="atLeast"/>
        </w:trPr>
        <w:tc>
          <w:tcPr>
            <w:tcW w:w="3259" w:type="dxa"/>
            <w:vAlign w:val="top"/>
          </w:tcPr>
          <w:p w14:paraId="1925675F">
            <w:pPr>
              <w:pStyle w:val="6"/>
              <w:spacing w:before="74" w:line="220" w:lineRule="auto"/>
              <w:ind w:left="77"/>
            </w:pPr>
            <w:r>
              <w:rPr>
                <w:spacing w:val="-2"/>
              </w:rPr>
              <w:t>五、事业收入</w:t>
            </w:r>
          </w:p>
        </w:tc>
        <w:tc>
          <w:tcPr>
            <w:tcW w:w="499" w:type="dxa"/>
            <w:vAlign w:val="top"/>
          </w:tcPr>
          <w:p w14:paraId="3B29DD10">
            <w:pPr>
              <w:pStyle w:val="6"/>
              <w:spacing w:before="74"/>
              <w:ind w:left="204"/>
            </w:pPr>
            <w:r>
              <w:t>5</w:t>
            </w:r>
          </w:p>
        </w:tc>
        <w:tc>
          <w:tcPr>
            <w:tcW w:w="1637" w:type="dxa"/>
            <w:vAlign w:val="top"/>
          </w:tcPr>
          <w:p w14:paraId="0DCF03CD">
            <w:pPr>
              <w:rPr>
                <w:rFonts w:ascii="Arial"/>
                <w:sz w:val="21"/>
              </w:rPr>
            </w:pPr>
          </w:p>
        </w:tc>
        <w:tc>
          <w:tcPr>
            <w:tcW w:w="3254" w:type="dxa"/>
            <w:vAlign w:val="top"/>
          </w:tcPr>
          <w:p w14:paraId="0269EFEA">
            <w:pPr>
              <w:pStyle w:val="6"/>
              <w:spacing w:before="74" w:line="220" w:lineRule="auto"/>
              <w:ind w:left="82"/>
            </w:pPr>
            <w:r>
              <w:rPr>
                <w:spacing w:val="-2"/>
              </w:rPr>
              <w:t>五、教育支出</w:t>
            </w:r>
          </w:p>
        </w:tc>
        <w:tc>
          <w:tcPr>
            <w:tcW w:w="499" w:type="dxa"/>
            <w:vAlign w:val="top"/>
          </w:tcPr>
          <w:p w14:paraId="37FFBA0F">
            <w:pPr>
              <w:pStyle w:val="6"/>
              <w:spacing w:before="74"/>
              <w:ind w:left="169"/>
            </w:pPr>
            <w:r>
              <w:rPr>
                <w:spacing w:val="-3"/>
              </w:rPr>
              <w:t>36</w:t>
            </w:r>
          </w:p>
        </w:tc>
        <w:tc>
          <w:tcPr>
            <w:tcW w:w="1619" w:type="dxa"/>
            <w:vAlign w:val="top"/>
          </w:tcPr>
          <w:p w14:paraId="42A5523F">
            <w:pPr>
              <w:rPr>
                <w:rFonts w:ascii="Arial"/>
                <w:sz w:val="21"/>
              </w:rPr>
            </w:pPr>
          </w:p>
        </w:tc>
      </w:tr>
      <w:tr w14:paraId="7445E39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32" w:hRule="atLeast"/>
        </w:trPr>
        <w:tc>
          <w:tcPr>
            <w:tcW w:w="3259" w:type="dxa"/>
            <w:vAlign w:val="top"/>
          </w:tcPr>
          <w:p w14:paraId="07914346">
            <w:pPr>
              <w:pStyle w:val="6"/>
              <w:spacing w:before="75" w:line="220" w:lineRule="auto"/>
              <w:ind w:left="75"/>
            </w:pPr>
            <w:r>
              <w:rPr>
                <w:spacing w:val="-2"/>
              </w:rPr>
              <w:t>六、经营收入</w:t>
            </w:r>
          </w:p>
        </w:tc>
        <w:tc>
          <w:tcPr>
            <w:tcW w:w="499" w:type="dxa"/>
            <w:vAlign w:val="top"/>
          </w:tcPr>
          <w:p w14:paraId="2E25B20B">
            <w:pPr>
              <w:pStyle w:val="6"/>
              <w:spacing w:before="75"/>
              <w:ind w:left="201"/>
            </w:pPr>
            <w:r>
              <w:t>6</w:t>
            </w:r>
          </w:p>
        </w:tc>
        <w:tc>
          <w:tcPr>
            <w:tcW w:w="1637" w:type="dxa"/>
            <w:vAlign w:val="top"/>
          </w:tcPr>
          <w:p w14:paraId="43CC38A6">
            <w:pPr>
              <w:rPr>
                <w:rFonts w:ascii="Arial"/>
                <w:sz w:val="21"/>
              </w:rPr>
            </w:pPr>
          </w:p>
        </w:tc>
        <w:tc>
          <w:tcPr>
            <w:tcW w:w="3254" w:type="dxa"/>
            <w:vAlign w:val="top"/>
          </w:tcPr>
          <w:p w14:paraId="08E4457B">
            <w:pPr>
              <w:pStyle w:val="6"/>
              <w:spacing w:before="75" w:line="219" w:lineRule="auto"/>
              <w:ind w:left="80"/>
            </w:pPr>
            <w:r>
              <w:rPr>
                <w:spacing w:val="-1"/>
              </w:rPr>
              <w:t>六、科学技术支出</w:t>
            </w:r>
          </w:p>
        </w:tc>
        <w:tc>
          <w:tcPr>
            <w:tcW w:w="499" w:type="dxa"/>
            <w:vAlign w:val="top"/>
          </w:tcPr>
          <w:p w14:paraId="4EBF64AB">
            <w:pPr>
              <w:pStyle w:val="6"/>
              <w:spacing w:before="75"/>
              <w:ind w:left="169"/>
            </w:pPr>
            <w:r>
              <w:rPr>
                <w:spacing w:val="-3"/>
              </w:rPr>
              <w:t>37</w:t>
            </w:r>
          </w:p>
        </w:tc>
        <w:tc>
          <w:tcPr>
            <w:tcW w:w="1619" w:type="dxa"/>
            <w:vAlign w:val="top"/>
          </w:tcPr>
          <w:p w14:paraId="70995496">
            <w:pPr>
              <w:rPr>
                <w:rFonts w:ascii="Arial"/>
                <w:sz w:val="21"/>
              </w:rPr>
            </w:pPr>
          </w:p>
        </w:tc>
      </w:tr>
      <w:tr w14:paraId="6453A9D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31" w:hRule="atLeast"/>
        </w:trPr>
        <w:tc>
          <w:tcPr>
            <w:tcW w:w="3259" w:type="dxa"/>
            <w:vAlign w:val="top"/>
          </w:tcPr>
          <w:p w14:paraId="2B6F7948">
            <w:pPr>
              <w:pStyle w:val="6"/>
              <w:spacing w:before="75" w:line="219" w:lineRule="auto"/>
              <w:ind w:left="73"/>
            </w:pPr>
            <w:r>
              <w:rPr>
                <w:spacing w:val="-1"/>
              </w:rPr>
              <w:t>七、附属单位上缴收入</w:t>
            </w:r>
          </w:p>
        </w:tc>
        <w:tc>
          <w:tcPr>
            <w:tcW w:w="499" w:type="dxa"/>
            <w:vAlign w:val="top"/>
          </w:tcPr>
          <w:p w14:paraId="24FC1C4B">
            <w:pPr>
              <w:pStyle w:val="6"/>
              <w:spacing w:before="75"/>
              <w:ind w:left="204"/>
            </w:pPr>
            <w:r>
              <w:t>7</w:t>
            </w:r>
          </w:p>
        </w:tc>
        <w:tc>
          <w:tcPr>
            <w:tcW w:w="1637" w:type="dxa"/>
            <w:vAlign w:val="top"/>
          </w:tcPr>
          <w:p w14:paraId="59029081">
            <w:pPr>
              <w:rPr>
                <w:rFonts w:ascii="Arial"/>
                <w:sz w:val="21"/>
              </w:rPr>
            </w:pPr>
          </w:p>
        </w:tc>
        <w:tc>
          <w:tcPr>
            <w:tcW w:w="3254" w:type="dxa"/>
            <w:vAlign w:val="top"/>
          </w:tcPr>
          <w:p w14:paraId="4AD082E5">
            <w:pPr>
              <w:pStyle w:val="6"/>
              <w:spacing w:before="75" w:line="219" w:lineRule="auto"/>
              <w:ind w:left="78"/>
            </w:pPr>
            <w:r>
              <w:rPr>
                <w:spacing w:val="-1"/>
              </w:rPr>
              <w:t>七、文化旅游体育与传媒支出</w:t>
            </w:r>
          </w:p>
        </w:tc>
        <w:tc>
          <w:tcPr>
            <w:tcW w:w="499" w:type="dxa"/>
            <w:vAlign w:val="top"/>
          </w:tcPr>
          <w:p w14:paraId="4225254A">
            <w:pPr>
              <w:pStyle w:val="6"/>
              <w:spacing w:before="75"/>
              <w:ind w:left="169"/>
            </w:pPr>
            <w:r>
              <w:rPr>
                <w:spacing w:val="-3"/>
              </w:rPr>
              <w:t>38</w:t>
            </w:r>
          </w:p>
        </w:tc>
        <w:tc>
          <w:tcPr>
            <w:tcW w:w="1619" w:type="dxa"/>
            <w:vAlign w:val="top"/>
          </w:tcPr>
          <w:p w14:paraId="44A2D70E">
            <w:pPr>
              <w:rPr>
                <w:rFonts w:ascii="Arial"/>
                <w:sz w:val="21"/>
              </w:rPr>
            </w:pPr>
          </w:p>
        </w:tc>
      </w:tr>
      <w:tr w14:paraId="77927AF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32" w:hRule="atLeast"/>
        </w:trPr>
        <w:tc>
          <w:tcPr>
            <w:tcW w:w="3259" w:type="dxa"/>
            <w:vAlign w:val="top"/>
          </w:tcPr>
          <w:p w14:paraId="6FF869D9">
            <w:pPr>
              <w:pStyle w:val="6"/>
              <w:spacing w:before="76" w:line="220" w:lineRule="auto"/>
              <w:ind w:left="77"/>
            </w:pPr>
            <w:r>
              <w:rPr>
                <w:spacing w:val="-2"/>
              </w:rPr>
              <w:t>八、其他收入</w:t>
            </w:r>
          </w:p>
        </w:tc>
        <w:tc>
          <w:tcPr>
            <w:tcW w:w="499" w:type="dxa"/>
            <w:vAlign w:val="top"/>
          </w:tcPr>
          <w:p w14:paraId="30D0F836">
            <w:pPr>
              <w:pStyle w:val="6"/>
              <w:spacing w:before="76"/>
              <w:ind w:left="201"/>
            </w:pPr>
            <w:r>
              <w:t>8</w:t>
            </w:r>
          </w:p>
        </w:tc>
        <w:tc>
          <w:tcPr>
            <w:tcW w:w="1637" w:type="dxa"/>
            <w:vAlign w:val="top"/>
          </w:tcPr>
          <w:p w14:paraId="4EBC7E28">
            <w:pPr>
              <w:rPr>
                <w:rFonts w:ascii="Arial"/>
                <w:sz w:val="21"/>
              </w:rPr>
            </w:pPr>
          </w:p>
        </w:tc>
        <w:tc>
          <w:tcPr>
            <w:tcW w:w="3254" w:type="dxa"/>
            <w:vAlign w:val="top"/>
          </w:tcPr>
          <w:p w14:paraId="1DCF25D4">
            <w:pPr>
              <w:pStyle w:val="6"/>
              <w:spacing w:before="76" w:line="219" w:lineRule="auto"/>
              <w:ind w:left="82"/>
            </w:pPr>
            <w:r>
              <w:rPr>
                <w:spacing w:val="-1"/>
              </w:rPr>
              <w:t>八、社会保障和就业支出</w:t>
            </w:r>
          </w:p>
        </w:tc>
        <w:tc>
          <w:tcPr>
            <w:tcW w:w="499" w:type="dxa"/>
            <w:vAlign w:val="top"/>
          </w:tcPr>
          <w:p w14:paraId="653E210D">
            <w:pPr>
              <w:pStyle w:val="6"/>
              <w:spacing w:before="76"/>
              <w:ind w:left="169"/>
            </w:pPr>
            <w:r>
              <w:rPr>
                <w:spacing w:val="-3"/>
              </w:rPr>
              <w:t>39</w:t>
            </w:r>
          </w:p>
        </w:tc>
        <w:tc>
          <w:tcPr>
            <w:tcW w:w="1619" w:type="dxa"/>
            <w:vAlign w:val="top"/>
          </w:tcPr>
          <w:p w14:paraId="6F6185D7">
            <w:pPr>
              <w:pStyle w:val="6"/>
              <w:spacing w:before="76" w:line="217" w:lineRule="auto"/>
              <w:ind w:left="822"/>
            </w:pPr>
            <w:r>
              <w:rPr>
                <w:spacing w:val="-2"/>
              </w:rPr>
              <w:t>7,150.41</w:t>
            </w:r>
          </w:p>
        </w:tc>
      </w:tr>
      <w:tr w14:paraId="7329B30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31" w:hRule="atLeast"/>
        </w:trPr>
        <w:tc>
          <w:tcPr>
            <w:tcW w:w="3259" w:type="dxa"/>
            <w:vAlign w:val="top"/>
          </w:tcPr>
          <w:p w14:paraId="1833EDC1">
            <w:pPr>
              <w:rPr>
                <w:rFonts w:ascii="Arial"/>
                <w:sz w:val="21"/>
              </w:rPr>
            </w:pPr>
          </w:p>
        </w:tc>
        <w:tc>
          <w:tcPr>
            <w:tcW w:w="499" w:type="dxa"/>
            <w:vAlign w:val="top"/>
          </w:tcPr>
          <w:p w14:paraId="1B623431">
            <w:pPr>
              <w:pStyle w:val="6"/>
              <w:spacing w:before="76"/>
              <w:ind w:left="201"/>
            </w:pPr>
            <w:r>
              <w:t>9</w:t>
            </w:r>
          </w:p>
        </w:tc>
        <w:tc>
          <w:tcPr>
            <w:tcW w:w="1637" w:type="dxa"/>
            <w:vAlign w:val="top"/>
          </w:tcPr>
          <w:p w14:paraId="65C26892">
            <w:pPr>
              <w:rPr>
                <w:rFonts w:ascii="Arial"/>
                <w:sz w:val="21"/>
              </w:rPr>
            </w:pPr>
          </w:p>
        </w:tc>
        <w:tc>
          <w:tcPr>
            <w:tcW w:w="3254" w:type="dxa"/>
            <w:vAlign w:val="top"/>
          </w:tcPr>
          <w:p w14:paraId="2B786759">
            <w:pPr>
              <w:pStyle w:val="6"/>
              <w:spacing w:before="76" w:line="220" w:lineRule="auto"/>
              <w:ind w:left="83"/>
            </w:pPr>
            <w:r>
              <w:rPr>
                <w:spacing w:val="-2"/>
              </w:rPr>
              <w:t>九、卫生健康支出</w:t>
            </w:r>
          </w:p>
        </w:tc>
        <w:tc>
          <w:tcPr>
            <w:tcW w:w="499" w:type="dxa"/>
            <w:vAlign w:val="top"/>
          </w:tcPr>
          <w:p w14:paraId="29066AC9">
            <w:pPr>
              <w:pStyle w:val="6"/>
              <w:spacing w:before="76"/>
              <w:ind w:left="164"/>
            </w:pPr>
            <w:r>
              <w:rPr>
                <w:spacing w:val="-2"/>
              </w:rPr>
              <w:t>40</w:t>
            </w:r>
          </w:p>
        </w:tc>
        <w:tc>
          <w:tcPr>
            <w:tcW w:w="1619" w:type="dxa"/>
            <w:vAlign w:val="top"/>
          </w:tcPr>
          <w:p w14:paraId="0F9FCFFA">
            <w:pPr>
              <w:pStyle w:val="6"/>
              <w:spacing w:before="75"/>
              <w:ind w:left="1011"/>
            </w:pPr>
            <w:r>
              <w:rPr>
                <w:spacing w:val="-3"/>
              </w:rPr>
              <w:t>117.42</w:t>
            </w:r>
          </w:p>
        </w:tc>
      </w:tr>
      <w:tr w14:paraId="57FB8A4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32" w:hRule="atLeast"/>
        </w:trPr>
        <w:tc>
          <w:tcPr>
            <w:tcW w:w="3259" w:type="dxa"/>
            <w:vAlign w:val="top"/>
          </w:tcPr>
          <w:p w14:paraId="10288444">
            <w:pPr>
              <w:rPr>
                <w:rFonts w:ascii="Arial"/>
                <w:sz w:val="21"/>
              </w:rPr>
            </w:pPr>
          </w:p>
        </w:tc>
        <w:tc>
          <w:tcPr>
            <w:tcW w:w="499" w:type="dxa"/>
            <w:vAlign w:val="top"/>
          </w:tcPr>
          <w:p w14:paraId="3F657646">
            <w:pPr>
              <w:pStyle w:val="6"/>
              <w:spacing w:before="77"/>
              <w:ind w:left="168"/>
            </w:pPr>
            <w:r>
              <w:rPr>
                <w:spacing w:val="-6"/>
              </w:rPr>
              <w:t>10</w:t>
            </w:r>
          </w:p>
        </w:tc>
        <w:tc>
          <w:tcPr>
            <w:tcW w:w="1637" w:type="dxa"/>
            <w:vAlign w:val="top"/>
          </w:tcPr>
          <w:p w14:paraId="53574444">
            <w:pPr>
              <w:rPr>
                <w:rFonts w:ascii="Arial"/>
                <w:sz w:val="21"/>
              </w:rPr>
            </w:pPr>
          </w:p>
        </w:tc>
        <w:tc>
          <w:tcPr>
            <w:tcW w:w="3254" w:type="dxa"/>
            <w:vAlign w:val="top"/>
          </w:tcPr>
          <w:p w14:paraId="29A50C8C">
            <w:pPr>
              <w:pStyle w:val="6"/>
              <w:spacing w:before="76" w:line="221" w:lineRule="auto"/>
              <w:ind w:left="80"/>
            </w:pPr>
            <w:r>
              <w:rPr>
                <w:spacing w:val="-1"/>
              </w:rPr>
              <w:t>十、节能环保支出</w:t>
            </w:r>
          </w:p>
        </w:tc>
        <w:tc>
          <w:tcPr>
            <w:tcW w:w="499" w:type="dxa"/>
            <w:vAlign w:val="top"/>
          </w:tcPr>
          <w:p w14:paraId="31C0DF04">
            <w:pPr>
              <w:pStyle w:val="6"/>
              <w:spacing w:before="76" w:line="242" w:lineRule="auto"/>
              <w:ind w:left="164"/>
            </w:pPr>
            <w:r>
              <w:rPr>
                <w:spacing w:val="-2"/>
              </w:rPr>
              <w:t>41</w:t>
            </w:r>
          </w:p>
        </w:tc>
        <w:tc>
          <w:tcPr>
            <w:tcW w:w="1619" w:type="dxa"/>
            <w:vAlign w:val="top"/>
          </w:tcPr>
          <w:p w14:paraId="61B050B2">
            <w:pPr>
              <w:rPr>
                <w:rFonts w:ascii="Arial"/>
                <w:sz w:val="21"/>
              </w:rPr>
            </w:pPr>
          </w:p>
        </w:tc>
      </w:tr>
      <w:tr w14:paraId="1DF67C7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31" w:hRule="atLeast"/>
        </w:trPr>
        <w:tc>
          <w:tcPr>
            <w:tcW w:w="3259" w:type="dxa"/>
            <w:vAlign w:val="top"/>
          </w:tcPr>
          <w:p w14:paraId="2361BB54">
            <w:pPr>
              <w:rPr>
                <w:rFonts w:ascii="Arial"/>
                <w:sz w:val="21"/>
              </w:rPr>
            </w:pPr>
          </w:p>
        </w:tc>
        <w:tc>
          <w:tcPr>
            <w:tcW w:w="499" w:type="dxa"/>
            <w:vAlign w:val="top"/>
          </w:tcPr>
          <w:p w14:paraId="50F83CCE">
            <w:pPr>
              <w:pStyle w:val="6"/>
              <w:spacing w:before="76" w:line="242" w:lineRule="auto"/>
              <w:ind w:left="168"/>
            </w:pPr>
            <w:r>
              <w:rPr>
                <w:spacing w:val="-6"/>
              </w:rPr>
              <w:t>11</w:t>
            </w:r>
          </w:p>
        </w:tc>
        <w:tc>
          <w:tcPr>
            <w:tcW w:w="1637" w:type="dxa"/>
            <w:vAlign w:val="top"/>
          </w:tcPr>
          <w:p w14:paraId="6821ACDD">
            <w:pPr>
              <w:rPr>
                <w:rFonts w:ascii="Arial"/>
                <w:sz w:val="21"/>
              </w:rPr>
            </w:pPr>
          </w:p>
        </w:tc>
        <w:tc>
          <w:tcPr>
            <w:tcW w:w="3254" w:type="dxa"/>
            <w:vAlign w:val="top"/>
          </w:tcPr>
          <w:p w14:paraId="7529F78F">
            <w:pPr>
              <w:pStyle w:val="6"/>
              <w:spacing w:before="77" w:line="220" w:lineRule="auto"/>
              <w:ind w:left="80"/>
            </w:pPr>
            <w:r>
              <w:rPr>
                <w:spacing w:val="-3"/>
              </w:rPr>
              <w:t>十一、城乡社区支出</w:t>
            </w:r>
          </w:p>
        </w:tc>
        <w:tc>
          <w:tcPr>
            <w:tcW w:w="499" w:type="dxa"/>
            <w:vAlign w:val="top"/>
          </w:tcPr>
          <w:p w14:paraId="13CF750C">
            <w:pPr>
              <w:pStyle w:val="6"/>
              <w:spacing w:before="76" w:line="242" w:lineRule="auto"/>
              <w:ind w:left="164"/>
            </w:pPr>
            <w:r>
              <w:rPr>
                <w:spacing w:val="-2"/>
              </w:rPr>
              <w:t>42</w:t>
            </w:r>
          </w:p>
        </w:tc>
        <w:tc>
          <w:tcPr>
            <w:tcW w:w="1619" w:type="dxa"/>
            <w:vAlign w:val="top"/>
          </w:tcPr>
          <w:p w14:paraId="7E177C58">
            <w:pPr>
              <w:rPr>
                <w:rFonts w:ascii="Arial"/>
                <w:sz w:val="21"/>
              </w:rPr>
            </w:pPr>
          </w:p>
        </w:tc>
      </w:tr>
      <w:tr w14:paraId="497FA52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31" w:hRule="atLeast"/>
        </w:trPr>
        <w:tc>
          <w:tcPr>
            <w:tcW w:w="3259" w:type="dxa"/>
            <w:vAlign w:val="top"/>
          </w:tcPr>
          <w:p w14:paraId="0F70DFA4">
            <w:pPr>
              <w:rPr>
                <w:rFonts w:ascii="Arial"/>
                <w:sz w:val="21"/>
              </w:rPr>
            </w:pPr>
          </w:p>
        </w:tc>
        <w:tc>
          <w:tcPr>
            <w:tcW w:w="499" w:type="dxa"/>
            <w:vAlign w:val="top"/>
          </w:tcPr>
          <w:p w14:paraId="3A0E360B">
            <w:pPr>
              <w:pStyle w:val="6"/>
              <w:spacing w:before="77" w:line="242" w:lineRule="auto"/>
              <w:ind w:left="168"/>
            </w:pPr>
            <w:r>
              <w:rPr>
                <w:spacing w:val="-6"/>
              </w:rPr>
              <w:t>12</w:t>
            </w:r>
          </w:p>
        </w:tc>
        <w:tc>
          <w:tcPr>
            <w:tcW w:w="1637" w:type="dxa"/>
            <w:vAlign w:val="top"/>
          </w:tcPr>
          <w:p w14:paraId="24453026">
            <w:pPr>
              <w:rPr>
                <w:rFonts w:ascii="Arial"/>
                <w:sz w:val="21"/>
              </w:rPr>
            </w:pPr>
          </w:p>
        </w:tc>
        <w:tc>
          <w:tcPr>
            <w:tcW w:w="3254" w:type="dxa"/>
            <w:vAlign w:val="top"/>
          </w:tcPr>
          <w:p w14:paraId="26FAD16B">
            <w:pPr>
              <w:pStyle w:val="6"/>
              <w:spacing w:before="78" w:line="220" w:lineRule="auto"/>
              <w:ind w:left="80"/>
            </w:pPr>
            <w:r>
              <w:rPr>
                <w:spacing w:val="-1"/>
              </w:rPr>
              <w:t>十二、农林水支出</w:t>
            </w:r>
          </w:p>
        </w:tc>
        <w:tc>
          <w:tcPr>
            <w:tcW w:w="499" w:type="dxa"/>
            <w:vAlign w:val="top"/>
          </w:tcPr>
          <w:p w14:paraId="503E2DD6">
            <w:pPr>
              <w:pStyle w:val="6"/>
              <w:spacing w:before="78"/>
              <w:ind w:left="164"/>
            </w:pPr>
            <w:r>
              <w:rPr>
                <w:spacing w:val="-2"/>
              </w:rPr>
              <w:t>43</w:t>
            </w:r>
          </w:p>
        </w:tc>
        <w:tc>
          <w:tcPr>
            <w:tcW w:w="1619" w:type="dxa"/>
            <w:vAlign w:val="top"/>
          </w:tcPr>
          <w:p w14:paraId="14F3594E">
            <w:pPr>
              <w:rPr>
                <w:rFonts w:ascii="Arial"/>
                <w:sz w:val="21"/>
              </w:rPr>
            </w:pPr>
          </w:p>
        </w:tc>
      </w:tr>
      <w:tr w14:paraId="434AB2E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31" w:hRule="atLeast"/>
        </w:trPr>
        <w:tc>
          <w:tcPr>
            <w:tcW w:w="3259" w:type="dxa"/>
            <w:vAlign w:val="top"/>
          </w:tcPr>
          <w:p w14:paraId="4EEEE617">
            <w:pPr>
              <w:rPr>
                <w:rFonts w:ascii="Arial"/>
                <w:sz w:val="21"/>
              </w:rPr>
            </w:pPr>
          </w:p>
        </w:tc>
        <w:tc>
          <w:tcPr>
            <w:tcW w:w="499" w:type="dxa"/>
            <w:vAlign w:val="top"/>
          </w:tcPr>
          <w:p w14:paraId="0DC10ADC">
            <w:pPr>
              <w:pStyle w:val="6"/>
              <w:spacing w:before="79"/>
              <w:ind w:left="168"/>
            </w:pPr>
            <w:r>
              <w:rPr>
                <w:spacing w:val="-6"/>
              </w:rPr>
              <w:t>13</w:t>
            </w:r>
          </w:p>
        </w:tc>
        <w:tc>
          <w:tcPr>
            <w:tcW w:w="1637" w:type="dxa"/>
            <w:vAlign w:val="top"/>
          </w:tcPr>
          <w:p w14:paraId="4A8B1182">
            <w:pPr>
              <w:rPr>
                <w:rFonts w:ascii="Arial"/>
                <w:sz w:val="21"/>
              </w:rPr>
            </w:pPr>
          </w:p>
        </w:tc>
        <w:tc>
          <w:tcPr>
            <w:tcW w:w="3254" w:type="dxa"/>
            <w:vAlign w:val="top"/>
          </w:tcPr>
          <w:p w14:paraId="46EA4DFB">
            <w:pPr>
              <w:pStyle w:val="6"/>
              <w:spacing w:before="79" w:line="220" w:lineRule="auto"/>
              <w:ind w:left="80"/>
            </w:pPr>
            <w:r>
              <w:rPr>
                <w:spacing w:val="-1"/>
              </w:rPr>
              <w:t>十三、交通运输支出</w:t>
            </w:r>
          </w:p>
        </w:tc>
        <w:tc>
          <w:tcPr>
            <w:tcW w:w="499" w:type="dxa"/>
            <w:vAlign w:val="top"/>
          </w:tcPr>
          <w:p w14:paraId="5B57620C">
            <w:pPr>
              <w:pStyle w:val="6"/>
              <w:spacing w:before="78" w:line="242" w:lineRule="auto"/>
              <w:ind w:left="164"/>
            </w:pPr>
            <w:r>
              <w:rPr>
                <w:spacing w:val="-2"/>
              </w:rPr>
              <w:t>44</w:t>
            </w:r>
          </w:p>
        </w:tc>
        <w:tc>
          <w:tcPr>
            <w:tcW w:w="1619" w:type="dxa"/>
            <w:vAlign w:val="top"/>
          </w:tcPr>
          <w:p w14:paraId="6B62BD76">
            <w:pPr>
              <w:rPr>
                <w:rFonts w:ascii="Arial"/>
                <w:sz w:val="21"/>
              </w:rPr>
            </w:pPr>
          </w:p>
        </w:tc>
      </w:tr>
      <w:tr w14:paraId="340AE34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31" w:hRule="atLeast"/>
        </w:trPr>
        <w:tc>
          <w:tcPr>
            <w:tcW w:w="3259" w:type="dxa"/>
            <w:vAlign w:val="top"/>
          </w:tcPr>
          <w:p w14:paraId="2582D96C">
            <w:pPr>
              <w:rPr>
                <w:rFonts w:ascii="Arial"/>
                <w:sz w:val="21"/>
              </w:rPr>
            </w:pPr>
          </w:p>
        </w:tc>
        <w:tc>
          <w:tcPr>
            <w:tcW w:w="499" w:type="dxa"/>
            <w:vAlign w:val="top"/>
          </w:tcPr>
          <w:p w14:paraId="58BA70A8">
            <w:pPr>
              <w:pStyle w:val="6"/>
              <w:spacing w:before="79" w:line="242" w:lineRule="auto"/>
              <w:ind w:left="168"/>
            </w:pPr>
            <w:r>
              <w:rPr>
                <w:spacing w:val="-6"/>
              </w:rPr>
              <w:t>14</w:t>
            </w:r>
          </w:p>
        </w:tc>
        <w:tc>
          <w:tcPr>
            <w:tcW w:w="1637" w:type="dxa"/>
            <w:vAlign w:val="top"/>
          </w:tcPr>
          <w:p w14:paraId="199A233B">
            <w:pPr>
              <w:rPr>
                <w:rFonts w:ascii="Arial"/>
                <w:sz w:val="21"/>
              </w:rPr>
            </w:pPr>
          </w:p>
        </w:tc>
        <w:tc>
          <w:tcPr>
            <w:tcW w:w="3254" w:type="dxa"/>
            <w:vAlign w:val="top"/>
          </w:tcPr>
          <w:p w14:paraId="48AC84B7">
            <w:pPr>
              <w:pStyle w:val="6"/>
              <w:spacing w:before="80" w:line="220" w:lineRule="auto"/>
              <w:ind w:left="80"/>
            </w:pPr>
            <w:r>
              <w:rPr>
                <w:spacing w:val="-1"/>
              </w:rPr>
              <w:t>十四、资源勘探工业信息等支出</w:t>
            </w:r>
          </w:p>
        </w:tc>
        <w:tc>
          <w:tcPr>
            <w:tcW w:w="499" w:type="dxa"/>
            <w:vAlign w:val="top"/>
          </w:tcPr>
          <w:p w14:paraId="380A51B0">
            <w:pPr>
              <w:pStyle w:val="6"/>
              <w:spacing w:before="80"/>
              <w:ind w:left="164"/>
            </w:pPr>
            <w:r>
              <w:rPr>
                <w:spacing w:val="-2"/>
              </w:rPr>
              <w:t>45</w:t>
            </w:r>
          </w:p>
        </w:tc>
        <w:tc>
          <w:tcPr>
            <w:tcW w:w="1619" w:type="dxa"/>
            <w:vAlign w:val="top"/>
          </w:tcPr>
          <w:p w14:paraId="5F188CA6">
            <w:pPr>
              <w:rPr>
                <w:rFonts w:ascii="Arial"/>
                <w:sz w:val="21"/>
              </w:rPr>
            </w:pPr>
          </w:p>
        </w:tc>
      </w:tr>
      <w:tr w14:paraId="5240189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32" w:hRule="atLeast"/>
        </w:trPr>
        <w:tc>
          <w:tcPr>
            <w:tcW w:w="3259" w:type="dxa"/>
            <w:vAlign w:val="top"/>
          </w:tcPr>
          <w:p w14:paraId="2C46CC57">
            <w:pPr>
              <w:rPr>
                <w:rFonts w:ascii="Arial"/>
                <w:sz w:val="21"/>
              </w:rPr>
            </w:pPr>
          </w:p>
        </w:tc>
        <w:tc>
          <w:tcPr>
            <w:tcW w:w="499" w:type="dxa"/>
            <w:vAlign w:val="top"/>
          </w:tcPr>
          <w:p w14:paraId="4A634217">
            <w:pPr>
              <w:pStyle w:val="6"/>
              <w:spacing w:before="81"/>
              <w:ind w:left="168"/>
            </w:pPr>
            <w:r>
              <w:rPr>
                <w:spacing w:val="-6"/>
              </w:rPr>
              <w:t>15</w:t>
            </w:r>
          </w:p>
        </w:tc>
        <w:tc>
          <w:tcPr>
            <w:tcW w:w="1637" w:type="dxa"/>
            <w:vAlign w:val="top"/>
          </w:tcPr>
          <w:p w14:paraId="25188AF1">
            <w:pPr>
              <w:rPr>
                <w:rFonts w:ascii="Arial"/>
                <w:sz w:val="21"/>
              </w:rPr>
            </w:pPr>
          </w:p>
        </w:tc>
        <w:tc>
          <w:tcPr>
            <w:tcW w:w="3254" w:type="dxa"/>
            <w:vAlign w:val="top"/>
          </w:tcPr>
          <w:p w14:paraId="7AFB1597">
            <w:pPr>
              <w:pStyle w:val="6"/>
              <w:spacing w:before="81" w:line="220" w:lineRule="auto"/>
              <w:ind w:left="80"/>
            </w:pPr>
            <w:r>
              <w:rPr>
                <w:spacing w:val="-1"/>
              </w:rPr>
              <w:t>十五、商业服务业等支出</w:t>
            </w:r>
          </w:p>
        </w:tc>
        <w:tc>
          <w:tcPr>
            <w:tcW w:w="499" w:type="dxa"/>
            <w:vAlign w:val="top"/>
          </w:tcPr>
          <w:p w14:paraId="2F8C2CDC">
            <w:pPr>
              <w:pStyle w:val="6"/>
              <w:spacing w:before="81"/>
              <w:ind w:left="164"/>
            </w:pPr>
            <w:r>
              <w:rPr>
                <w:spacing w:val="-2"/>
              </w:rPr>
              <w:t>46</w:t>
            </w:r>
          </w:p>
        </w:tc>
        <w:tc>
          <w:tcPr>
            <w:tcW w:w="1619" w:type="dxa"/>
            <w:vAlign w:val="top"/>
          </w:tcPr>
          <w:p w14:paraId="2FBD2CDA">
            <w:pPr>
              <w:rPr>
                <w:rFonts w:ascii="Arial"/>
                <w:sz w:val="21"/>
              </w:rPr>
            </w:pPr>
          </w:p>
        </w:tc>
      </w:tr>
      <w:tr w14:paraId="103E61C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31" w:hRule="atLeast"/>
        </w:trPr>
        <w:tc>
          <w:tcPr>
            <w:tcW w:w="3259" w:type="dxa"/>
            <w:vAlign w:val="top"/>
          </w:tcPr>
          <w:p w14:paraId="0EEEDAB5">
            <w:pPr>
              <w:rPr>
                <w:rFonts w:ascii="Arial"/>
                <w:sz w:val="21"/>
              </w:rPr>
            </w:pPr>
          </w:p>
        </w:tc>
        <w:tc>
          <w:tcPr>
            <w:tcW w:w="499" w:type="dxa"/>
            <w:vAlign w:val="top"/>
          </w:tcPr>
          <w:p w14:paraId="2A9D62B9">
            <w:pPr>
              <w:pStyle w:val="6"/>
              <w:spacing w:before="81"/>
              <w:ind w:left="168"/>
            </w:pPr>
            <w:r>
              <w:rPr>
                <w:spacing w:val="-6"/>
              </w:rPr>
              <w:t>16</w:t>
            </w:r>
          </w:p>
        </w:tc>
        <w:tc>
          <w:tcPr>
            <w:tcW w:w="1637" w:type="dxa"/>
            <w:vAlign w:val="top"/>
          </w:tcPr>
          <w:p w14:paraId="0063C93B">
            <w:pPr>
              <w:rPr>
                <w:rFonts w:ascii="Arial"/>
                <w:sz w:val="21"/>
              </w:rPr>
            </w:pPr>
          </w:p>
        </w:tc>
        <w:tc>
          <w:tcPr>
            <w:tcW w:w="3254" w:type="dxa"/>
            <w:vAlign w:val="top"/>
          </w:tcPr>
          <w:p w14:paraId="07822A9A">
            <w:pPr>
              <w:pStyle w:val="6"/>
              <w:spacing w:before="80" w:line="221" w:lineRule="auto"/>
              <w:ind w:left="80"/>
            </w:pPr>
            <w:r>
              <w:rPr>
                <w:spacing w:val="-1"/>
              </w:rPr>
              <w:t>十六、金融支出</w:t>
            </w:r>
          </w:p>
        </w:tc>
        <w:tc>
          <w:tcPr>
            <w:tcW w:w="499" w:type="dxa"/>
            <w:vAlign w:val="top"/>
          </w:tcPr>
          <w:p w14:paraId="48F073FD">
            <w:pPr>
              <w:pStyle w:val="6"/>
              <w:spacing w:before="81"/>
              <w:ind w:left="164"/>
            </w:pPr>
            <w:r>
              <w:rPr>
                <w:spacing w:val="-2"/>
              </w:rPr>
              <w:t>47</w:t>
            </w:r>
          </w:p>
        </w:tc>
        <w:tc>
          <w:tcPr>
            <w:tcW w:w="1619" w:type="dxa"/>
            <w:vAlign w:val="top"/>
          </w:tcPr>
          <w:p w14:paraId="73B26835">
            <w:pPr>
              <w:rPr>
                <w:rFonts w:ascii="Arial"/>
                <w:sz w:val="21"/>
              </w:rPr>
            </w:pPr>
          </w:p>
        </w:tc>
      </w:tr>
      <w:tr w14:paraId="7F2891F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31" w:hRule="atLeast"/>
        </w:trPr>
        <w:tc>
          <w:tcPr>
            <w:tcW w:w="3259" w:type="dxa"/>
            <w:vAlign w:val="top"/>
          </w:tcPr>
          <w:p w14:paraId="4E768547">
            <w:pPr>
              <w:rPr>
                <w:rFonts w:ascii="Arial"/>
                <w:sz w:val="21"/>
              </w:rPr>
            </w:pPr>
          </w:p>
        </w:tc>
        <w:tc>
          <w:tcPr>
            <w:tcW w:w="499" w:type="dxa"/>
            <w:vAlign w:val="top"/>
          </w:tcPr>
          <w:p w14:paraId="40F80BFC">
            <w:pPr>
              <w:pStyle w:val="6"/>
              <w:spacing w:before="82"/>
              <w:ind w:left="168"/>
            </w:pPr>
            <w:r>
              <w:rPr>
                <w:spacing w:val="-6"/>
              </w:rPr>
              <w:t>17</w:t>
            </w:r>
          </w:p>
        </w:tc>
        <w:tc>
          <w:tcPr>
            <w:tcW w:w="1637" w:type="dxa"/>
            <w:vAlign w:val="top"/>
          </w:tcPr>
          <w:p w14:paraId="06958877">
            <w:pPr>
              <w:rPr>
                <w:rFonts w:ascii="Arial"/>
                <w:sz w:val="21"/>
              </w:rPr>
            </w:pPr>
          </w:p>
        </w:tc>
        <w:tc>
          <w:tcPr>
            <w:tcW w:w="3254" w:type="dxa"/>
            <w:vAlign w:val="top"/>
          </w:tcPr>
          <w:p w14:paraId="4C4C5899">
            <w:pPr>
              <w:pStyle w:val="6"/>
              <w:spacing w:before="81" w:line="221" w:lineRule="auto"/>
              <w:ind w:left="80"/>
            </w:pPr>
            <w:r>
              <w:rPr>
                <w:spacing w:val="-1"/>
              </w:rPr>
              <w:t>十七、援助其他地区支出</w:t>
            </w:r>
          </w:p>
        </w:tc>
        <w:tc>
          <w:tcPr>
            <w:tcW w:w="499" w:type="dxa"/>
            <w:vAlign w:val="top"/>
          </w:tcPr>
          <w:p w14:paraId="28884EA4">
            <w:pPr>
              <w:pStyle w:val="6"/>
              <w:spacing w:before="82"/>
              <w:ind w:left="164"/>
            </w:pPr>
            <w:r>
              <w:rPr>
                <w:spacing w:val="-2"/>
              </w:rPr>
              <w:t>48</w:t>
            </w:r>
          </w:p>
        </w:tc>
        <w:tc>
          <w:tcPr>
            <w:tcW w:w="1619" w:type="dxa"/>
            <w:vAlign w:val="top"/>
          </w:tcPr>
          <w:p w14:paraId="3520DBB1">
            <w:pPr>
              <w:rPr>
                <w:rFonts w:ascii="Arial"/>
                <w:sz w:val="21"/>
              </w:rPr>
            </w:pPr>
          </w:p>
        </w:tc>
      </w:tr>
      <w:tr w14:paraId="378C023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31" w:hRule="atLeast"/>
        </w:trPr>
        <w:tc>
          <w:tcPr>
            <w:tcW w:w="3259" w:type="dxa"/>
            <w:vAlign w:val="top"/>
          </w:tcPr>
          <w:p w14:paraId="3260120C">
            <w:pPr>
              <w:rPr>
                <w:rFonts w:ascii="Arial"/>
                <w:sz w:val="21"/>
              </w:rPr>
            </w:pPr>
          </w:p>
        </w:tc>
        <w:tc>
          <w:tcPr>
            <w:tcW w:w="499" w:type="dxa"/>
            <w:vAlign w:val="top"/>
          </w:tcPr>
          <w:p w14:paraId="1AE82B3A">
            <w:pPr>
              <w:pStyle w:val="6"/>
              <w:spacing w:before="83"/>
              <w:ind w:left="168"/>
            </w:pPr>
            <w:r>
              <w:rPr>
                <w:spacing w:val="-6"/>
              </w:rPr>
              <w:t>18</w:t>
            </w:r>
          </w:p>
        </w:tc>
        <w:tc>
          <w:tcPr>
            <w:tcW w:w="1637" w:type="dxa"/>
            <w:vAlign w:val="top"/>
          </w:tcPr>
          <w:p w14:paraId="538CF3B4">
            <w:pPr>
              <w:rPr>
                <w:rFonts w:ascii="Arial"/>
                <w:sz w:val="21"/>
              </w:rPr>
            </w:pPr>
          </w:p>
        </w:tc>
        <w:tc>
          <w:tcPr>
            <w:tcW w:w="3254" w:type="dxa"/>
            <w:vAlign w:val="top"/>
          </w:tcPr>
          <w:p w14:paraId="244AA447">
            <w:pPr>
              <w:pStyle w:val="6"/>
              <w:spacing w:before="83" w:line="220" w:lineRule="auto"/>
              <w:ind w:left="80"/>
            </w:pPr>
            <w:r>
              <w:rPr>
                <w:spacing w:val="-1"/>
              </w:rPr>
              <w:t>十八、自然资源海洋气象等支出</w:t>
            </w:r>
          </w:p>
        </w:tc>
        <w:tc>
          <w:tcPr>
            <w:tcW w:w="499" w:type="dxa"/>
            <w:vAlign w:val="top"/>
          </w:tcPr>
          <w:p w14:paraId="2B880041">
            <w:pPr>
              <w:pStyle w:val="6"/>
              <w:spacing w:before="83"/>
              <w:ind w:left="164"/>
            </w:pPr>
            <w:r>
              <w:rPr>
                <w:spacing w:val="-2"/>
              </w:rPr>
              <w:t>49</w:t>
            </w:r>
          </w:p>
        </w:tc>
        <w:tc>
          <w:tcPr>
            <w:tcW w:w="1619" w:type="dxa"/>
            <w:vAlign w:val="top"/>
          </w:tcPr>
          <w:p w14:paraId="2721785F">
            <w:pPr>
              <w:rPr>
                <w:rFonts w:ascii="Arial"/>
                <w:sz w:val="21"/>
              </w:rPr>
            </w:pPr>
          </w:p>
        </w:tc>
      </w:tr>
      <w:tr w14:paraId="0288B7E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31" w:hRule="atLeast"/>
        </w:trPr>
        <w:tc>
          <w:tcPr>
            <w:tcW w:w="3259" w:type="dxa"/>
            <w:vAlign w:val="top"/>
          </w:tcPr>
          <w:p w14:paraId="294F9E24">
            <w:pPr>
              <w:rPr>
                <w:rFonts w:ascii="Arial"/>
                <w:sz w:val="21"/>
              </w:rPr>
            </w:pPr>
          </w:p>
        </w:tc>
        <w:tc>
          <w:tcPr>
            <w:tcW w:w="499" w:type="dxa"/>
            <w:vAlign w:val="top"/>
          </w:tcPr>
          <w:p w14:paraId="778391CF">
            <w:pPr>
              <w:pStyle w:val="6"/>
              <w:spacing w:before="84"/>
              <w:ind w:left="168"/>
            </w:pPr>
            <w:r>
              <w:rPr>
                <w:spacing w:val="-6"/>
              </w:rPr>
              <w:t>19</w:t>
            </w:r>
          </w:p>
        </w:tc>
        <w:tc>
          <w:tcPr>
            <w:tcW w:w="1637" w:type="dxa"/>
            <w:vAlign w:val="top"/>
          </w:tcPr>
          <w:p w14:paraId="52930740">
            <w:pPr>
              <w:rPr>
                <w:rFonts w:ascii="Arial"/>
                <w:sz w:val="21"/>
              </w:rPr>
            </w:pPr>
          </w:p>
        </w:tc>
        <w:tc>
          <w:tcPr>
            <w:tcW w:w="3254" w:type="dxa"/>
            <w:vAlign w:val="top"/>
          </w:tcPr>
          <w:p w14:paraId="7DC48271">
            <w:pPr>
              <w:pStyle w:val="6"/>
              <w:spacing w:before="84" w:line="220" w:lineRule="auto"/>
              <w:ind w:left="80"/>
            </w:pPr>
            <w:r>
              <w:rPr>
                <w:spacing w:val="-1"/>
              </w:rPr>
              <w:t>十九、住房保障支出</w:t>
            </w:r>
          </w:p>
        </w:tc>
        <w:tc>
          <w:tcPr>
            <w:tcW w:w="499" w:type="dxa"/>
            <w:vAlign w:val="top"/>
          </w:tcPr>
          <w:p w14:paraId="77C2101D">
            <w:pPr>
              <w:pStyle w:val="6"/>
              <w:spacing w:before="84"/>
              <w:ind w:left="169"/>
            </w:pPr>
            <w:r>
              <w:rPr>
                <w:spacing w:val="-3"/>
              </w:rPr>
              <w:t>50</w:t>
            </w:r>
          </w:p>
        </w:tc>
        <w:tc>
          <w:tcPr>
            <w:tcW w:w="1619" w:type="dxa"/>
            <w:vAlign w:val="top"/>
          </w:tcPr>
          <w:p w14:paraId="1004F4A0">
            <w:pPr>
              <w:pStyle w:val="6"/>
              <w:spacing w:before="83"/>
              <w:ind w:left="1101"/>
            </w:pPr>
            <w:r>
              <w:rPr>
                <w:spacing w:val="-4"/>
              </w:rPr>
              <w:t>12.24</w:t>
            </w:r>
          </w:p>
        </w:tc>
      </w:tr>
      <w:tr w14:paraId="6D46C1E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32" w:hRule="atLeast"/>
        </w:trPr>
        <w:tc>
          <w:tcPr>
            <w:tcW w:w="3259" w:type="dxa"/>
            <w:vAlign w:val="top"/>
          </w:tcPr>
          <w:p w14:paraId="2690E08C">
            <w:pPr>
              <w:rPr>
                <w:rFonts w:ascii="Arial"/>
                <w:sz w:val="21"/>
              </w:rPr>
            </w:pPr>
          </w:p>
        </w:tc>
        <w:tc>
          <w:tcPr>
            <w:tcW w:w="499" w:type="dxa"/>
            <w:vAlign w:val="top"/>
          </w:tcPr>
          <w:p w14:paraId="783DC9E6">
            <w:pPr>
              <w:pStyle w:val="6"/>
              <w:spacing w:before="85"/>
              <w:ind w:left="157"/>
            </w:pPr>
            <w:r>
              <w:rPr>
                <w:spacing w:val="-3"/>
              </w:rPr>
              <w:t>20</w:t>
            </w:r>
          </w:p>
        </w:tc>
        <w:tc>
          <w:tcPr>
            <w:tcW w:w="1637" w:type="dxa"/>
            <w:vAlign w:val="top"/>
          </w:tcPr>
          <w:p w14:paraId="1167D17D">
            <w:pPr>
              <w:rPr>
                <w:rFonts w:ascii="Arial"/>
                <w:sz w:val="21"/>
              </w:rPr>
            </w:pPr>
          </w:p>
        </w:tc>
        <w:tc>
          <w:tcPr>
            <w:tcW w:w="3254" w:type="dxa"/>
            <w:vAlign w:val="top"/>
          </w:tcPr>
          <w:p w14:paraId="35508F7F">
            <w:pPr>
              <w:pStyle w:val="6"/>
              <w:spacing w:before="85" w:line="219" w:lineRule="auto"/>
              <w:ind w:left="82"/>
            </w:pPr>
            <w:r>
              <w:rPr>
                <w:spacing w:val="-1"/>
              </w:rPr>
              <w:t>二十、粮油物资储备支出</w:t>
            </w:r>
          </w:p>
        </w:tc>
        <w:tc>
          <w:tcPr>
            <w:tcW w:w="499" w:type="dxa"/>
            <w:vAlign w:val="top"/>
          </w:tcPr>
          <w:p w14:paraId="1806B6F4">
            <w:pPr>
              <w:pStyle w:val="6"/>
              <w:spacing w:before="85"/>
              <w:ind w:left="169"/>
            </w:pPr>
            <w:r>
              <w:rPr>
                <w:spacing w:val="-3"/>
              </w:rPr>
              <w:t>51</w:t>
            </w:r>
          </w:p>
        </w:tc>
        <w:tc>
          <w:tcPr>
            <w:tcW w:w="1619" w:type="dxa"/>
            <w:vAlign w:val="top"/>
          </w:tcPr>
          <w:p w14:paraId="131E640E">
            <w:pPr>
              <w:pStyle w:val="6"/>
              <w:spacing w:before="84"/>
              <w:ind w:left="1011"/>
            </w:pPr>
            <w:r>
              <w:rPr>
                <w:spacing w:val="-3"/>
              </w:rPr>
              <w:t>127.56</w:t>
            </w:r>
          </w:p>
        </w:tc>
      </w:tr>
      <w:tr w14:paraId="2EB1404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32" w:hRule="atLeast"/>
        </w:trPr>
        <w:tc>
          <w:tcPr>
            <w:tcW w:w="3259" w:type="dxa"/>
            <w:vAlign w:val="top"/>
          </w:tcPr>
          <w:p w14:paraId="54AACD76">
            <w:pPr>
              <w:rPr>
                <w:rFonts w:ascii="Arial"/>
                <w:sz w:val="21"/>
              </w:rPr>
            </w:pPr>
          </w:p>
        </w:tc>
        <w:tc>
          <w:tcPr>
            <w:tcW w:w="499" w:type="dxa"/>
            <w:vAlign w:val="top"/>
          </w:tcPr>
          <w:p w14:paraId="6FE8A6AF">
            <w:pPr>
              <w:pStyle w:val="6"/>
              <w:spacing w:before="84" w:line="242" w:lineRule="auto"/>
              <w:ind w:left="157"/>
            </w:pPr>
            <w:r>
              <w:rPr>
                <w:spacing w:val="-3"/>
              </w:rPr>
              <w:t>21</w:t>
            </w:r>
          </w:p>
        </w:tc>
        <w:tc>
          <w:tcPr>
            <w:tcW w:w="1637" w:type="dxa"/>
            <w:vAlign w:val="top"/>
          </w:tcPr>
          <w:p w14:paraId="0658031D">
            <w:pPr>
              <w:rPr>
                <w:rFonts w:ascii="Arial"/>
                <w:sz w:val="21"/>
              </w:rPr>
            </w:pPr>
          </w:p>
        </w:tc>
        <w:tc>
          <w:tcPr>
            <w:tcW w:w="3254" w:type="dxa"/>
            <w:vAlign w:val="top"/>
          </w:tcPr>
          <w:p w14:paraId="05E79332">
            <w:pPr>
              <w:pStyle w:val="6"/>
              <w:spacing w:before="85" w:line="219" w:lineRule="auto"/>
              <w:ind w:left="82"/>
            </w:pPr>
            <w:r>
              <w:rPr>
                <w:spacing w:val="-3"/>
              </w:rPr>
              <w:t>二十一、国有资本经营预算支出</w:t>
            </w:r>
          </w:p>
        </w:tc>
        <w:tc>
          <w:tcPr>
            <w:tcW w:w="499" w:type="dxa"/>
            <w:vAlign w:val="top"/>
          </w:tcPr>
          <w:p w14:paraId="3D732F42">
            <w:pPr>
              <w:pStyle w:val="6"/>
              <w:spacing w:before="85"/>
              <w:ind w:left="169"/>
            </w:pPr>
            <w:r>
              <w:rPr>
                <w:spacing w:val="-3"/>
              </w:rPr>
              <w:t>52</w:t>
            </w:r>
          </w:p>
        </w:tc>
        <w:tc>
          <w:tcPr>
            <w:tcW w:w="1619" w:type="dxa"/>
            <w:vAlign w:val="top"/>
          </w:tcPr>
          <w:p w14:paraId="35C115E7">
            <w:pPr>
              <w:rPr>
                <w:rFonts w:ascii="Arial"/>
                <w:sz w:val="21"/>
              </w:rPr>
            </w:pPr>
          </w:p>
        </w:tc>
      </w:tr>
      <w:tr w14:paraId="522DBD5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32" w:hRule="atLeast"/>
        </w:trPr>
        <w:tc>
          <w:tcPr>
            <w:tcW w:w="3259" w:type="dxa"/>
            <w:vAlign w:val="top"/>
          </w:tcPr>
          <w:p w14:paraId="68FA6027">
            <w:pPr>
              <w:rPr>
                <w:rFonts w:ascii="Arial"/>
                <w:sz w:val="21"/>
              </w:rPr>
            </w:pPr>
          </w:p>
        </w:tc>
        <w:tc>
          <w:tcPr>
            <w:tcW w:w="499" w:type="dxa"/>
            <w:vAlign w:val="top"/>
          </w:tcPr>
          <w:p w14:paraId="374F7713">
            <w:pPr>
              <w:pStyle w:val="6"/>
              <w:spacing w:before="84" w:line="242" w:lineRule="auto"/>
              <w:ind w:left="157"/>
            </w:pPr>
            <w:r>
              <w:rPr>
                <w:spacing w:val="-3"/>
              </w:rPr>
              <w:t>22</w:t>
            </w:r>
          </w:p>
        </w:tc>
        <w:tc>
          <w:tcPr>
            <w:tcW w:w="1637" w:type="dxa"/>
            <w:vAlign w:val="top"/>
          </w:tcPr>
          <w:p w14:paraId="791DC152">
            <w:pPr>
              <w:rPr>
                <w:rFonts w:ascii="Arial"/>
                <w:sz w:val="21"/>
              </w:rPr>
            </w:pPr>
          </w:p>
        </w:tc>
        <w:tc>
          <w:tcPr>
            <w:tcW w:w="3254" w:type="dxa"/>
            <w:vAlign w:val="top"/>
          </w:tcPr>
          <w:p w14:paraId="5663D926">
            <w:pPr>
              <w:pStyle w:val="6"/>
              <w:spacing w:before="85" w:line="220" w:lineRule="auto"/>
              <w:ind w:left="82"/>
            </w:pPr>
            <w:r>
              <w:rPr>
                <w:spacing w:val="-1"/>
              </w:rPr>
              <w:t>二十二、灾害防治及应急管理支出</w:t>
            </w:r>
          </w:p>
        </w:tc>
        <w:tc>
          <w:tcPr>
            <w:tcW w:w="499" w:type="dxa"/>
            <w:vAlign w:val="top"/>
          </w:tcPr>
          <w:p w14:paraId="530780B9">
            <w:pPr>
              <w:pStyle w:val="6"/>
              <w:spacing w:before="85"/>
              <w:ind w:left="169"/>
            </w:pPr>
            <w:r>
              <w:rPr>
                <w:spacing w:val="-3"/>
              </w:rPr>
              <w:t>53</w:t>
            </w:r>
          </w:p>
        </w:tc>
        <w:tc>
          <w:tcPr>
            <w:tcW w:w="1619" w:type="dxa"/>
            <w:vAlign w:val="top"/>
          </w:tcPr>
          <w:p w14:paraId="24CCD952">
            <w:pPr>
              <w:rPr>
                <w:rFonts w:ascii="Arial"/>
                <w:sz w:val="21"/>
              </w:rPr>
            </w:pPr>
          </w:p>
        </w:tc>
      </w:tr>
      <w:tr w14:paraId="5BAAC56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31" w:hRule="atLeast"/>
        </w:trPr>
        <w:tc>
          <w:tcPr>
            <w:tcW w:w="3259" w:type="dxa"/>
            <w:vAlign w:val="top"/>
          </w:tcPr>
          <w:p w14:paraId="1FDCBD2F">
            <w:pPr>
              <w:rPr>
                <w:rFonts w:ascii="Arial"/>
                <w:sz w:val="21"/>
              </w:rPr>
            </w:pPr>
          </w:p>
        </w:tc>
        <w:tc>
          <w:tcPr>
            <w:tcW w:w="499" w:type="dxa"/>
            <w:vAlign w:val="top"/>
          </w:tcPr>
          <w:p w14:paraId="547127C9">
            <w:pPr>
              <w:pStyle w:val="6"/>
              <w:spacing w:before="85"/>
              <w:ind w:left="157"/>
            </w:pPr>
            <w:r>
              <w:rPr>
                <w:spacing w:val="-3"/>
              </w:rPr>
              <w:t>23</w:t>
            </w:r>
          </w:p>
        </w:tc>
        <w:tc>
          <w:tcPr>
            <w:tcW w:w="1637" w:type="dxa"/>
            <w:vAlign w:val="top"/>
          </w:tcPr>
          <w:p w14:paraId="1FF6936C">
            <w:pPr>
              <w:rPr>
                <w:rFonts w:ascii="Arial"/>
                <w:sz w:val="21"/>
              </w:rPr>
            </w:pPr>
          </w:p>
        </w:tc>
        <w:tc>
          <w:tcPr>
            <w:tcW w:w="3254" w:type="dxa"/>
            <w:vAlign w:val="top"/>
          </w:tcPr>
          <w:p w14:paraId="3934826A">
            <w:pPr>
              <w:pStyle w:val="6"/>
              <w:spacing w:before="84" w:line="221" w:lineRule="auto"/>
              <w:ind w:left="82"/>
            </w:pPr>
            <w:r>
              <w:rPr>
                <w:spacing w:val="-2"/>
              </w:rPr>
              <w:t>二十三、其他支出</w:t>
            </w:r>
          </w:p>
        </w:tc>
        <w:tc>
          <w:tcPr>
            <w:tcW w:w="499" w:type="dxa"/>
            <w:vAlign w:val="top"/>
          </w:tcPr>
          <w:p w14:paraId="4B10B95E">
            <w:pPr>
              <w:pStyle w:val="6"/>
              <w:spacing w:before="85"/>
              <w:ind w:left="169"/>
            </w:pPr>
            <w:r>
              <w:rPr>
                <w:spacing w:val="-3"/>
              </w:rPr>
              <w:t>54</w:t>
            </w:r>
          </w:p>
        </w:tc>
        <w:tc>
          <w:tcPr>
            <w:tcW w:w="1619" w:type="dxa"/>
            <w:vAlign w:val="top"/>
          </w:tcPr>
          <w:p w14:paraId="758C1402">
            <w:pPr>
              <w:pStyle w:val="6"/>
              <w:spacing w:before="84"/>
              <w:ind w:left="1000"/>
            </w:pPr>
            <w:r>
              <w:rPr>
                <w:spacing w:val="-2"/>
              </w:rPr>
              <w:t>275.00</w:t>
            </w:r>
          </w:p>
        </w:tc>
      </w:tr>
      <w:tr w14:paraId="3BD3665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32" w:hRule="atLeast"/>
        </w:trPr>
        <w:tc>
          <w:tcPr>
            <w:tcW w:w="3259" w:type="dxa"/>
            <w:vAlign w:val="top"/>
          </w:tcPr>
          <w:p w14:paraId="77AF7FA8">
            <w:pPr>
              <w:rPr>
                <w:rFonts w:ascii="Arial"/>
                <w:sz w:val="21"/>
              </w:rPr>
            </w:pPr>
          </w:p>
        </w:tc>
        <w:tc>
          <w:tcPr>
            <w:tcW w:w="499" w:type="dxa"/>
            <w:vAlign w:val="top"/>
          </w:tcPr>
          <w:p w14:paraId="061C7A23">
            <w:pPr>
              <w:pStyle w:val="6"/>
              <w:spacing w:before="90" w:line="242" w:lineRule="auto"/>
              <w:ind w:left="162"/>
              <w:rPr>
                <w:sz w:val="17"/>
                <w:szCs w:val="17"/>
              </w:rPr>
            </w:pPr>
            <w:r>
              <w:rPr>
                <w:spacing w:val="-3"/>
                <w:sz w:val="17"/>
                <w:szCs w:val="17"/>
              </w:rPr>
              <w:t>24</w:t>
            </w:r>
          </w:p>
        </w:tc>
        <w:tc>
          <w:tcPr>
            <w:tcW w:w="1637" w:type="dxa"/>
            <w:vAlign w:val="top"/>
          </w:tcPr>
          <w:p w14:paraId="344F5237">
            <w:pPr>
              <w:rPr>
                <w:rFonts w:ascii="Arial"/>
                <w:sz w:val="21"/>
              </w:rPr>
            </w:pPr>
          </w:p>
        </w:tc>
        <w:tc>
          <w:tcPr>
            <w:tcW w:w="3254" w:type="dxa"/>
            <w:vAlign w:val="top"/>
          </w:tcPr>
          <w:p w14:paraId="24000F64">
            <w:pPr>
              <w:pStyle w:val="6"/>
              <w:spacing w:before="86" w:line="219" w:lineRule="auto"/>
              <w:ind w:left="82"/>
            </w:pPr>
            <w:r>
              <w:rPr>
                <w:spacing w:val="-1"/>
              </w:rPr>
              <w:t>二十四、债务还本支出</w:t>
            </w:r>
          </w:p>
        </w:tc>
        <w:tc>
          <w:tcPr>
            <w:tcW w:w="499" w:type="dxa"/>
            <w:vAlign w:val="top"/>
          </w:tcPr>
          <w:p w14:paraId="632CAFEA">
            <w:pPr>
              <w:pStyle w:val="6"/>
              <w:spacing w:before="86"/>
              <w:ind w:left="169"/>
            </w:pPr>
            <w:r>
              <w:rPr>
                <w:spacing w:val="-3"/>
              </w:rPr>
              <w:t>55</w:t>
            </w:r>
          </w:p>
        </w:tc>
        <w:tc>
          <w:tcPr>
            <w:tcW w:w="1619" w:type="dxa"/>
            <w:vAlign w:val="top"/>
          </w:tcPr>
          <w:p w14:paraId="1F0A24F3">
            <w:pPr>
              <w:rPr>
                <w:rFonts w:ascii="Arial"/>
                <w:sz w:val="21"/>
              </w:rPr>
            </w:pPr>
          </w:p>
        </w:tc>
      </w:tr>
      <w:tr w14:paraId="0EAE63B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32" w:hRule="atLeast"/>
        </w:trPr>
        <w:tc>
          <w:tcPr>
            <w:tcW w:w="3259" w:type="dxa"/>
            <w:vAlign w:val="top"/>
          </w:tcPr>
          <w:p w14:paraId="2B0FF89D">
            <w:pPr>
              <w:rPr>
                <w:rFonts w:ascii="Arial"/>
                <w:sz w:val="21"/>
              </w:rPr>
            </w:pPr>
          </w:p>
        </w:tc>
        <w:tc>
          <w:tcPr>
            <w:tcW w:w="499" w:type="dxa"/>
            <w:vAlign w:val="top"/>
          </w:tcPr>
          <w:p w14:paraId="0000DB07">
            <w:pPr>
              <w:pStyle w:val="6"/>
              <w:spacing w:before="91"/>
              <w:ind w:left="162"/>
              <w:rPr>
                <w:sz w:val="17"/>
                <w:szCs w:val="17"/>
              </w:rPr>
            </w:pPr>
            <w:r>
              <w:rPr>
                <w:spacing w:val="-3"/>
                <w:sz w:val="17"/>
                <w:szCs w:val="17"/>
              </w:rPr>
              <w:t>25</w:t>
            </w:r>
          </w:p>
        </w:tc>
        <w:tc>
          <w:tcPr>
            <w:tcW w:w="1637" w:type="dxa"/>
            <w:vAlign w:val="top"/>
          </w:tcPr>
          <w:p w14:paraId="0C2F6281">
            <w:pPr>
              <w:rPr>
                <w:rFonts w:ascii="Arial"/>
                <w:sz w:val="21"/>
              </w:rPr>
            </w:pPr>
          </w:p>
        </w:tc>
        <w:tc>
          <w:tcPr>
            <w:tcW w:w="3254" w:type="dxa"/>
            <w:vAlign w:val="top"/>
          </w:tcPr>
          <w:p w14:paraId="44392092">
            <w:pPr>
              <w:pStyle w:val="6"/>
              <w:spacing w:before="86" w:line="220" w:lineRule="auto"/>
              <w:ind w:left="82"/>
            </w:pPr>
            <w:r>
              <w:rPr>
                <w:spacing w:val="-1"/>
              </w:rPr>
              <w:t>二十五、债务付息支出</w:t>
            </w:r>
          </w:p>
        </w:tc>
        <w:tc>
          <w:tcPr>
            <w:tcW w:w="499" w:type="dxa"/>
            <w:vAlign w:val="top"/>
          </w:tcPr>
          <w:p w14:paraId="5E05952A">
            <w:pPr>
              <w:pStyle w:val="6"/>
              <w:spacing w:before="86"/>
              <w:ind w:left="169"/>
            </w:pPr>
            <w:r>
              <w:rPr>
                <w:spacing w:val="-3"/>
              </w:rPr>
              <w:t>56</w:t>
            </w:r>
          </w:p>
        </w:tc>
        <w:tc>
          <w:tcPr>
            <w:tcW w:w="1619" w:type="dxa"/>
            <w:vAlign w:val="top"/>
          </w:tcPr>
          <w:p w14:paraId="65533868">
            <w:pPr>
              <w:rPr>
                <w:rFonts w:ascii="Arial"/>
                <w:sz w:val="21"/>
              </w:rPr>
            </w:pPr>
          </w:p>
        </w:tc>
      </w:tr>
      <w:tr w14:paraId="1D630BC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32" w:hRule="atLeast"/>
        </w:trPr>
        <w:tc>
          <w:tcPr>
            <w:tcW w:w="3259" w:type="dxa"/>
            <w:vAlign w:val="top"/>
          </w:tcPr>
          <w:p w14:paraId="34C6FC98">
            <w:pPr>
              <w:rPr>
                <w:rFonts w:ascii="Arial"/>
                <w:sz w:val="21"/>
              </w:rPr>
            </w:pPr>
          </w:p>
        </w:tc>
        <w:tc>
          <w:tcPr>
            <w:tcW w:w="499" w:type="dxa"/>
            <w:vAlign w:val="top"/>
          </w:tcPr>
          <w:p w14:paraId="63151478">
            <w:pPr>
              <w:pStyle w:val="6"/>
              <w:spacing w:before="91"/>
              <w:ind w:left="162"/>
              <w:rPr>
                <w:sz w:val="17"/>
                <w:szCs w:val="17"/>
              </w:rPr>
            </w:pPr>
            <w:r>
              <w:rPr>
                <w:spacing w:val="-3"/>
                <w:sz w:val="17"/>
                <w:szCs w:val="17"/>
              </w:rPr>
              <w:t>26</w:t>
            </w:r>
          </w:p>
        </w:tc>
        <w:tc>
          <w:tcPr>
            <w:tcW w:w="1637" w:type="dxa"/>
            <w:vAlign w:val="top"/>
          </w:tcPr>
          <w:p w14:paraId="458138EF">
            <w:pPr>
              <w:rPr>
                <w:rFonts w:ascii="Arial"/>
                <w:sz w:val="21"/>
              </w:rPr>
            </w:pPr>
          </w:p>
        </w:tc>
        <w:tc>
          <w:tcPr>
            <w:tcW w:w="3254" w:type="dxa"/>
            <w:vAlign w:val="top"/>
          </w:tcPr>
          <w:p w14:paraId="1BA1A677">
            <w:pPr>
              <w:pStyle w:val="6"/>
              <w:spacing w:before="86" w:line="220" w:lineRule="auto"/>
              <w:ind w:left="82"/>
            </w:pPr>
            <w:r>
              <w:rPr>
                <w:spacing w:val="-1"/>
              </w:rPr>
              <w:t>二十六、抗疫特别国债安排的支出</w:t>
            </w:r>
          </w:p>
        </w:tc>
        <w:tc>
          <w:tcPr>
            <w:tcW w:w="499" w:type="dxa"/>
            <w:vAlign w:val="top"/>
          </w:tcPr>
          <w:p w14:paraId="78C470B0">
            <w:pPr>
              <w:pStyle w:val="6"/>
              <w:spacing w:before="86"/>
              <w:ind w:left="169"/>
            </w:pPr>
            <w:r>
              <w:rPr>
                <w:spacing w:val="-3"/>
              </w:rPr>
              <w:t>57</w:t>
            </w:r>
          </w:p>
        </w:tc>
        <w:tc>
          <w:tcPr>
            <w:tcW w:w="1619" w:type="dxa"/>
            <w:vAlign w:val="top"/>
          </w:tcPr>
          <w:p w14:paraId="7C38A858">
            <w:pPr>
              <w:rPr>
                <w:rFonts w:ascii="Arial"/>
                <w:sz w:val="21"/>
              </w:rPr>
            </w:pPr>
          </w:p>
        </w:tc>
      </w:tr>
      <w:tr w14:paraId="5DB17DF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32" w:hRule="atLeast"/>
        </w:trPr>
        <w:tc>
          <w:tcPr>
            <w:tcW w:w="3259" w:type="dxa"/>
            <w:vAlign w:val="top"/>
          </w:tcPr>
          <w:p w14:paraId="6688C1AB">
            <w:pPr>
              <w:pStyle w:val="6"/>
              <w:spacing w:before="86" w:line="219" w:lineRule="auto"/>
              <w:ind w:left="1085"/>
            </w:pPr>
            <w:r>
              <w:rPr>
                <w:b/>
                <w:bCs/>
                <w:spacing w:val="-3"/>
              </w:rPr>
              <w:t>本年收入合计</w:t>
            </w:r>
          </w:p>
        </w:tc>
        <w:tc>
          <w:tcPr>
            <w:tcW w:w="499" w:type="dxa"/>
            <w:vAlign w:val="top"/>
          </w:tcPr>
          <w:p w14:paraId="1321A18D">
            <w:pPr>
              <w:pStyle w:val="6"/>
              <w:spacing w:before="86"/>
              <w:ind w:left="157"/>
            </w:pPr>
            <w:r>
              <w:rPr>
                <w:spacing w:val="-3"/>
              </w:rPr>
              <w:t>27</w:t>
            </w:r>
          </w:p>
        </w:tc>
        <w:tc>
          <w:tcPr>
            <w:tcW w:w="1637" w:type="dxa"/>
            <w:vAlign w:val="top"/>
          </w:tcPr>
          <w:p w14:paraId="16F3406A">
            <w:pPr>
              <w:pStyle w:val="6"/>
              <w:spacing w:before="86" w:line="217" w:lineRule="auto"/>
              <w:ind w:left="840"/>
            </w:pPr>
            <w:r>
              <w:rPr>
                <w:spacing w:val="-2"/>
              </w:rPr>
              <w:t>7,752.30</w:t>
            </w:r>
          </w:p>
        </w:tc>
        <w:tc>
          <w:tcPr>
            <w:tcW w:w="3254" w:type="dxa"/>
            <w:vAlign w:val="top"/>
          </w:tcPr>
          <w:p w14:paraId="0682A9E2">
            <w:pPr>
              <w:pStyle w:val="6"/>
              <w:spacing w:before="86" w:line="219" w:lineRule="auto"/>
              <w:ind w:left="1090"/>
            </w:pPr>
            <w:r>
              <w:rPr>
                <w:b/>
                <w:bCs/>
                <w:spacing w:val="-3"/>
              </w:rPr>
              <w:t>本年支出合计</w:t>
            </w:r>
          </w:p>
        </w:tc>
        <w:tc>
          <w:tcPr>
            <w:tcW w:w="499" w:type="dxa"/>
            <w:vAlign w:val="top"/>
          </w:tcPr>
          <w:p w14:paraId="2BBE643E">
            <w:pPr>
              <w:pStyle w:val="6"/>
              <w:spacing w:before="86"/>
              <w:ind w:left="169"/>
            </w:pPr>
            <w:r>
              <w:rPr>
                <w:spacing w:val="-3"/>
              </w:rPr>
              <w:t>58</w:t>
            </w:r>
          </w:p>
        </w:tc>
        <w:tc>
          <w:tcPr>
            <w:tcW w:w="1619" w:type="dxa"/>
            <w:vAlign w:val="top"/>
          </w:tcPr>
          <w:p w14:paraId="0C0016FA">
            <w:pPr>
              <w:pStyle w:val="6"/>
              <w:spacing w:before="86" w:line="217" w:lineRule="auto"/>
              <w:ind w:left="822"/>
            </w:pPr>
            <w:r>
              <w:rPr>
                <w:spacing w:val="-2"/>
              </w:rPr>
              <w:t>7,752.30</w:t>
            </w:r>
          </w:p>
        </w:tc>
      </w:tr>
      <w:tr w14:paraId="47B50FB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31" w:hRule="atLeast"/>
        </w:trPr>
        <w:tc>
          <w:tcPr>
            <w:tcW w:w="3259" w:type="dxa"/>
            <w:vAlign w:val="top"/>
          </w:tcPr>
          <w:p w14:paraId="0E548A6A">
            <w:pPr>
              <w:pStyle w:val="6"/>
              <w:spacing w:before="86" w:line="220" w:lineRule="auto"/>
              <w:ind w:left="75"/>
            </w:pPr>
            <w:r>
              <w:rPr>
                <w:spacing w:val="-2"/>
              </w:rPr>
              <w:t>使用非财政拨款结余</w:t>
            </w:r>
            <w:r>
              <w:rPr>
                <w:rFonts w:hint="eastAsia"/>
                <w:spacing w:val="-2"/>
                <w:lang w:eastAsia="zh-CN"/>
              </w:rPr>
              <w:t>（</w:t>
            </w:r>
            <w:r>
              <w:rPr>
                <w:spacing w:val="-2"/>
              </w:rPr>
              <w:t>含专用结余）</w:t>
            </w:r>
          </w:p>
        </w:tc>
        <w:tc>
          <w:tcPr>
            <w:tcW w:w="499" w:type="dxa"/>
            <w:vAlign w:val="top"/>
          </w:tcPr>
          <w:p w14:paraId="69AB4AEC">
            <w:pPr>
              <w:pStyle w:val="6"/>
              <w:spacing w:before="86"/>
              <w:ind w:left="157"/>
            </w:pPr>
            <w:r>
              <w:rPr>
                <w:spacing w:val="-3"/>
              </w:rPr>
              <w:t>28</w:t>
            </w:r>
          </w:p>
        </w:tc>
        <w:tc>
          <w:tcPr>
            <w:tcW w:w="1637" w:type="dxa"/>
            <w:vAlign w:val="top"/>
          </w:tcPr>
          <w:p w14:paraId="509A07B9">
            <w:pPr>
              <w:rPr>
                <w:rFonts w:ascii="Arial"/>
                <w:sz w:val="21"/>
              </w:rPr>
            </w:pPr>
          </w:p>
        </w:tc>
        <w:tc>
          <w:tcPr>
            <w:tcW w:w="3254" w:type="dxa"/>
            <w:vAlign w:val="top"/>
          </w:tcPr>
          <w:p w14:paraId="11ADFAD2">
            <w:pPr>
              <w:pStyle w:val="6"/>
              <w:spacing w:before="85" w:line="221" w:lineRule="auto"/>
              <w:ind w:left="83"/>
            </w:pPr>
            <w:r>
              <w:rPr>
                <w:spacing w:val="-3"/>
              </w:rPr>
              <w:t>结余分配</w:t>
            </w:r>
          </w:p>
        </w:tc>
        <w:tc>
          <w:tcPr>
            <w:tcW w:w="499" w:type="dxa"/>
            <w:vAlign w:val="top"/>
          </w:tcPr>
          <w:p w14:paraId="04BB825D">
            <w:pPr>
              <w:pStyle w:val="6"/>
              <w:spacing w:before="86"/>
              <w:ind w:left="169"/>
            </w:pPr>
            <w:r>
              <w:rPr>
                <w:spacing w:val="-3"/>
              </w:rPr>
              <w:t>59</w:t>
            </w:r>
          </w:p>
        </w:tc>
        <w:tc>
          <w:tcPr>
            <w:tcW w:w="1619" w:type="dxa"/>
            <w:vAlign w:val="top"/>
          </w:tcPr>
          <w:p w14:paraId="222348A2">
            <w:pPr>
              <w:rPr>
                <w:rFonts w:ascii="Arial"/>
                <w:sz w:val="21"/>
              </w:rPr>
            </w:pPr>
          </w:p>
        </w:tc>
      </w:tr>
      <w:tr w14:paraId="03C343F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32" w:hRule="atLeast"/>
        </w:trPr>
        <w:tc>
          <w:tcPr>
            <w:tcW w:w="3259" w:type="dxa"/>
            <w:vAlign w:val="top"/>
          </w:tcPr>
          <w:p w14:paraId="1D32A283">
            <w:pPr>
              <w:pStyle w:val="6"/>
              <w:spacing w:before="87" w:line="220" w:lineRule="auto"/>
              <w:ind w:left="75"/>
            </w:pPr>
            <w:r>
              <w:rPr>
                <w:spacing w:val="-1"/>
              </w:rPr>
              <w:t>年初结转和结余</w:t>
            </w:r>
          </w:p>
        </w:tc>
        <w:tc>
          <w:tcPr>
            <w:tcW w:w="499" w:type="dxa"/>
            <w:vAlign w:val="top"/>
          </w:tcPr>
          <w:p w14:paraId="0A4FD787">
            <w:pPr>
              <w:pStyle w:val="6"/>
              <w:spacing w:before="87"/>
              <w:ind w:left="157"/>
            </w:pPr>
            <w:r>
              <w:rPr>
                <w:spacing w:val="-3"/>
              </w:rPr>
              <w:t>29</w:t>
            </w:r>
          </w:p>
        </w:tc>
        <w:tc>
          <w:tcPr>
            <w:tcW w:w="1637" w:type="dxa"/>
            <w:vAlign w:val="top"/>
          </w:tcPr>
          <w:p w14:paraId="620628D6">
            <w:pPr>
              <w:rPr>
                <w:rFonts w:ascii="Arial"/>
                <w:sz w:val="21"/>
              </w:rPr>
            </w:pPr>
          </w:p>
        </w:tc>
        <w:tc>
          <w:tcPr>
            <w:tcW w:w="3254" w:type="dxa"/>
            <w:vAlign w:val="top"/>
          </w:tcPr>
          <w:p w14:paraId="756F25AC">
            <w:pPr>
              <w:pStyle w:val="6"/>
              <w:spacing w:before="87" w:line="220" w:lineRule="auto"/>
              <w:ind w:left="80"/>
            </w:pPr>
            <w:r>
              <w:rPr>
                <w:spacing w:val="-1"/>
              </w:rPr>
              <w:t>年末结转和结余</w:t>
            </w:r>
          </w:p>
        </w:tc>
        <w:tc>
          <w:tcPr>
            <w:tcW w:w="499" w:type="dxa"/>
            <w:vAlign w:val="top"/>
          </w:tcPr>
          <w:p w14:paraId="5E5B9735">
            <w:pPr>
              <w:pStyle w:val="6"/>
              <w:spacing w:before="87"/>
              <w:ind w:left="166"/>
            </w:pPr>
            <w:r>
              <w:rPr>
                <w:spacing w:val="-3"/>
              </w:rPr>
              <w:t>60</w:t>
            </w:r>
          </w:p>
        </w:tc>
        <w:tc>
          <w:tcPr>
            <w:tcW w:w="1619" w:type="dxa"/>
            <w:vAlign w:val="top"/>
          </w:tcPr>
          <w:p w14:paraId="6000CDDD">
            <w:pPr>
              <w:rPr>
                <w:rFonts w:ascii="Arial"/>
                <w:sz w:val="21"/>
              </w:rPr>
            </w:pPr>
          </w:p>
        </w:tc>
      </w:tr>
      <w:tr w14:paraId="23AEA59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31" w:hRule="atLeast"/>
        </w:trPr>
        <w:tc>
          <w:tcPr>
            <w:tcW w:w="3259" w:type="dxa"/>
            <w:vAlign w:val="top"/>
          </w:tcPr>
          <w:p w14:paraId="304496A5">
            <w:pPr>
              <w:rPr>
                <w:rFonts w:ascii="Arial"/>
                <w:sz w:val="21"/>
              </w:rPr>
            </w:pPr>
          </w:p>
        </w:tc>
        <w:tc>
          <w:tcPr>
            <w:tcW w:w="499" w:type="dxa"/>
            <w:vAlign w:val="top"/>
          </w:tcPr>
          <w:p w14:paraId="65D5EA5D">
            <w:pPr>
              <w:pStyle w:val="6"/>
              <w:spacing w:before="87"/>
              <w:ind w:left="159"/>
            </w:pPr>
            <w:r>
              <w:rPr>
                <w:spacing w:val="-3"/>
              </w:rPr>
              <w:t>30</w:t>
            </w:r>
          </w:p>
        </w:tc>
        <w:tc>
          <w:tcPr>
            <w:tcW w:w="1637" w:type="dxa"/>
            <w:vAlign w:val="top"/>
          </w:tcPr>
          <w:p w14:paraId="0DB1BDB1">
            <w:pPr>
              <w:rPr>
                <w:rFonts w:ascii="Arial"/>
                <w:sz w:val="21"/>
              </w:rPr>
            </w:pPr>
          </w:p>
        </w:tc>
        <w:tc>
          <w:tcPr>
            <w:tcW w:w="3254" w:type="dxa"/>
            <w:vAlign w:val="top"/>
          </w:tcPr>
          <w:p w14:paraId="52FC43E2">
            <w:pPr>
              <w:rPr>
                <w:rFonts w:ascii="Arial"/>
                <w:sz w:val="21"/>
              </w:rPr>
            </w:pPr>
          </w:p>
        </w:tc>
        <w:tc>
          <w:tcPr>
            <w:tcW w:w="499" w:type="dxa"/>
            <w:vAlign w:val="top"/>
          </w:tcPr>
          <w:p w14:paraId="36AADA10">
            <w:pPr>
              <w:pStyle w:val="6"/>
              <w:spacing w:before="87"/>
              <w:ind w:left="166"/>
            </w:pPr>
            <w:r>
              <w:rPr>
                <w:spacing w:val="-3"/>
              </w:rPr>
              <w:t>61</w:t>
            </w:r>
          </w:p>
        </w:tc>
        <w:tc>
          <w:tcPr>
            <w:tcW w:w="1619" w:type="dxa"/>
            <w:vAlign w:val="top"/>
          </w:tcPr>
          <w:p w14:paraId="166226AA">
            <w:pPr>
              <w:rPr>
                <w:rFonts w:ascii="Arial"/>
                <w:sz w:val="21"/>
              </w:rPr>
            </w:pPr>
          </w:p>
        </w:tc>
      </w:tr>
      <w:tr w14:paraId="0F69BD8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31" w:hRule="atLeast"/>
        </w:trPr>
        <w:tc>
          <w:tcPr>
            <w:tcW w:w="3259" w:type="dxa"/>
            <w:vAlign w:val="top"/>
          </w:tcPr>
          <w:p w14:paraId="2BF33D66">
            <w:pPr>
              <w:pStyle w:val="6"/>
              <w:spacing w:before="87" w:line="222" w:lineRule="auto"/>
              <w:ind w:left="1446"/>
            </w:pPr>
            <w:r>
              <w:rPr>
                <w:b/>
                <w:bCs/>
                <w:spacing w:val="-5"/>
              </w:rPr>
              <w:t>总计</w:t>
            </w:r>
          </w:p>
        </w:tc>
        <w:tc>
          <w:tcPr>
            <w:tcW w:w="499" w:type="dxa"/>
            <w:vAlign w:val="top"/>
          </w:tcPr>
          <w:p w14:paraId="2C21FC48">
            <w:pPr>
              <w:pStyle w:val="6"/>
              <w:spacing w:before="87" w:line="239" w:lineRule="auto"/>
              <w:ind w:left="159"/>
            </w:pPr>
            <w:r>
              <w:rPr>
                <w:spacing w:val="-3"/>
              </w:rPr>
              <w:t>31</w:t>
            </w:r>
          </w:p>
        </w:tc>
        <w:tc>
          <w:tcPr>
            <w:tcW w:w="1637" w:type="dxa"/>
            <w:vAlign w:val="top"/>
          </w:tcPr>
          <w:p w14:paraId="1BA40EF2">
            <w:pPr>
              <w:pStyle w:val="6"/>
              <w:spacing w:before="88" w:line="217" w:lineRule="auto"/>
              <w:ind w:left="840"/>
            </w:pPr>
            <w:r>
              <w:rPr>
                <w:spacing w:val="-2"/>
              </w:rPr>
              <w:t>7,752.30</w:t>
            </w:r>
          </w:p>
        </w:tc>
        <w:tc>
          <w:tcPr>
            <w:tcW w:w="3254" w:type="dxa"/>
            <w:vAlign w:val="top"/>
          </w:tcPr>
          <w:p w14:paraId="65B30938">
            <w:pPr>
              <w:pStyle w:val="6"/>
              <w:spacing w:before="87" w:line="222" w:lineRule="auto"/>
              <w:ind w:left="1451"/>
            </w:pPr>
            <w:r>
              <w:rPr>
                <w:b/>
                <w:bCs/>
                <w:spacing w:val="-5"/>
              </w:rPr>
              <w:t>总计</w:t>
            </w:r>
          </w:p>
        </w:tc>
        <w:tc>
          <w:tcPr>
            <w:tcW w:w="499" w:type="dxa"/>
            <w:vAlign w:val="top"/>
          </w:tcPr>
          <w:p w14:paraId="20FA0815">
            <w:pPr>
              <w:pStyle w:val="6"/>
              <w:spacing w:before="87" w:line="239" w:lineRule="auto"/>
              <w:ind w:left="166"/>
            </w:pPr>
            <w:r>
              <w:rPr>
                <w:spacing w:val="-3"/>
              </w:rPr>
              <w:t>62</w:t>
            </w:r>
          </w:p>
        </w:tc>
        <w:tc>
          <w:tcPr>
            <w:tcW w:w="1619" w:type="dxa"/>
            <w:vAlign w:val="top"/>
          </w:tcPr>
          <w:p w14:paraId="7E8B4876">
            <w:pPr>
              <w:pStyle w:val="6"/>
              <w:spacing w:before="88" w:line="217" w:lineRule="auto"/>
              <w:ind w:left="822"/>
            </w:pPr>
            <w:r>
              <w:rPr>
                <w:spacing w:val="-2"/>
              </w:rPr>
              <w:t>7,752.30</w:t>
            </w:r>
          </w:p>
        </w:tc>
      </w:tr>
      <w:tr w14:paraId="65F5FFB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32" w:hRule="atLeast"/>
        </w:trPr>
        <w:tc>
          <w:tcPr>
            <w:tcW w:w="10767" w:type="dxa"/>
            <w:gridSpan w:val="6"/>
            <w:tcBorders>
              <w:left w:val="single" w:color="FFFFFF" w:sz="2" w:space="0"/>
              <w:bottom w:val="single" w:color="FFFFFF" w:sz="8" w:space="0"/>
              <w:right w:val="single" w:color="FFFFFF" w:sz="2" w:space="0"/>
            </w:tcBorders>
            <w:vAlign w:val="top"/>
          </w:tcPr>
          <w:p w14:paraId="18226F9E">
            <w:pPr>
              <w:pStyle w:val="6"/>
              <w:spacing w:before="89" w:line="219" w:lineRule="auto"/>
              <w:ind w:left="82"/>
            </w:pPr>
            <w:r>
              <w:rPr>
                <w:spacing w:val="-1"/>
              </w:rPr>
              <w:t>注：本表反映部门本年度的总收支和年末结转结余情况。本套报表金额单位转换万元时可能存在尾数误差。</w:t>
            </w:r>
          </w:p>
        </w:tc>
      </w:tr>
      <w:tr w14:paraId="695F2BE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41" w:hRule="atLeast"/>
        </w:trPr>
        <w:tc>
          <w:tcPr>
            <w:tcW w:w="10767" w:type="dxa"/>
            <w:gridSpan w:val="6"/>
            <w:tcBorders>
              <w:top w:val="single" w:color="FFFFFF" w:sz="8" w:space="0"/>
              <w:left w:val="single" w:color="FFFFFF" w:sz="2" w:space="0"/>
              <w:bottom w:val="single" w:color="FFFFFF" w:sz="8" w:space="0"/>
              <w:right w:val="single" w:color="FFFFFF" w:sz="2" w:space="0"/>
            </w:tcBorders>
            <w:vAlign w:val="top"/>
          </w:tcPr>
          <w:p w14:paraId="5199D18E">
            <w:pPr>
              <w:pStyle w:val="6"/>
              <w:spacing w:before="89" w:line="219" w:lineRule="auto"/>
              <w:ind w:left="444"/>
            </w:pPr>
            <w:r>
              <w:rPr>
                <w:spacing w:val="-2"/>
              </w:rPr>
              <w:t>如本表为空，则我部门本年度无此类资金收支余。</w:t>
            </w:r>
          </w:p>
        </w:tc>
      </w:tr>
    </w:tbl>
    <w:p w14:paraId="46314129">
      <w:pPr>
        <w:pStyle w:val="2"/>
      </w:pPr>
    </w:p>
    <w:p w14:paraId="73620F6B">
      <w:pPr>
        <w:sectPr>
          <w:footerReference r:id="rId6" w:type="default"/>
          <w:pgSz w:w="11906" w:h="16839"/>
          <w:pgMar w:top="699" w:right="559" w:bottom="1212" w:left="559" w:header="0" w:footer="975" w:gutter="0"/>
          <w:cols w:space="720" w:num="1"/>
        </w:sectPr>
      </w:pPr>
    </w:p>
    <w:p w14:paraId="5C93EA6D">
      <w:pPr>
        <w:spacing w:before="64" w:line="222" w:lineRule="auto"/>
        <w:ind w:left="4604"/>
        <w:rPr>
          <w:rFonts w:ascii="黑体" w:hAnsi="黑体" w:eastAsia="黑体" w:cs="黑体"/>
          <w:sz w:val="32"/>
          <w:szCs w:val="32"/>
        </w:rPr>
      </w:pPr>
      <w:r>
        <w:rPr>
          <w:rFonts w:ascii="黑体" w:hAnsi="黑体" w:eastAsia="黑体" w:cs="黑体"/>
          <w:spacing w:val="-2"/>
          <w:sz w:val="32"/>
          <w:szCs w:val="32"/>
        </w:rPr>
        <w:t>收入决算表</w:t>
      </w:r>
    </w:p>
    <w:p w14:paraId="7280E82F">
      <w:pPr>
        <w:spacing w:before="55" w:line="222" w:lineRule="auto"/>
        <w:ind w:left="9813"/>
        <w:rPr>
          <w:rFonts w:ascii="宋体" w:hAnsi="宋体" w:eastAsia="宋体" w:cs="宋体"/>
          <w:sz w:val="20"/>
          <w:szCs w:val="20"/>
        </w:rPr>
      </w:pPr>
      <w:r>
        <w:rPr>
          <w:rFonts w:ascii="宋体" w:hAnsi="宋体" w:eastAsia="宋体" w:cs="宋体"/>
          <w:spacing w:val="-5"/>
          <w:sz w:val="20"/>
          <w:szCs w:val="20"/>
        </w:rPr>
        <w:t>公开02表</w:t>
      </w:r>
    </w:p>
    <w:p w14:paraId="6588F5A2">
      <w:pPr>
        <w:spacing w:before="72" w:line="219" w:lineRule="auto"/>
        <w:ind w:left="97"/>
        <w:rPr>
          <w:rFonts w:ascii="宋体" w:hAnsi="宋体" w:eastAsia="宋体" w:cs="宋体"/>
          <w:sz w:val="20"/>
          <w:szCs w:val="20"/>
        </w:rPr>
      </w:pPr>
      <w:r>
        <w:rPr>
          <w:rFonts w:ascii="宋体" w:hAnsi="宋体" w:eastAsia="宋体" w:cs="宋体"/>
          <w:sz w:val="20"/>
          <w:szCs w:val="20"/>
        </w:rPr>
        <w:t>部门：辽宁省本溪市溪湖区民政局</w:t>
      </w:r>
      <w:r>
        <w:rPr>
          <w:rFonts w:ascii="宋体" w:hAnsi="宋体" w:eastAsia="宋体" w:cs="宋体"/>
          <w:spacing w:val="-1"/>
          <w:sz w:val="20"/>
          <w:szCs w:val="20"/>
        </w:rPr>
        <w:t>2023年度金额单位：万元</w:t>
      </w:r>
    </w:p>
    <w:p w14:paraId="3C3D40A2">
      <w:pPr>
        <w:spacing w:line="16" w:lineRule="exact"/>
      </w:pPr>
    </w:p>
    <w:tbl>
      <w:tblPr>
        <w:tblStyle w:val="5"/>
        <w:tblW w:w="10766" w:type="dxa"/>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63"/>
        <w:gridCol w:w="2056"/>
        <w:gridCol w:w="1158"/>
        <w:gridCol w:w="1158"/>
        <w:gridCol w:w="1158"/>
        <w:gridCol w:w="1158"/>
        <w:gridCol w:w="1158"/>
        <w:gridCol w:w="1157"/>
        <w:gridCol w:w="1100"/>
      </w:tblGrid>
      <w:tr w14:paraId="5DB2356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8" w:hRule="atLeast"/>
        </w:trPr>
        <w:tc>
          <w:tcPr>
            <w:tcW w:w="2719" w:type="dxa"/>
            <w:gridSpan w:val="2"/>
            <w:vAlign w:val="top"/>
          </w:tcPr>
          <w:p w14:paraId="7F6D31A9">
            <w:pPr>
              <w:pStyle w:val="6"/>
              <w:spacing w:before="81" w:line="221" w:lineRule="auto"/>
              <w:ind w:left="1215"/>
              <w:rPr>
                <w:sz w:val="14"/>
                <w:szCs w:val="14"/>
              </w:rPr>
            </w:pPr>
            <w:r>
              <w:rPr>
                <w:spacing w:val="-2"/>
                <w:sz w:val="14"/>
                <w:szCs w:val="14"/>
              </w:rPr>
              <w:t>项目</w:t>
            </w:r>
          </w:p>
        </w:tc>
        <w:tc>
          <w:tcPr>
            <w:tcW w:w="1158" w:type="dxa"/>
            <w:vMerge w:val="restart"/>
            <w:tcBorders>
              <w:bottom w:val="nil"/>
            </w:tcBorders>
            <w:vAlign w:val="top"/>
          </w:tcPr>
          <w:p w14:paraId="13DA8951">
            <w:pPr>
              <w:spacing w:line="456" w:lineRule="auto"/>
              <w:rPr>
                <w:rFonts w:ascii="Arial"/>
                <w:sz w:val="21"/>
              </w:rPr>
            </w:pPr>
          </w:p>
          <w:p w14:paraId="24FB5320">
            <w:pPr>
              <w:pStyle w:val="6"/>
              <w:spacing w:before="46" w:line="219" w:lineRule="auto"/>
              <w:ind w:left="154"/>
              <w:rPr>
                <w:sz w:val="14"/>
                <w:szCs w:val="14"/>
              </w:rPr>
            </w:pPr>
            <w:r>
              <w:rPr>
                <w:spacing w:val="-1"/>
                <w:sz w:val="14"/>
                <w:szCs w:val="14"/>
              </w:rPr>
              <w:t>本年收入合计</w:t>
            </w:r>
          </w:p>
        </w:tc>
        <w:tc>
          <w:tcPr>
            <w:tcW w:w="1158" w:type="dxa"/>
            <w:vMerge w:val="restart"/>
            <w:tcBorders>
              <w:bottom w:val="nil"/>
            </w:tcBorders>
            <w:vAlign w:val="top"/>
          </w:tcPr>
          <w:p w14:paraId="2CA63B9E">
            <w:pPr>
              <w:spacing w:line="456" w:lineRule="auto"/>
              <w:rPr>
                <w:rFonts w:ascii="Arial"/>
                <w:sz w:val="21"/>
              </w:rPr>
            </w:pPr>
          </w:p>
          <w:p w14:paraId="3AD7AD80">
            <w:pPr>
              <w:pStyle w:val="6"/>
              <w:spacing w:before="45" w:line="220" w:lineRule="auto"/>
              <w:ind w:left="156"/>
              <w:rPr>
                <w:sz w:val="14"/>
                <w:szCs w:val="14"/>
              </w:rPr>
            </w:pPr>
            <w:r>
              <w:rPr>
                <w:spacing w:val="-1"/>
                <w:sz w:val="14"/>
                <w:szCs w:val="14"/>
              </w:rPr>
              <w:t>财政拨款收入</w:t>
            </w:r>
          </w:p>
        </w:tc>
        <w:tc>
          <w:tcPr>
            <w:tcW w:w="1158" w:type="dxa"/>
            <w:vMerge w:val="restart"/>
            <w:tcBorders>
              <w:bottom w:val="nil"/>
            </w:tcBorders>
            <w:vAlign w:val="top"/>
          </w:tcPr>
          <w:p w14:paraId="6F509789">
            <w:pPr>
              <w:spacing w:line="456" w:lineRule="auto"/>
              <w:rPr>
                <w:rFonts w:ascii="Arial"/>
                <w:sz w:val="21"/>
              </w:rPr>
            </w:pPr>
          </w:p>
          <w:p w14:paraId="223BA33E">
            <w:pPr>
              <w:pStyle w:val="6"/>
              <w:spacing w:before="45" w:line="220" w:lineRule="auto"/>
              <w:ind w:left="159"/>
              <w:rPr>
                <w:sz w:val="14"/>
                <w:szCs w:val="14"/>
              </w:rPr>
            </w:pPr>
            <w:r>
              <w:rPr>
                <w:spacing w:val="-1"/>
                <w:sz w:val="14"/>
                <w:szCs w:val="14"/>
              </w:rPr>
              <w:t>上级补助收入</w:t>
            </w:r>
          </w:p>
        </w:tc>
        <w:tc>
          <w:tcPr>
            <w:tcW w:w="1158" w:type="dxa"/>
            <w:vMerge w:val="restart"/>
            <w:tcBorders>
              <w:bottom w:val="nil"/>
            </w:tcBorders>
            <w:vAlign w:val="top"/>
          </w:tcPr>
          <w:p w14:paraId="3B2F873F">
            <w:pPr>
              <w:spacing w:line="456" w:lineRule="auto"/>
              <w:rPr>
                <w:rFonts w:ascii="Arial"/>
                <w:sz w:val="21"/>
              </w:rPr>
            </w:pPr>
          </w:p>
          <w:p w14:paraId="303F4CDE">
            <w:pPr>
              <w:pStyle w:val="6"/>
              <w:spacing w:before="45" w:line="220" w:lineRule="auto"/>
              <w:ind w:left="299"/>
              <w:rPr>
                <w:sz w:val="14"/>
                <w:szCs w:val="14"/>
              </w:rPr>
            </w:pPr>
            <w:r>
              <w:rPr>
                <w:spacing w:val="-2"/>
                <w:sz w:val="14"/>
                <w:szCs w:val="14"/>
              </w:rPr>
              <w:t>事业收入</w:t>
            </w:r>
          </w:p>
        </w:tc>
        <w:tc>
          <w:tcPr>
            <w:tcW w:w="1158" w:type="dxa"/>
            <w:vMerge w:val="restart"/>
            <w:tcBorders>
              <w:bottom w:val="nil"/>
            </w:tcBorders>
            <w:vAlign w:val="top"/>
          </w:tcPr>
          <w:p w14:paraId="7538FC17">
            <w:pPr>
              <w:spacing w:line="456" w:lineRule="auto"/>
              <w:rPr>
                <w:rFonts w:ascii="Arial"/>
                <w:sz w:val="21"/>
              </w:rPr>
            </w:pPr>
          </w:p>
          <w:p w14:paraId="1D9F02F1">
            <w:pPr>
              <w:pStyle w:val="6"/>
              <w:spacing w:before="45" w:line="220" w:lineRule="auto"/>
              <w:ind w:left="303"/>
              <w:rPr>
                <w:sz w:val="14"/>
                <w:szCs w:val="14"/>
              </w:rPr>
            </w:pPr>
            <w:r>
              <w:rPr>
                <w:spacing w:val="-2"/>
                <w:sz w:val="14"/>
                <w:szCs w:val="14"/>
              </w:rPr>
              <w:t>经营收入</w:t>
            </w:r>
          </w:p>
        </w:tc>
        <w:tc>
          <w:tcPr>
            <w:tcW w:w="1157" w:type="dxa"/>
            <w:vMerge w:val="restart"/>
            <w:tcBorders>
              <w:bottom w:val="nil"/>
              <w:right w:val="single" w:color="000000" w:sz="6" w:space="0"/>
            </w:tcBorders>
            <w:vAlign w:val="top"/>
          </w:tcPr>
          <w:p w14:paraId="56135F3D">
            <w:pPr>
              <w:spacing w:line="300" w:lineRule="auto"/>
              <w:rPr>
                <w:rFonts w:ascii="Arial"/>
                <w:sz w:val="21"/>
              </w:rPr>
            </w:pPr>
          </w:p>
          <w:p w14:paraId="4DE6A181">
            <w:pPr>
              <w:pStyle w:val="6"/>
              <w:spacing w:before="46" w:line="417" w:lineRule="auto"/>
              <w:ind w:left="512" w:right="70" w:hanging="408"/>
              <w:rPr>
                <w:sz w:val="14"/>
                <w:szCs w:val="14"/>
              </w:rPr>
            </w:pPr>
            <w:r>
              <w:rPr>
                <w:spacing w:val="-3"/>
                <w:sz w:val="14"/>
                <w:szCs w:val="14"/>
              </w:rPr>
              <w:t>附属单位上缴收</w:t>
            </w:r>
            <w:r>
              <w:rPr>
                <w:sz w:val="14"/>
                <w:szCs w:val="14"/>
              </w:rPr>
              <w:t>入</w:t>
            </w:r>
          </w:p>
        </w:tc>
        <w:tc>
          <w:tcPr>
            <w:tcW w:w="1100" w:type="dxa"/>
            <w:vMerge w:val="restart"/>
            <w:tcBorders>
              <w:left w:val="single" w:color="000000" w:sz="6" w:space="0"/>
              <w:bottom w:val="nil"/>
            </w:tcBorders>
            <w:vAlign w:val="top"/>
          </w:tcPr>
          <w:p w14:paraId="2BB45ED2">
            <w:pPr>
              <w:spacing w:line="456" w:lineRule="auto"/>
              <w:rPr>
                <w:rFonts w:ascii="Arial"/>
                <w:sz w:val="21"/>
              </w:rPr>
            </w:pPr>
          </w:p>
          <w:p w14:paraId="3137AF3B">
            <w:pPr>
              <w:pStyle w:val="6"/>
              <w:spacing w:before="45" w:line="220" w:lineRule="auto"/>
              <w:ind w:left="276"/>
              <w:rPr>
                <w:sz w:val="14"/>
                <w:szCs w:val="14"/>
              </w:rPr>
            </w:pPr>
            <w:r>
              <w:rPr>
                <w:spacing w:val="-2"/>
                <w:sz w:val="14"/>
                <w:szCs w:val="14"/>
              </w:rPr>
              <w:t>其他收入</w:t>
            </w:r>
          </w:p>
        </w:tc>
      </w:tr>
      <w:tr w14:paraId="3372AA6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858" w:hRule="atLeast"/>
        </w:trPr>
        <w:tc>
          <w:tcPr>
            <w:tcW w:w="663" w:type="dxa"/>
            <w:vAlign w:val="top"/>
          </w:tcPr>
          <w:p w14:paraId="3CDCBBCB">
            <w:pPr>
              <w:pStyle w:val="6"/>
              <w:spacing w:before="76" w:line="221" w:lineRule="auto"/>
              <w:ind w:left="115"/>
              <w:rPr>
                <w:sz w:val="14"/>
                <w:szCs w:val="14"/>
              </w:rPr>
            </w:pPr>
            <w:r>
              <w:rPr>
                <w:spacing w:val="-2"/>
                <w:sz w:val="14"/>
                <w:szCs w:val="14"/>
              </w:rPr>
              <w:t>功能分</w:t>
            </w:r>
          </w:p>
          <w:p w14:paraId="7243E266">
            <w:pPr>
              <w:pStyle w:val="6"/>
              <w:spacing w:before="143" w:line="303" w:lineRule="auto"/>
              <w:ind w:left="183" w:right="115" w:hanging="71"/>
              <w:rPr>
                <w:sz w:val="14"/>
                <w:szCs w:val="14"/>
              </w:rPr>
            </w:pPr>
            <w:r>
              <w:rPr>
                <w:spacing w:val="-2"/>
                <w:sz w:val="14"/>
                <w:szCs w:val="14"/>
              </w:rPr>
              <w:t>类科目编码</w:t>
            </w:r>
          </w:p>
        </w:tc>
        <w:tc>
          <w:tcPr>
            <w:tcW w:w="2056" w:type="dxa"/>
            <w:vAlign w:val="top"/>
          </w:tcPr>
          <w:p w14:paraId="406E9F23">
            <w:pPr>
              <w:spacing w:line="306" w:lineRule="auto"/>
              <w:rPr>
                <w:rFonts w:ascii="Arial"/>
                <w:sz w:val="21"/>
              </w:rPr>
            </w:pPr>
          </w:p>
          <w:p w14:paraId="41C52A6C">
            <w:pPr>
              <w:pStyle w:val="6"/>
              <w:spacing w:before="45" w:line="219" w:lineRule="auto"/>
              <w:ind w:left="739"/>
              <w:rPr>
                <w:sz w:val="14"/>
                <w:szCs w:val="14"/>
              </w:rPr>
            </w:pPr>
            <w:r>
              <w:rPr>
                <w:spacing w:val="-2"/>
                <w:sz w:val="14"/>
                <w:szCs w:val="14"/>
              </w:rPr>
              <w:t>科目名称</w:t>
            </w:r>
          </w:p>
        </w:tc>
        <w:tc>
          <w:tcPr>
            <w:tcW w:w="1158" w:type="dxa"/>
            <w:vMerge w:val="continue"/>
            <w:tcBorders>
              <w:top w:val="nil"/>
            </w:tcBorders>
            <w:vAlign w:val="top"/>
          </w:tcPr>
          <w:p w14:paraId="040834A0">
            <w:pPr>
              <w:rPr>
                <w:rFonts w:ascii="Arial"/>
                <w:sz w:val="21"/>
              </w:rPr>
            </w:pPr>
          </w:p>
        </w:tc>
        <w:tc>
          <w:tcPr>
            <w:tcW w:w="1158" w:type="dxa"/>
            <w:vMerge w:val="continue"/>
            <w:tcBorders>
              <w:top w:val="nil"/>
            </w:tcBorders>
            <w:vAlign w:val="top"/>
          </w:tcPr>
          <w:p w14:paraId="373DBBE6">
            <w:pPr>
              <w:rPr>
                <w:rFonts w:ascii="Arial"/>
                <w:sz w:val="21"/>
              </w:rPr>
            </w:pPr>
          </w:p>
        </w:tc>
        <w:tc>
          <w:tcPr>
            <w:tcW w:w="1158" w:type="dxa"/>
            <w:vMerge w:val="continue"/>
            <w:tcBorders>
              <w:top w:val="nil"/>
            </w:tcBorders>
            <w:vAlign w:val="top"/>
          </w:tcPr>
          <w:p w14:paraId="1B5B45F7">
            <w:pPr>
              <w:rPr>
                <w:rFonts w:ascii="Arial"/>
                <w:sz w:val="21"/>
              </w:rPr>
            </w:pPr>
          </w:p>
        </w:tc>
        <w:tc>
          <w:tcPr>
            <w:tcW w:w="1158" w:type="dxa"/>
            <w:vMerge w:val="continue"/>
            <w:tcBorders>
              <w:top w:val="nil"/>
            </w:tcBorders>
            <w:vAlign w:val="top"/>
          </w:tcPr>
          <w:p w14:paraId="61EB3ACB">
            <w:pPr>
              <w:rPr>
                <w:rFonts w:ascii="Arial"/>
                <w:sz w:val="21"/>
              </w:rPr>
            </w:pPr>
          </w:p>
        </w:tc>
        <w:tc>
          <w:tcPr>
            <w:tcW w:w="1158" w:type="dxa"/>
            <w:vMerge w:val="continue"/>
            <w:tcBorders>
              <w:top w:val="nil"/>
            </w:tcBorders>
            <w:vAlign w:val="top"/>
          </w:tcPr>
          <w:p w14:paraId="085B4F96">
            <w:pPr>
              <w:rPr>
                <w:rFonts w:ascii="Arial"/>
                <w:sz w:val="21"/>
              </w:rPr>
            </w:pPr>
          </w:p>
        </w:tc>
        <w:tc>
          <w:tcPr>
            <w:tcW w:w="1157" w:type="dxa"/>
            <w:vMerge w:val="continue"/>
            <w:tcBorders>
              <w:top w:val="nil"/>
              <w:right w:val="single" w:color="000000" w:sz="6" w:space="0"/>
            </w:tcBorders>
            <w:vAlign w:val="top"/>
          </w:tcPr>
          <w:p w14:paraId="1E53FE4D">
            <w:pPr>
              <w:rPr>
                <w:rFonts w:ascii="Arial"/>
                <w:sz w:val="21"/>
              </w:rPr>
            </w:pPr>
          </w:p>
        </w:tc>
        <w:tc>
          <w:tcPr>
            <w:tcW w:w="1100" w:type="dxa"/>
            <w:vMerge w:val="continue"/>
            <w:tcBorders>
              <w:top w:val="nil"/>
              <w:left w:val="single" w:color="000000" w:sz="6" w:space="0"/>
            </w:tcBorders>
            <w:vAlign w:val="top"/>
          </w:tcPr>
          <w:p w14:paraId="42A9321D">
            <w:pPr>
              <w:rPr>
                <w:rFonts w:ascii="Arial"/>
                <w:sz w:val="21"/>
              </w:rPr>
            </w:pPr>
          </w:p>
        </w:tc>
      </w:tr>
      <w:tr w14:paraId="2BDF981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61" w:hRule="atLeast"/>
        </w:trPr>
        <w:tc>
          <w:tcPr>
            <w:tcW w:w="663" w:type="dxa"/>
            <w:tcBorders>
              <w:right w:val="nil"/>
            </w:tcBorders>
            <w:vAlign w:val="top"/>
          </w:tcPr>
          <w:p w14:paraId="4E5945B7">
            <w:pPr>
              <w:rPr>
                <w:rFonts w:ascii="Arial"/>
                <w:sz w:val="21"/>
              </w:rPr>
            </w:pPr>
          </w:p>
        </w:tc>
        <w:tc>
          <w:tcPr>
            <w:tcW w:w="2056" w:type="dxa"/>
            <w:tcBorders>
              <w:left w:val="nil"/>
            </w:tcBorders>
            <w:vAlign w:val="top"/>
          </w:tcPr>
          <w:p w14:paraId="5E8FAA64">
            <w:pPr>
              <w:pStyle w:val="6"/>
              <w:spacing w:before="105" w:line="220" w:lineRule="auto"/>
              <w:ind w:left="559"/>
              <w:rPr>
                <w:sz w:val="14"/>
                <w:szCs w:val="14"/>
              </w:rPr>
            </w:pPr>
            <w:r>
              <w:rPr>
                <w:spacing w:val="-2"/>
                <w:sz w:val="14"/>
                <w:szCs w:val="14"/>
              </w:rPr>
              <w:t>栏次</w:t>
            </w:r>
          </w:p>
        </w:tc>
        <w:tc>
          <w:tcPr>
            <w:tcW w:w="1158" w:type="dxa"/>
            <w:vAlign w:val="top"/>
          </w:tcPr>
          <w:p w14:paraId="47593E58">
            <w:pPr>
              <w:pStyle w:val="6"/>
              <w:spacing w:before="104" w:line="242" w:lineRule="auto"/>
              <w:ind w:left="549"/>
              <w:rPr>
                <w:sz w:val="14"/>
                <w:szCs w:val="14"/>
              </w:rPr>
            </w:pPr>
            <w:r>
              <w:rPr>
                <w:sz w:val="14"/>
                <w:szCs w:val="14"/>
              </w:rPr>
              <w:t>1</w:t>
            </w:r>
          </w:p>
        </w:tc>
        <w:tc>
          <w:tcPr>
            <w:tcW w:w="1158" w:type="dxa"/>
            <w:vAlign w:val="top"/>
          </w:tcPr>
          <w:p w14:paraId="3BA4B6EF">
            <w:pPr>
              <w:pStyle w:val="6"/>
              <w:spacing w:before="104" w:line="242" w:lineRule="auto"/>
              <w:ind w:left="542"/>
              <w:rPr>
                <w:sz w:val="14"/>
                <w:szCs w:val="14"/>
              </w:rPr>
            </w:pPr>
            <w:r>
              <w:rPr>
                <w:sz w:val="14"/>
                <w:szCs w:val="14"/>
              </w:rPr>
              <w:t>2</w:t>
            </w:r>
          </w:p>
        </w:tc>
        <w:tc>
          <w:tcPr>
            <w:tcW w:w="1158" w:type="dxa"/>
            <w:vAlign w:val="top"/>
          </w:tcPr>
          <w:p w14:paraId="647FBCAC">
            <w:pPr>
              <w:pStyle w:val="6"/>
              <w:spacing w:before="105"/>
              <w:ind w:left="545"/>
              <w:rPr>
                <w:sz w:val="14"/>
                <w:szCs w:val="14"/>
              </w:rPr>
            </w:pPr>
            <w:r>
              <w:rPr>
                <w:sz w:val="14"/>
                <w:szCs w:val="14"/>
              </w:rPr>
              <w:t>3</w:t>
            </w:r>
          </w:p>
        </w:tc>
        <w:tc>
          <w:tcPr>
            <w:tcW w:w="1158" w:type="dxa"/>
            <w:vAlign w:val="top"/>
          </w:tcPr>
          <w:p w14:paraId="2D0D1FAF">
            <w:pPr>
              <w:pStyle w:val="6"/>
              <w:spacing w:before="104" w:line="242" w:lineRule="auto"/>
              <w:ind w:left="544"/>
              <w:rPr>
                <w:sz w:val="14"/>
                <w:szCs w:val="14"/>
              </w:rPr>
            </w:pPr>
            <w:r>
              <w:rPr>
                <w:sz w:val="14"/>
                <w:szCs w:val="14"/>
              </w:rPr>
              <w:t>4</w:t>
            </w:r>
          </w:p>
        </w:tc>
        <w:tc>
          <w:tcPr>
            <w:tcW w:w="1158" w:type="dxa"/>
            <w:vAlign w:val="top"/>
          </w:tcPr>
          <w:p w14:paraId="446AB9B7">
            <w:pPr>
              <w:pStyle w:val="6"/>
              <w:spacing w:before="105"/>
              <w:ind w:left="549"/>
              <w:rPr>
                <w:sz w:val="14"/>
                <w:szCs w:val="14"/>
              </w:rPr>
            </w:pPr>
            <w:r>
              <w:rPr>
                <w:sz w:val="14"/>
                <w:szCs w:val="14"/>
              </w:rPr>
              <w:t>5</w:t>
            </w:r>
          </w:p>
        </w:tc>
        <w:tc>
          <w:tcPr>
            <w:tcW w:w="1157" w:type="dxa"/>
            <w:tcBorders>
              <w:right w:val="single" w:color="000000" w:sz="6" w:space="0"/>
            </w:tcBorders>
            <w:vAlign w:val="top"/>
          </w:tcPr>
          <w:p w14:paraId="62EA1691">
            <w:pPr>
              <w:pStyle w:val="6"/>
              <w:spacing w:before="105"/>
              <w:ind w:left="550"/>
              <w:rPr>
                <w:sz w:val="14"/>
                <w:szCs w:val="14"/>
              </w:rPr>
            </w:pPr>
            <w:r>
              <w:rPr>
                <w:sz w:val="14"/>
                <w:szCs w:val="14"/>
              </w:rPr>
              <w:t>6</w:t>
            </w:r>
          </w:p>
        </w:tc>
        <w:tc>
          <w:tcPr>
            <w:tcW w:w="1100" w:type="dxa"/>
            <w:tcBorders>
              <w:left w:val="single" w:color="000000" w:sz="6" w:space="0"/>
            </w:tcBorders>
            <w:vAlign w:val="top"/>
          </w:tcPr>
          <w:p w14:paraId="23FB641A">
            <w:pPr>
              <w:pStyle w:val="6"/>
              <w:spacing w:before="105"/>
              <w:ind w:left="523"/>
              <w:rPr>
                <w:sz w:val="14"/>
                <w:szCs w:val="14"/>
              </w:rPr>
            </w:pPr>
            <w:r>
              <w:rPr>
                <w:sz w:val="14"/>
                <w:szCs w:val="14"/>
              </w:rPr>
              <w:t>7</w:t>
            </w:r>
          </w:p>
        </w:tc>
      </w:tr>
      <w:tr w14:paraId="2609DAD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60" w:hRule="atLeast"/>
        </w:trPr>
        <w:tc>
          <w:tcPr>
            <w:tcW w:w="663" w:type="dxa"/>
            <w:tcBorders>
              <w:right w:val="nil"/>
            </w:tcBorders>
            <w:vAlign w:val="top"/>
          </w:tcPr>
          <w:p w14:paraId="02483595">
            <w:pPr>
              <w:rPr>
                <w:rFonts w:ascii="Arial"/>
                <w:sz w:val="21"/>
              </w:rPr>
            </w:pPr>
          </w:p>
        </w:tc>
        <w:tc>
          <w:tcPr>
            <w:tcW w:w="2056" w:type="dxa"/>
            <w:tcBorders>
              <w:left w:val="nil"/>
            </w:tcBorders>
            <w:vAlign w:val="top"/>
          </w:tcPr>
          <w:p w14:paraId="21614663">
            <w:pPr>
              <w:pStyle w:val="6"/>
              <w:spacing w:before="104" w:line="222" w:lineRule="auto"/>
              <w:ind w:left="560"/>
              <w:rPr>
                <w:sz w:val="14"/>
                <w:szCs w:val="14"/>
              </w:rPr>
            </w:pPr>
            <w:r>
              <w:rPr>
                <w:spacing w:val="-2"/>
                <w:sz w:val="14"/>
                <w:szCs w:val="14"/>
              </w:rPr>
              <w:t>合计</w:t>
            </w:r>
          </w:p>
        </w:tc>
        <w:tc>
          <w:tcPr>
            <w:tcW w:w="1158" w:type="dxa"/>
            <w:vAlign w:val="top"/>
          </w:tcPr>
          <w:p w14:paraId="21C7701B">
            <w:pPr>
              <w:pStyle w:val="6"/>
              <w:spacing w:before="105" w:line="217" w:lineRule="auto"/>
              <w:ind w:left="517"/>
              <w:rPr>
                <w:sz w:val="14"/>
                <w:szCs w:val="14"/>
              </w:rPr>
            </w:pPr>
            <w:r>
              <w:rPr>
                <w:b/>
                <w:bCs/>
                <w:spacing w:val="-3"/>
                <w:sz w:val="14"/>
                <w:szCs w:val="14"/>
              </w:rPr>
              <w:t>7,752.30</w:t>
            </w:r>
          </w:p>
        </w:tc>
        <w:tc>
          <w:tcPr>
            <w:tcW w:w="1158" w:type="dxa"/>
            <w:vAlign w:val="top"/>
          </w:tcPr>
          <w:p w14:paraId="544C0A1C">
            <w:pPr>
              <w:pStyle w:val="6"/>
              <w:spacing w:before="105" w:line="217" w:lineRule="auto"/>
              <w:ind w:left="519"/>
              <w:rPr>
                <w:sz w:val="14"/>
                <w:szCs w:val="14"/>
              </w:rPr>
            </w:pPr>
            <w:r>
              <w:rPr>
                <w:b/>
                <w:bCs/>
                <w:spacing w:val="-3"/>
                <w:sz w:val="14"/>
                <w:szCs w:val="14"/>
              </w:rPr>
              <w:t>7,752.30</w:t>
            </w:r>
          </w:p>
        </w:tc>
        <w:tc>
          <w:tcPr>
            <w:tcW w:w="1158" w:type="dxa"/>
            <w:vAlign w:val="top"/>
          </w:tcPr>
          <w:p w14:paraId="4E932576">
            <w:pPr>
              <w:rPr>
                <w:rFonts w:ascii="Arial"/>
                <w:sz w:val="21"/>
              </w:rPr>
            </w:pPr>
          </w:p>
        </w:tc>
        <w:tc>
          <w:tcPr>
            <w:tcW w:w="1158" w:type="dxa"/>
            <w:vAlign w:val="top"/>
          </w:tcPr>
          <w:p w14:paraId="42520A8E">
            <w:pPr>
              <w:rPr>
                <w:rFonts w:ascii="Arial"/>
                <w:sz w:val="21"/>
              </w:rPr>
            </w:pPr>
          </w:p>
        </w:tc>
        <w:tc>
          <w:tcPr>
            <w:tcW w:w="1158" w:type="dxa"/>
            <w:vAlign w:val="top"/>
          </w:tcPr>
          <w:p w14:paraId="58A5B5C5">
            <w:pPr>
              <w:rPr>
                <w:rFonts w:ascii="Arial"/>
                <w:sz w:val="21"/>
              </w:rPr>
            </w:pPr>
          </w:p>
        </w:tc>
        <w:tc>
          <w:tcPr>
            <w:tcW w:w="1157" w:type="dxa"/>
            <w:tcBorders>
              <w:right w:val="single" w:color="000000" w:sz="6" w:space="0"/>
            </w:tcBorders>
            <w:vAlign w:val="top"/>
          </w:tcPr>
          <w:p w14:paraId="142B7B88">
            <w:pPr>
              <w:rPr>
                <w:rFonts w:ascii="Arial"/>
                <w:sz w:val="21"/>
              </w:rPr>
            </w:pPr>
          </w:p>
        </w:tc>
        <w:tc>
          <w:tcPr>
            <w:tcW w:w="1100" w:type="dxa"/>
            <w:tcBorders>
              <w:left w:val="single" w:color="000000" w:sz="6" w:space="0"/>
            </w:tcBorders>
            <w:vAlign w:val="top"/>
          </w:tcPr>
          <w:p w14:paraId="0CE317D0">
            <w:pPr>
              <w:rPr>
                <w:rFonts w:ascii="Arial"/>
                <w:sz w:val="21"/>
              </w:rPr>
            </w:pPr>
          </w:p>
        </w:tc>
      </w:tr>
      <w:tr w14:paraId="40E8DEB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60" w:hRule="atLeast"/>
        </w:trPr>
        <w:tc>
          <w:tcPr>
            <w:tcW w:w="663" w:type="dxa"/>
            <w:vAlign w:val="top"/>
          </w:tcPr>
          <w:p w14:paraId="6560004F">
            <w:pPr>
              <w:pStyle w:val="6"/>
              <w:spacing w:before="106"/>
              <w:ind w:left="74"/>
              <w:rPr>
                <w:sz w:val="14"/>
                <w:szCs w:val="14"/>
              </w:rPr>
            </w:pPr>
            <w:r>
              <w:rPr>
                <w:spacing w:val="-2"/>
                <w:sz w:val="14"/>
                <w:szCs w:val="14"/>
              </w:rPr>
              <w:t>201</w:t>
            </w:r>
          </w:p>
        </w:tc>
        <w:tc>
          <w:tcPr>
            <w:tcW w:w="2056" w:type="dxa"/>
            <w:vAlign w:val="top"/>
          </w:tcPr>
          <w:p w14:paraId="12F7602B">
            <w:pPr>
              <w:pStyle w:val="6"/>
              <w:spacing w:before="106" w:line="220" w:lineRule="auto"/>
              <w:ind w:left="72"/>
              <w:rPr>
                <w:sz w:val="14"/>
                <w:szCs w:val="14"/>
              </w:rPr>
            </w:pPr>
            <w:r>
              <w:rPr>
                <w:spacing w:val="-1"/>
                <w:sz w:val="14"/>
                <w:szCs w:val="14"/>
              </w:rPr>
              <w:t>一般公共服务支出</w:t>
            </w:r>
          </w:p>
        </w:tc>
        <w:tc>
          <w:tcPr>
            <w:tcW w:w="1158" w:type="dxa"/>
            <w:vAlign w:val="top"/>
          </w:tcPr>
          <w:p w14:paraId="2E43DEA0">
            <w:pPr>
              <w:pStyle w:val="6"/>
              <w:spacing w:before="105"/>
              <w:ind w:left="725"/>
              <w:rPr>
                <w:sz w:val="14"/>
                <w:szCs w:val="14"/>
              </w:rPr>
            </w:pPr>
            <w:r>
              <w:rPr>
                <w:spacing w:val="-2"/>
                <w:sz w:val="14"/>
                <w:szCs w:val="14"/>
              </w:rPr>
              <w:t>69.67</w:t>
            </w:r>
          </w:p>
        </w:tc>
        <w:tc>
          <w:tcPr>
            <w:tcW w:w="1158" w:type="dxa"/>
            <w:vAlign w:val="top"/>
          </w:tcPr>
          <w:p w14:paraId="0391F303">
            <w:pPr>
              <w:pStyle w:val="6"/>
              <w:spacing w:before="105"/>
              <w:ind w:left="727"/>
              <w:rPr>
                <w:sz w:val="14"/>
                <w:szCs w:val="14"/>
              </w:rPr>
            </w:pPr>
            <w:r>
              <w:rPr>
                <w:spacing w:val="-2"/>
                <w:sz w:val="14"/>
                <w:szCs w:val="14"/>
              </w:rPr>
              <w:t>69.67</w:t>
            </w:r>
          </w:p>
        </w:tc>
        <w:tc>
          <w:tcPr>
            <w:tcW w:w="1158" w:type="dxa"/>
            <w:vAlign w:val="top"/>
          </w:tcPr>
          <w:p w14:paraId="73ABDA51">
            <w:pPr>
              <w:rPr>
                <w:rFonts w:ascii="Arial"/>
                <w:sz w:val="21"/>
              </w:rPr>
            </w:pPr>
          </w:p>
        </w:tc>
        <w:tc>
          <w:tcPr>
            <w:tcW w:w="1158" w:type="dxa"/>
            <w:vAlign w:val="top"/>
          </w:tcPr>
          <w:p w14:paraId="403CA208">
            <w:pPr>
              <w:rPr>
                <w:rFonts w:ascii="Arial"/>
                <w:sz w:val="21"/>
              </w:rPr>
            </w:pPr>
          </w:p>
        </w:tc>
        <w:tc>
          <w:tcPr>
            <w:tcW w:w="1158" w:type="dxa"/>
            <w:vAlign w:val="top"/>
          </w:tcPr>
          <w:p w14:paraId="7F6EFA2B">
            <w:pPr>
              <w:rPr>
                <w:rFonts w:ascii="Arial"/>
                <w:sz w:val="21"/>
              </w:rPr>
            </w:pPr>
          </w:p>
        </w:tc>
        <w:tc>
          <w:tcPr>
            <w:tcW w:w="1157" w:type="dxa"/>
            <w:tcBorders>
              <w:right w:val="single" w:color="000000" w:sz="6" w:space="0"/>
            </w:tcBorders>
            <w:vAlign w:val="top"/>
          </w:tcPr>
          <w:p w14:paraId="37CEDA87">
            <w:pPr>
              <w:rPr>
                <w:rFonts w:ascii="Arial"/>
                <w:sz w:val="21"/>
              </w:rPr>
            </w:pPr>
          </w:p>
        </w:tc>
        <w:tc>
          <w:tcPr>
            <w:tcW w:w="1100" w:type="dxa"/>
            <w:tcBorders>
              <w:left w:val="single" w:color="000000" w:sz="6" w:space="0"/>
            </w:tcBorders>
            <w:vAlign w:val="top"/>
          </w:tcPr>
          <w:p w14:paraId="76439793">
            <w:pPr>
              <w:rPr>
                <w:rFonts w:ascii="Arial"/>
                <w:sz w:val="21"/>
              </w:rPr>
            </w:pPr>
          </w:p>
        </w:tc>
      </w:tr>
      <w:tr w14:paraId="34E2885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60" w:hRule="atLeast"/>
        </w:trPr>
        <w:tc>
          <w:tcPr>
            <w:tcW w:w="663" w:type="dxa"/>
            <w:vAlign w:val="top"/>
          </w:tcPr>
          <w:p w14:paraId="167553A1">
            <w:pPr>
              <w:pStyle w:val="6"/>
              <w:spacing w:before="107"/>
              <w:ind w:left="74"/>
              <w:rPr>
                <w:sz w:val="14"/>
                <w:szCs w:val="14"/>
              </w:rPr>
            </w:pPr>
            <w:r>
              <w:rPr>
                <w:spacing w:val="-2"/>
                <w:sz w:val="14"/>
                <w:szCs w:val="14"/>
              </w:rPr>
              <w:t>20103</w:t>
            </w:r>
          </w:p>
        </w:tc>
        <w:tc>
          <w:tcPr>
            <w:tcW w:w="2056" w:type="dxa"/>
            <w:vAlign w:val="top"/>
          </w:tcPr>
          <w:p w14:paraId="3BB8A585">
            <w:pPr>
              <w:pStyle w:val="6"/>
              <w:spacing w:before="80" w:line="219" w:lineRule="auto"/>
              <w:ind w:left="69"/>
              <w:rPr>
                <w:sz w:val="14"/>
                <w:szCs w:val="14"/>
              </w:rPr>
            </w:pPr>
            <w:r>
              <w:rPr>
                <w:spacing w:val="-5"/>
                <w:sz w:val="14"/>
                <w:szCs w:val="14"/>
              </w:rPr>
              <w:t>政府办公厅（室）及相关机构事</w:t>
            </w:r>
          </w:p>
        </w:tc>
        <w:tc>
          <w:tcPr>
            <w:tcW w:w="1158" w:type="dxa"/>
            <w:vAlign w:val="top"/>
          </w:tcPr>
          <w:p w14:paraId="61C2262D">
            <w:pPr>
              <w:pStyle w:val="6"/>
              <w:spacing w:before="106"/>
              <w:ind w:left="725"/>
              <w:rPr>
                <w:sz w:val="14"/>
                <w:szCs w:val="14"/>
              </w:rPr>
            </w:pPr>
            <w:r>
              <w:rPr>
                <w:spacing w:val="-2"/>
                <w:sz w:val="14"/>
                <w:szCs w:val="14"/>
              </w:rPr>
              <w:t>69.67</w:t>
            </w:r>
          </w:p>
        </w:tc>
        <w:tc>
          <w:tcPr>
            <w:tcW w:w="1158" w:type="dxa"/>
            <w:vAlign w:val="top"/>
          </w:tcPr>
          <w:p w14:paraId="447405AF">
            <w:pPr>
              <w:pStyle w:val="6"/>
              <w:spacing w:before="106"/>
              <w:ind w:left="727"/>
              <w:rPr>
                <w:sz w:val="14"/>
                <w:szCs w:val="14"/>
              </w:rPr>
            </w:pPr>
            <w:r>
              <w:rPr>
                <w:spacing w:val="-2"/>
                <w:sz w:val="14"/>
                <w:szCs w:val="14"/>
              </w:rPr>
              <w:t>69.67</w:t>
            </w:r>
          </w:p>
        </w:tc>
        <w:tc>
          <w:tcPr>
            <w:tcW w:w="1158" w:type="dxa"/>
            <w:vAlign w:val="top"/>
          </w:tcPr>
          <w:p w14:paraId="5086F611">
            <w:pPr>
              <w:rPr>
                <w:rFonts w:ascii="Arial"/>
                <w:sz w:val="21"/>
              </w:rPr>
            </w:pPr>
          </w:p>
        </w:tc>
        <w:tc>
          <w:tcPr>
            <w:tcW w:w="1158" w:type="dxa"/>
            <w:vAlign w:val="top"/>
          </w:tcPr>
          <w:p w14:paraId="6A2B2F78">
            <w:pPr>
              <w:rPr>
                <w:rFonts w:ascii="Arial"/>
                <w:sz w:val="21"/>
              </w:rPr>
            </w:pPr>
          </w:p>
        </w:tc>
        <w:tc>
          <w:tcPr>
            <w:tcW w:w="1158" w:type="dxa"/>
            <w:vAlign w:val="top"/>
          </w:tcPr>
          <w:p w14:paraId="0CD00756">
            <w:pPr>
              <w:rPr>
                <w:rFonts w:ascii="Arial"/>
                <w:sz w:val="21"/>
              </w:rPr>
            </w:pPr>
          </w:p>
        </w:tc>
        <w:tc>
          <w:tcPr>
            <w:tcW w:w="1157" w:type="dxa"/>
            <w:tcBorders>
              <w:right w:val="single" w:color="000000" w:sz="6" w:space="0"/>
            </w:tcBorders>
            <w:vAlign w:val="top"/>
          </w:tcPr>
          <w:p w14:paraId="42713693">
            <w:pPr>
              <w:rPr>
                <w:rFonts w:ascii="Arial"/>
                <w:sz w:val="21"/>
              </w:rPr>
            </w:pPr>
          </w:p>
        </w:tc>
        <w:tc>
          <w:tcPr>
            <w:tcW w:w="1100" w:type="dxa"/>
            <w:tcBorders>
              <w:left w:val="single" w:color="000000" w:sz="6" w:space="0"/>
            </w:tcBorders>
            <w:vAlign w:val="top"/>
          </w:tcPr>
          <w:p w14:paraId="2B01408B">
            <w:pPr>
              <w:rPr>
                <w:rFonts w:ascii="Arial"/>
                <w:sz w:val="21"/>
              </w:rPr>
            </w:pPr>
          </w:p>
        </w:tc>
      </w:tr>
      <w:tr w14:paraId="139FAD5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61" w:hRule="atLeast"/>
        </w:trPr>
        <w:tc>
          <w:tcPr>
            <w:tcW w:w="663" w:type="dxa"/>
            <w:vAlign w:val="top"/>
          </w:tcPr>
          <w:p w14:paraId="03477475">
            <w:pPr>
              <w:pStyle w:val="6"/>
              <w:spacing w:before="108"/>
              <w:ind w:left="74"/>
              <w:rPr>
                <w:sz w:val="14"/>
                <w:szCs w:val="14"/>
              </w:rPr>
            </w:pPr>
            <w:r>
              <w:rPr>
                <w:spacing w:val="-1"/>
                <w:sz w:val="14"/>
                <w:szCs w:val="14"/>
              </w:rPr>
              <w:t>2010350</w:t>
            </w:r>
          </w:p>
        </w:tc>
        <w:tc>
          <w:tcPr>
            <w:tcW w:w="2056" w:type="dxa"/>
            <w:vAlign w:val="top"/>
          </w:tcPr>
          <w:p w14:paraId="1A8EFBB8">
            <w:pPr>
              <w:pStyle w:val="6"/>
              <w:spacing w:before="107" w:line="221" w:lineRule="auto"/>
              <w:ind w:left="69"/>
              <w:rPr>
                <w:sz w:val="14"/>
                <w:szCs w:val="14"/>
              </w:rPr>
            </w:pPr>
            <w:r>
              <w:rPr>
                <w:spacing w:val="-2"/>
                <w:sz w:val="14"/>
                <w:szCs w:val="14"/>
              </w:rPr>
              <w:t>事业运行</w:t>
            </w:r>
          </w:p>
        </w:tc>
        <w:tc>
          <w:tcPr>
            <w:tcW w:w="1158" w:type="dxa"/>
            <w:vAlign w:val="top"/>
          </w:tcPr>
          <w:p w14:paraId="65A4C6BD">
            <w:pPr>
              <w:pStyle w:val="6"/>
              <w:spacing w:before="107"/>
              <w:ind w:left="725"/>
              <w:rPr>
                <w:sz w:val="14"/>
                <w:szCs w:val="14"/>
              </w:rPr>
            </w:pPr>
            <w:r>
              <w:rPr>
                <w:spacing w:val="-2"/>
                <w:sz w:val="14"/>
                <w:szCs w:val="14"/>
              </w:rPr>
              <w:t>69.67</w:t>
            </w:r>
          </w:p>
        </w:tc>
        <w:tc>
          <w:tcPr>
            <w:tcW w:w="1158" w:type="dxa"/>
            <w:vAlign w:val="top"/>
          </w:tcPr>
          <w:p w14:paraId="64A2E72B">
            <w:pPr>
              <w:pStyle w:val="6"/>
              <w:spacing w:before="107"/>
              <w:ind w:left="727"/>
              <w:rPr>
                <w:sz w:val="14"/>
                <w:szCs w:val="14"/>
              </w:rPr>
            </w:pPr>
            <w:r>
              <w:rPr>
                <w:spacing w:val="-2"/>
                <w:sz w:val="14"/>
                <w:szCs w:val="14"/>
              </w:rPr>
              <w:t>69.67</w:t>
            </w:r>
          </w:p>
        </w:tc>
        <w:tc>
          <w:tcPr>
            <w:tcW w:w="1158" w:type="dxa"/>
            <w:vAlign w:val="top"/>
          </w:tcPr>
          <w:p w14:paraId="65D3669D">
            <w:pPr>
              <w:rPr>
                <w:rFonts w:ascii="Arial"/>
                <w:sz w:val="21"/>
              </w:rPr>
            </w:pPr>
          </w:p>
        </w:tc>
        <w:tc>
          <w:tcPr>
            <w:tcW w:w="1158" w:type="dxa"/>
            <w:vAlign w:val="top"/>
          </w:tcPr>
          <w:p w14:paraId="541E5C3A">
            <w:pPr>
              <w:rPr>
                <w:rFonts w:ascii="Arial"/>
                <w:sz w:val="21"/>
              </w:rPr>
            </w:pPr>
          </w:p>
        </w:tc>
        <w:tc>
          <w:tcPr>
            <w:tcW w:w="1158" w:type="dxa"/>
            <w:vAlign w:val="top"/>
          </w:tcPr>
          <w:p w14:paraId="23A05322">
            <w:pPr>
              <w:rPr>
                <w:rFonts w:ascii="Arial"/>
                <w:sz w:val="21"/>
              </w:rPr>
            </w:pPr>
          </w:p>
        </w:tc>
        <w:tc>
          <w:tcPr>
            <w:tcW w:w="1157" w:type="dxa"/>
            <w:tcBorders>
              <w:right w:val="single" w:color="000000" w:sz="6" w:space="0"/>
            </w:tcBorders>
            <w:vAlign w:val="top"/>
          </w:tcPr>
          <w:p w14:paraId="31A3069B">
            <w:pPr>
              <w:rPr>
                <w:rFonts w:ascii="Arial"/>
                <w:sz w:val="21"/>
              </w:rPr>
            </w:pPr>
          </w:p>
        </w:tc>
        <w:tc>
          <w:tcPr>
            <w:tcW w:w="1100" w:type="dxa"/>
            <w:tcBorders>
              <w:left w:val="single" w:color="000000" w:sz="6" w:space="0"/>
            </w:tcBorders>
            <w:vAlign w:val="top"/>
          </w:tcPr>
          <w:p w14:paraId="259F84AE">
            <w:pPr>
              <w:rPr>
                <w:rFonts w:ascii="Arial"/>
                <w:sz w:val="21"/>
              </w:rPr>
            </w:pPr>
          </w:p>
        </w:tc>
      </w:tr>
      <w:tr w14:paraId="0E1754A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60" w:hRule="atLeast"/>
        </w:trPr>
        <w:tc>
          <w:tcPr>
            <w:tcW w:w="663" w:type="dxa"/>
            <w:vAlign w:val="top"/>
          </w:tcPr>
          <w:p w14:paraId="38E061C0">
            <w:pPr>
              <w:pStyle w:val="6"/>
              <w:spacing w:before="108"/>
              <w:ind w:left="74"/>
              <w:rPr>
                <w:sz w:val="14"/>
                <w:szCs w:val="14"/>
              </w:rPr>
            </w:pPr>
            <w:r>
              <w:rPr>
                <w:spacing w:val="-2"/>
                <w:sz w:val="14"/>
                <w:szCs w:val="14"/>
              </w:rPr>
              <w:t>208</w:t>
            </w:r>
          </w:p>
        </w:tc>
        <w:tc>
          <w:tcPr>
            <w:tcW w:w="2056" w:type="dxa"/>
            <w:vAlign w:val="top"/>
          </w:tcPr>
          <w:p w14:paraId="3D135CA0">
            <w:pPr>
              <w:pStyle w:val="6"/>
              <w:spacing w:before="108" w:line="219" w:lineRule="auto"/>
              <w:ind w:left="71"/>
              <w:rPr>
                <w:sz w:val="14"/>
                <w:szCs w:val="14"/>
              </w:rPr>
            </w:pPr>
            <w:r>
              <w:rPr>
                <w:spacing w:val="-1"/>
                <w:sz w:val="14"/>
                <w:szCs w:val="14"/>
              </w:rPr>
              <w:t>社会保障和就业支出</w:t>
            </w:r>
          </w:p>
        </w:tc>
        <w:tc>
          <w:tcPr>
            <w:tcW w:w="1158" w:type="dxa"/>
            <w:vAlign w:val="top"/>
          </w:tcPr>
          <w:p w14:paraId="4C35A9A5">
            <w:pPr>
              <w:pStyle w:val="6"/>
              <w:spacing w:before="108" w:line="217" w:lineRule="auto"/>
              <w:ind w:left="517"/>
              <w:rPr>
                <w:sz w:val="14"/>
                <w:szCs w:val="14"/>
              </w:rPr>
            </w:pPr>
            <w:r>
              <w:rPr>
                <w:spacing w:val="-2"/>
                <w:sz w:val="14"/>
                <w:szCs w:val="14"/>
              </w:rPr>
              <w:t>7,150.41</w:t>
            </w:r>
          </w:p>
        </w:tc>
        <w:tc>
          <w:tcPr>
            <w:tcW w:w="1158" w:type="dxa"/>
            <w:vAlign w:val="top"/>
          </w:tcPr>
          <w:p w14:paraId="3843995A">
            <w:pPr>
              <w:pStyle w:val="6"/>
              <w:spacing w:before="108" w:line="217" w:lineRule="auto"/>
              <w:ind w:left="519"/>
              <w:rPr>
                <w:sz w:val="14"/>
                <w:szCs w:val="14"/>
              </w:rPr>
            </w:pPr>
            <w:r>
              <w:rPr>
                <w:spacing w:val="-2"/>
                <w:sz w:val="14"/>
                <w:szCs w:val="14"/>
              </w:rPr>
              <w:t>7,150.41</w:t>
            </w:r>
          </w:p>
        </w:tc>
        <w:tc>
          <w:tcPr>
            <w:tcW w:w="1158" w:type="dxa"/>
            <w:vAlign w:val="top"/>
          </w:tcPr>
          <w:p w14:paraId="162A9974">
            <w:pPr>
              <w:rPr>
                <w:rFonts w:ascii="Arial"/>
                <w:sz w:val="21"/>
              </w:rPr>
            </w:pPr>
          </w:p>
        </w:tc>
        <w:tc>
          <w:tcPr>
            <w:tcW w:w="1158" w:type="dxa"/>
            <w:vAlign w:val="top"/>
          </w:tcPr>
          <w:p w14:paraId="78FB98FC">
            <w:pPr>
              <w:rPr>
                <w:rFonts w:ascii="Arial"/>
                <w:sz w:val="21"/>
              </w:rPr>
            </w:pPr>
          </w:p>
        </w:tc>
        <w:tc>
          <w:tcPr>
            <w:tcW w:w="1158" w:type="dxa"/>
            <w:vAlign w:val="top"/>
          </w:tcPr>
          <w:p w14:paraId="116F04AD">
            <w:pPr>
              <w:rPr>
                <w:rFonts w:ascii="Arial"/>
                <w:sz w:val="21"/>
              </w:rPr>
            </w:pPr>
          </w:p>
        </w:tc>
        <w:tc>
          <w:tcPr>
            <w:tcW w:w="1157" w:type="dxa"/>
            <w:tcBorders>
              <w:right w:val="single" w:color="000000" w:sz="6" w:space="0"/>
            </w:tcBorders>
            <w:vAlign w:val="top"/>
          </w:tcPr>
          <w:p w14:paraId="7D90B2A9">
            <w:pPr>
              <w:rPr>
                <w:rFonts w:ascii="Arial"/>
                <w:sz w:val="21"/>
              </w:rPr>
            </w:pPr>
          </w:p>
        </w:tc>
        <w:tc>
          <w:tcPr>
            <w:tcW w:w="1100" w:type="dxa"/>
            <w:tcBorders>
              <w:left w:val="single" w:color="000000" w:sz="6" w:space="0"/>
            </w:tcBorders>
            <w:vAlign w:val="top"/>
          </w:tcPr>
          <w:p w14:paraId="52EE97F4">
            <w:pPr>
              <w:rPr>
                <w:rFonts w:ascii="Arial"/>
                <w:sz w:val="21"/>
              </w:rPr>
            </w:pPr>
          </w:p>
        </w:tc>
      </w:tr>
      <w:tr w14:paraId="4AE10EB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60" w:hRule="atLeast"/>
        </w:trPr>
        <w:tc>
          <w:tcPr>
            <w:tcW w:w="663" w:type="dxa"/>
            <w:vAlign w:val="top"/>
          </w:tcPr>
          <w:p w14:paraId="0175EC77">
            <w:pPr>
              <w:pStyle w:val="6"/>
              <w:spacing w:before="109"/>
              <w:ind w:left="74"/>
              <w:rPr>
                <w:sz w:val="14"/>
                <w:szCs w:val="14"/>
              </w:rPr>
            </w:pPr>
            <w:r>
              <w:rPr>
                <w:spacing w:val="-2"/>
                <w:sz w:val="14"/>
                <w:szCs w:val="14"/>
              </w:rPr>
              <w:t>20802</w:t>
            </w:r>
          </w:p>
        </w:tc>
        <w:tc>
          <w:tcPr>
            <w:tcW w:w="2056" w:type="dxa"/>
            <w:vAlign w:val="top"/>
          </w:tcPr>
          <w:p w14:paraId="67AB4533">
            <w:pPr>
              <w:pStyle w:val="6"/>
              <w:spacing w:before="109" w:line="220" w:lineRule="auto"/>
              <w:ind w:left="83"/>
              <w:rPr>
                <w:sz w:val="14"/>
                <w:szCs w:val="14"/>
              </w:rPr>
            </w:pPr>
            <w:r>
              <w:rPr>
                <w:spacing w:val="-3"/>
                <w:sz w:val="14"/>
                <w:szCs w:val="14"/>
              </w:rPr>
              <w:t>民政管理事务</w:t>
            </w:r>
          </w:p>
        </w:tc>
        <w:tc>
          <w:tcPr>
            <w:tcW w:w="1158" w:type="dxa"/>
            <w:vAlign w:val="top"/>
          </w:tcPr>
          <w:p w14:paraId="11496266">
            <w:pPr>
              <w:pStyle w:val="6"/>
              <w:spacing w:before="109" w:line="217" w:lineRule="auto"/>
              <w:ind w:left="516"/>
              <w:rPr>
                <w:sz w:val="14"/>
                <w:szCs w:val="14"/>
              </w:rPr>
            </w:pPr>
            <w:r>
              <w:rPr>
                <w:spacing w:val="-2"/>
                <w:sz w:val="14"/>
                <w:szCs w:val="14"/>
              </w:rPr>
              <w:t>3,123.66</w:t>
            </w:r>
          </w:p>
        </w:tc>
        <w:tc>
          <w:tcPr>
            <w:tcW w:w="1158" w:type="dxa"/>
            <w:vAlign w:val="top"/>
          </w:tcPr>
          <w:p w14:paraId="031AF0E8">
            <w:pPr>
              <w:pStyle w:val="6"/>
              <w:spacing w:before="109" w:line="217" w:lineRule="auto"/>
              <w:ind w:left="518"/>
              <w:rPr>
                <w:sz w:val="14"/>
                <w:szCs w:val="14"/>
              </w:rPr>
            </w:pPr>
            <w:r>
              <w:rPr>
                <w:spacing w:val="-2"/>
                <w:sz w:val="14"/>
                <w:szCs w:val="14"/>
              </w:rPr>
              <w:t>3,123.66</w:t>
            </w:r>
          </w:p>
        </w:tc>
        <w:tc>
          <w:tcPr>
            <w:tcW w:w="1158" w:type="dxa"/>
            <w:vAlign w:val="top"/>
          </w:tcPr>
          <w:p w14:paraId="6C382984">
            <w:pPr>
              <w:rPr>
                <w:rFonts w:ascii="Arial"/>
                <w:sz w:val="21"/>
              </w:rPr>
            </w:pPr>
          </w:p>
        </w:tc>
        <w:tc>
          <w:tcPr>
            <w:tcW w:w="1158" w:type="dxa"/>
            <w:vAlign w:val="top"/>
          </w:tcPr>
          <w:p w14:paraId="3781C5E6">
            <w:pPr>
              <w:rPr>
                <w:rFonts w:ascii="Arial"/>
                <w:sz w:val="21"/>
              </w:rPr>
            </w:pPr>
          </w:p>
        </w:tc>
        <w:tc>
          <w:tcPr>
            <w:tcW w:w="1158" w:type="dxa"/>
            <w:vAlign w:val="top"/>
          </w:tcPr>
          <w:p w14:paraId="7E40B089">
            <w:pPr>
              <w:rPr>
                <w:rFonts w:ascii="Arial"/>
                <w:sz w:val="21"/>
              </w:rPr>
            </w:pPr>
          </w:p>
        </w:tc>
        <w:tc>
          <w:tcPr>
            <w:tcW w:w="1157" w:type="dxa"/>
            <w:tcBorders>
              <w:right w:val="single" w:color="000000" w:sz="6" w:space="0"/>
            </w:tcBorders>
            <w:vAlign w:val="top"/>
          </w:tcPr>
          <w:p w14:paraId="21BD72A6">
            <w:pPr>
              <w:rPr>
                <w:rFonts w:ascii="Arial"/>
                <w:sz w:val="21"/>
              </w:rPr>
            </w:pPr>
          </w:p>
        </w:tc>
        <w:tc>
          <w:tcPr>
            <w:tcW w:w="1100" w:type="dxa"/>
            <w:tcBorders>
              <w:left w:val="single" w:color="000000" w:sz="6" w:space="0"/>
            </w:tcBorders>
            <w:vAlign w:val="top"/>
          </w:tcPr>
          <w:p w14:paraId="536F3BE0">
            <w:pPr>
              <w:rPr>
                <w:rFonts w:ascii="Arial"/>
                <w:sz w:val="21"/>
              </w:rPr>
            </w:pPr>
          </w:p>
        </w:tc>
      </w:tr>
      <w:tr w14:paraId="2AD48E1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60" w:hRule="atLeast"/>
        </w:trPr>
        <w:tc>
          <w:tcPr>
            <w:tcW w:w="663" w:type="dxa"/>
            <w:vAlign w:val="top"/>
          </w:tcPr>
          <w:p w14:paraId="6D33B76B">
            <w:pPr>
              <w:pStyle w:val="6"/>
              <w:spacing w:before="110"/>
              <w:ind w:left="74"/>
              <w:rPr>
                <w:sz w:val="14"/>
                <w:szCs w:val="14"/>
              </w:rPr>
            </w:pPr>
            <w:r>
              <w:rPr>
                <w:spacing w:val="-1"/>
                <w:sz w:val="14"/>
                <w:szCs w:val="14"/>
              </w:rPr>
              <w:t>2080201</w:t>
            </w:r>
          </w:p>
        </w:tc>
        <w:tc>
          <w:tcPr>
            <w:tcW w:w="2056" w:type="dxa"/>
            <w:vAlign w:val="top"/>
          </w:tcPr>
          <w:p w14:paraId="1A99C7EA">
            <w:pPr>
              <w:pStyle w:val="6"/>
              <w:spacing w:before="109" w:line="221" w:lineRule="auto"/>
              <w:ind w:left="72"/>
              <w:rPr>
                <w:sz w:val="14"/>
                <w:szCs w:val="14"/>
              </w:rPr>
            </w:pPr>
            <w:r>
              <w:rPr>
                <w:spacing w:val="-2"/>
                <w:sz w:val="14"/>
                <w:szCs w:val="14"/>
              </w:rPr>
              <w:t>行政运行</w:t>
            </w:r>
          </w:p>
        </w:tc>
        <w:tc>
          <w:tcPr>
            <w:tcW w:w="1158" w:type="dxa"/>
            <w:vAlign w:val="top"/>
          </w:tcPr>
          <w:p w14:paraId="0EEF36D5">
            <w:pPr>
              <w:pStyle w:val="6"/>
              <w:spacing w:before="109"/>
              <w:ind w:left="726"/>
              <w:rPr>
                <w:sz w:val="14"/>
                <w:szCs w:val="14"/>
              </w:rPr>
            </w:pPr>
            <w:r>
              <w:rPr>
                <w:spacing w:val="-2"/>
                <w:sz w:val="14"/>
                <w:szCs w:val="14"/>
              </w:rPr>
              <w:t>54.50</w:t>
            </w:r>
          </w:p>
        </w:tc>
        <w:tc>
          <w:tcPr>
            <w:tcW w:w="1158" w:type="dxa"/>
            <w:vAlign w:val="top"/>
          </w:tcPr>
          <w:p w14:paraId="3D17FD27">
            <w:pPr>
              <w:pStyle w:val="6"/>
              <w:spacing w:before="109"/>
              <w:ind w:left="728"/>
              <w:rPr>
                <w:sz w:val="14"/>
                <w:szCs w:val="14"/>
              </w:rPr>
            </w:pPr>
            <w:r>
              <w:rPr>
                <w:spacing w:val="-2"/>
                <w:sz w:val="14"/>
                <w:szCs w:val="14"/>
              </w:rPr>
              <w:t>54.50</w:t>
            </w:r>
          </w:p>
        </w:tc>
        <w:tc>
          <w:tcPr>
            <w:tcW w:w="1158" w:type="dxa"/>
            <w:vAlign w:val="top"/>
          </w:tcPr>
          <w:p w14:paraId="70F2F1C6">
            <w:pPr>
              <w:rPr>
                <w:rFonts w:ascii="Arial"/>
                <w:sz w:val="21"/>
              </w:rPr>
            </w:pPr>
          </w:p>
        </w:tc>
        <w:tc>
          <w:tcPr>
            <w:tcW w:w="1158" w:type="dxa"/>
            <w:vAlign w:val="top"/>
          </w:tcPr>
          <w:p w14:paraId="2BC52778">
            <w:pPr>
              <w:rPr>
                <w:rFonts w:ascii="Arial"/>
                <w:sz w:val="21"/>
              </w:rPr>
            </w:pPr>
          </w:p>
        </w:tc>
        <w:tc>
          <w:tcPr>
            <w:tcW w:w="1158" w:type="dxa"/>
            <w:vAlign w:val="top"/>
          </w:tcPr>
          <w:p w14:paraId="35EEF787">
            <w:pPr>
              <w:rPr>
                <w:rFonts w:ascii="Arial"/>
                <w:sz w:val="21"/>
              </w:rPr>
            </w:pPr>
          </w:p>
        </w:tc>
        <w:tc>
          <w:tcPr>
            <w:tcW w:w="1157" w:type="dxa"/>
            <w:tcBorders>
              <w:right w:val="single" w:color="000000" w:sz="6" w:space="0"/>
            </w:tcBorders>
            <w:vAlign w:val="top"/>
          </w:tcPr>
          <w:p w14:paraId="30F70673">
            <w:pPr>
              <w:rPr>
                <w:rFonts w:ascii="Arial"/>
                <w:sz w:val="21"/>
              </w:rPr>
            </w:pPr>
          </w:p>
        </w:tc>
        <w:tc>
          <w:tcPr>
            <w:tcW w:w="1100" w:type="dxa"/>
            <w:tcBorders>
              <w:left w:val="single" w:color="000000" w:sz="6" w:space="0"/>
            </w:tcBorders>
            <w:vAlign w:val="top"/>
          </w:tcPr>
          <w:p w14:paraId="37AD198C">
            <w:pPr>
              <w:rPr>
                <w:rFonts w:ascii="Arial"/>
                <w:sz w:val="21"/>
              </w:rPr>
            </w:pPr>
          </w:p>
        </w:tc>
      </w:tr>
      <w:tr w14:paraId="4330913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60" w:hRule="atLeast"/>
        </w:trPr>
        <w:tc>
          <w:tcPr>
            <w:tcW w:w="663" w:type="dxa"/>
            <w:vAlign w:val="top"/>
          </w:tcPr>
          <w:p w14:paraId="08A76C09">
            <w:pPr>
              <w:pStyle w:val="6"/>
              <w:spacing w:before="111"/>
              <w:ind w:left="74"/>
              <w:rPr>
                <w:sz w:val="14"/>
                <w:szCs w:val="14"/>
              </w:rPr>
            </w:pPr>
            <w:r>
              <w:rPr>
                <w:spacing w:val="-1"/>
                <w:sz w:val="14"/>
                <w:szCs w:val="14"/>
              </w:rPr>
              <w:t>2080202</w:t>
            </w:r>
          </w:p>
        </w:tc>
        <w:tc>
          <w:tcPr>
            <w:tcW w:w="2056" w:type="dxa"/>
            <w:vAlign w:val="top"/>
          </w:tcPr>
          <w:p w14:paraId="60BC8417">
            <w:pPr>
              <w:pStyle w:val="6"/>
              <w:spacing w:before="111" w:line="220" w:lineRule="auto"/>
              <w:ind w:left="72"/>
              <w:rPr>
                <w:sz w:val="14"/>
                <w:szCs w:val="14"/>
              </w:rPr>
            </w:pPr>
            <w:r>
              <w:rPr>
                <w:spacing w:val="-1"/>
                <w:sz w:val="14"/>
                <w:szCs w:val="14"/>
              </w:rPr>
              <w:t>一般行政管理事务</w:t>
            </w:r>
          </w:p>
        </w:tc>
        <w:tc>
          <w:tcPr>
            <w:tcW w:w="1158" w:type="dxa"/>
            <w:vAlign w:val="top"/>
          </w:tcPr>
          <w:p w14:paraId="1D6B1203">
            <w:pPr>
              <w:pStyle w:val="6"/>
              <w:spacing w:before="110"/>
              <w:ind w:left="734"/>
              <w:rPr>
                <w:sz w:val="14"/>
                <w:szCs w:val="14"/>
              </w:rPr>
            </w:pPr>
            <w:r>
              <w:rPr>
                <w:spacing w:val="-3"/>
                <w:sz w:val="14"/>
                <w:szCs w:val="14"/>
              </w:rPr>
              <w:t>19.46</w:t>
            </w:r>
          </w:p>
        </w:tc>
        <w:tc>
          <w:tcPr>
            <w:tcW w:w="1158" w:type="dxa"/>
            <w:vAlign w:val="top"/>
          </w:tcPr>
          <w:p w14:paraId="31A480E9">
            <w:pPr>
              <w:pStyle w:val="6"/>
              <w:spacing w:before="110"/>
              <w:ind w:left="736"/>
              <w:rPr>
                <w:sz w:val="14"/>
                <w:szCs w:val="14"/>
              </w:rPr>
            </w:pPr>
            <w:r>
              <w:rPr>
                <w:spacing w:val="-3"/>
                <w:sz w:val="14"/>
                <w:szCs w:val="14"/>
              </w:rPr>
              <w:t>19.46</w:t>
            </w:r>
          </w:p>
        </w:tc>
        <w:tc>
          <w:tcPr>
            <w:tcW w:w="1158" w:type="dxa"/>
            <w:vAlign w:val="top"/>
          </w:tcPr>
          <w:p w14:paraId="4C395815">
            <w:pPr>
              <w:rPr>
                <w:rFonts w:ascii="Arial"/>
                <w:sz w:val="21"/>
              </w:rPr>
            </w:pPr>
          </w:p>
        </w:tc>
        <w:tc>
          <w:tcPr>
            <w:tcW w:w="1158" w:type="dxa"/>
            <w:vAlign w:val="top"/>
          </w:tcPr>
          <w:p w14:paraId="64B6EFAF">
            <w:pPr>
              <w:rPr>
                <w:rFonts w:ascii="Arial"/>
                <w:sz w:val="21"/>
              </w:rPr>
            </w:pPr>
          </w:p>
        </w:tc>
        <w:tc>
          <w:tcPr>
            <w:tcW w:w="1158" w:type="dxa"/>
            <w:vAlign w:val="top"/>
          </w:tcPr>
          <w:p w14:paraId="0297C229">
            <w:pPr>
              <w:rPr>
                <w:rFonts w:ascii="Arial"/>
                <w:sz w:val="21"/>
              </w:rPr>
            </w:pPr>
          </w:p>
        </w:tc>
        <w:tc>
          <w:tcPr>
            <w:tcW w:w="1157" w:type="dxa"/>
            <w:tcBorders>
              <w:right w:val="single" w:color="000000" w:sz="6" w:space="0"/>
            </w:tcBorders>
            <w:vAlign w:val="top"/>
          </w:tcPr>
          <w:p w14:paraId="36D1039E">
            <w:pPr>
              <w:rPr>
                <w:rFonts w:ascii="Arial"/>
                <w:sz w:val="21"/>
              </w:rPr>
            </w:pPr>
          </w:p>
        </w:tc>
        <w:tc>
          <w:tcPr>
            <w:tcW w:w="1100" w:type="dxa"/>
            <w:tcBorders>
              <w:left w:val="single" w:color="000000" w:sz="6" w:space="0"/>
            </w:tcBorders>
            <w:vAlign w:val="top"/>
          </w:tcPr>
          <w:p w14:paraId="643CB137">
            <w:pPr>
              <w:rPr>
                <w:rFonts w:ascii="Arial"/>
                <w:sz w:val="21"/>
              </w:rPr>
            </w:pPr>
          </w:p>
        </w:tc>
      </w:tr>
      <w:tr w14:paraId="3850C2B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61" w:hRule="atLeast"/>
        </w:trPr>
        <w:tc>
          <w:tcPr>
            <w:tcW w:w="663" w:type="dxa"/>
            <w:vAlign w:val="top"/>
          </w:tcPr>
          <w:p w14:paraId="4082897C">
            <w:pPr>
              <w:pStyle w:val="6"/>
              <w:spacing w:before="112"/>
              <w:ind w:left="74"/>
              <w:rPr>
                <w:sz w:val="14"/>
                <w:szCs w:val="14"/>
              </w:rPr>
            </w:pPr>
            <w:r>
              <w:rPr>
                <w:spacing w:val="-1"/>
                <w:sz w:val="14"/>
                <w:szCs w:val="14"/>
              </w:rPr>
              <w:t>2080208</w:t>
            </w:r>
          </w:p>
        </w:tc>
        <w:tc>
          <w:tcPr>
            <w:tcW w:w="2056" w:type="dxa"/>
            <w:vAlign w:val="top"/>
          </w:tcPr>
          <w:p w14:paraId="3CFC0AE8">
            <w:pPr>
              <w:pStyle w:val="6"/>
              <w:spacing w:before="112" w:line="220" w:lineRule="auto"/>
              <w:ind w:left="69"/>
              <w:rPr>
                <w:sz w:val="14"/>
                <w:szCs w:val="14"/>
              </w:rPr>
            </w:pPr>
            <w:r>
              <w:rPr>
                <w:spacing w:val="-1"/>
                <w:sz w:val="14"/>
                <w:szCs w:val="14"/>
              </w:rPr>
              <w:t>基层政权建设和社区治理</w:t>
            </w:r>
          </w:p>
        </w:tc>
        <w:tc>
          <w:tcPr>
            <w:tcW w:w="1158" w:type="dxa"/>
            <w:vAlign w:val="top"/>
          </w:tcPr>
          <w:p w14:paraId="6C97D796">
            <w:pPr>
              <w:pStyle w:val="6"/>
              <w:spacing w:before="112" w:line="217" w:lineRule="auto"/>
              <w:ind w:left="515"/>
              <w:rPr>
                <w:sz w:val="14"/>
                <w:szCs w:val="14"/>
              </w:rPr>
            </w:pPr>
            <w:r>
              <w:rPr>
                <w:spacing w:val="-1"/>
                <w:sz w:val="14"/>
                <w:szCs w:val="14"/>
              </w:rPr>
              <w:t>2,942.57</w:t>
            </w:r>
          </w:p>
        </w:tc>
        <w:tc>
          <w:tcPr>
            <w:tcW w:w="1158" w:type="dxa"/>
            <w:vAlign w:val="top"/>
          </w:tcPr>
          <w:p w14:paraId="6AC1146F">
            <w:pPr>
              <w:pStyle w:val="6"/>
              <w:spacing w:before="112" w:line="217" w:lineRule="auto"/>
              <w:ind w:left="517"/>
              <w:rPr>
                <w:sz w:val="14"/>
                <w:szCs w:val="14"/>
              </w:rPr>
            </w:pPr>
            <w:r>
              <w:rPr>
                <w:spacing w:val="-1"/>
                <w:sz w:val="14"/>
                <w:szCs w:val="14"/>
              </w:rPr>
              <w:t>2,942.57</w:t>
            </w:r>
          </w:p>
        </w:tc>
        <w:tc>
          <w:tcPr>
            <w:tcW w:w="1158" w:type="dxa"/>
            <w:vAlign w:val="top"/>
          </w:tcPr>
          <w:p w14:paraId="03B2A59F">
            <w:pPr>
              <w:rPr>
                <w:rFonts w:ascii="Arial"/>
                <w:sz w:val="21"/>
              </w:rPr>
            </w:pPr>
          </w:p>
        </w:tc>
        <w:tc>
          <w:tcPr>
            <w:tcW w:w="1158" w:type="dxa"/>
            <w:vAlign w:val="top"/>
          </w:tcPr>
          <w:p w14:paraId="1702774F">
            <w:pPr>
              <w:rPr>
                <w:rFonts w:ascii="Arial"/>
                <w:sz w:val="21"/>
              </w:rPr>
            </w:pPr>
          </w:p>
        </w:tc>
        <w:tc>
          <w:tcPr>
            <w:tcW w:w="1158" w:type="dxa"/>
            <w:vAlign w:val="top"/>
          </w:tcPr>
          <w:p w14:paraId="7058421A">
            <w:pPr>
              <w:rPr>
                <w:rFonts w:ascii="Arial"/>
                <w:sz w:val="21"/>
              </w:rPr>
            </w:pPr>
          </w:p>
        </w:tc>
        <w:tc>
          <w:tcPr>
            <w:tcW w:w="1157" w:type="dxa"/>
            <w:tcBorders>
              <w:right w:val="single" w:color="000000" w:sz="6" w:space="0"/>
            </w:tcBorders>
            <w:vAlign w:val="top"/>
          </w:tcPr>
          <w:p w14:paraId="3B6D4577">
            <w:pPr>
              <w:rPr>
                <w:rFonts w:ascii="Arial"/>
                <w:sz w:val="21"/>
              </w:rPr>
            </w:pPr>
          </w:p>
        </w:tc>
        <w:tc>
          <w:tcPr>
            <w:tcW w:w="1100" w:type="dxa"/>
            <w:tcBorders>
              <w:left w:val="single" w:color="000000" w:sz="6" w:space="0"/>
            </w:tcBorders>
            <w:vAlign w:val="top"/>
          </w:tcPr>
          <w:p w14:paraId="61D8C87B">
            <w:pPr>
              <w:rPr>
                <w:rFonts w:ascii="Arial"/>
                <w:sz w:val="21"/>
              </w:rPr>
            </w:pPr>
          </w:p>
        </w:tc>
      </w:tr>
      <w:tr w14:paraId="287A77C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60" w:hRule="atLeast"/>
        </w:trPr>
        <w:tc>
          <w:tcPr>
            <w:tcW w:w="663" w:type="dxa"/>
            <w:vAlign w:val="top"/>
          </w:tcPr>
          <w:p w14:paraId="76ED416B">
            <w:pPr>
              <w:pStyle w:val="6"/>
              <w:spacing w:before="112"/>
              <w:ind w:left="74"/>
              <w:rPr>
                <w:sz w:val="14"/>
                <w:szCs w:val="14"/>
              </w:rPr>
            </w:pPr>
            <w:r>
              <w:rPr>
                <w:spacing w:val="-1"/>
                <w:sz w:val="14"/>
                <w:szCs w:val="14"/>
              </w:rPr>
              <w:t>2080299</w:t>
            </w:r>
          </w:p>
        </w:tc>
        <w:tc>
          <w:tcPr>
            <w:tcW w:w="2056" w:type="dxa"/>
            <w:vAlign w:val="top"/>
          </w:tcPr>
          <w:p w14:paraId="18E3FAEF">
            <w:pPr>
              <w:pStyle w:val="6"/>
              <w:spacing w:before="112" w:line="220" w:lineRule="auto"/>
              <w:ind w:left="70"/>
              <w:rPr>
                <w:sz w:val="14"/>
                <w:szCs w:val="14"/>
              </w:rPr>
            </w:pPr>
            <w:r>
              <w:rPr>
                <w:spacing w:val="-1"/>
                <w:sz w:val="14"/>
                <w:szCs w:val="14"/>
              </w:rPr>
              <w:t>其他民政管理事务支出</w:t>
            </w:r>
          </w:p>
        </w:tc>
        <w:tc>
          <w:tcPr>
            <w:tcW w:w="1158" w:type="dxa"/>
            <w:vAlign w:val="top"/>
          </w:tcPr>
          <w:p w14:paraId="5D95F7AB">
            <w:pPr>
              <w:pStyle w:val="6"/>
              <w:spacing w:before="111"/>
              <w:ind w:left="664"/>
              <w:rPr>
                <w:sz w:val="14"/>
                <w:szCs w:val="14"/>
              </w:rPr>
            </w:pPr>
            <w:r>
              <w:rPr>
                <w:spacing w:val="-3"/>
                <w:sz w:val="14"/>
                <w:szCs w:val="14"/>
              </w:rPr>
              <w:t>107.13</w:t>
            </w:r>
          </w:p>
        </w:tc>
        <w:tc>
          <w:tcPr>
            <w:tcW w:w="1158" w:type="dxa"/>
            <w:vAlign w:val="top"/>
          </w:tcPr>
          <w:p w14:paraId="1D57DD65">
            <w:pPr>
              <w:pStyle w:val="6"/>
              <w:spacing w:before="111"/>
              <w:ind w:left="666"/>
              <w:rPr>
                <w:sz w:val="14"/>
                <w:szCs w:val="14"/>
              </w:rPr>
            </w:pPr>
            <w:r>
              <w:rPr>
                <w:spacing w:val="-3"/>
                <w:sz w:val="14"/>
                <w:szCs w:val="14"/>
              </w:rPr>
              <w:t>107.13</w:t>
            </w:r>
          </w:p>
        </w:tc>
        <w:tc>
          <w:tcPr>
            <w:tcW w:w="1158" w:type="dxa"/>
            <w:vAlign w:val="top"/>
          </w:tcPr>
          <w:p w14:paraId="3216DCB9">
            <w:pPr>
              <w:rPr>
                <w:rFonts w:ascii="Arial"/>
                <w:sz w:val="21"/>
              </w:rPr>
            </w:pPr>
          </w:p>
        </w:tc>
        <w:tc>
          <w:tcPr>
            <w:tcW w:w="1158" w:type="dxa"/>
            <w:vAlign w:val="top"/>
          </w:tcPr>
          <w:p w14:paraId="700D0EF4">
            <w:pPr>
              <w:rPr>
                <w:rFonts w:ascii="Arial"/>
                <w:sz w:val="21"/>
              </w:rPr>
            </w:pPr>
          </w:p>
        </w:tc>
        <w:tc>
          <w:tcPr>
            <w:tcW w:w="1158" w:type="dxa"/>
            <w:vAlign w:val="top"/>
          </w:tcPr>
          <w:p w14:paraId="26DB084B">
            <w:pPr>
              <w:rPr>
                <w:rFonts w:ascii="Arial"/>
                <w:sz w:val="21"/>
              </w:rPr>
            </w:pPr>
          </w:p>
        </w:tc>
        <w:tc>
          <w:tcPr>
            <w:tcW w:w="1157" w:type="dxa"/>
            <w:tcBorders>
              <w:right w:val="single" w:color="000000" w:sz="6" w:space="0"/>
            </w:tcBorders>
            <w:vAlign w:val="top"/>
          </w:tcPr>
          <w:p w14:paraId="22E498EC">
            <w:pPr>
              <w:rPr>
                <w:rFonts w:ascii="Arial"/>
                <w:sz w:val="21"/>
              </w:rPr>
            </w:pPr>
          </w:p>
        </w:tc>
        <w:tc>
          <w:tcPr>
            <w:tcW w:w="1100" w:type="dxa"/>
            <w:tcBorders>
              <w:left w:val="single" w:color="000000" w:sz="6" w:space="0"/>
            </w:tcBorders>
            <w:vAlign w:val="top"/>
          </w:tcPr>
          <w:p w14:paraId="653532B5">
            <w:pPr>
              <w:rPr>
                <w:rFonts w:ascii="Arial"/>
                <w:sz w:val="21"/>
              </w:rPr>
            </w:pPr>
          </w:p>
        </w:tc>
      </w:tr>
      <w:tr w14:paraId="79E011E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60" w:hRule="atLeast"/>
        </w:trPr>
        <w:tc>
          <w:tcPr>
            <w:tcW w:w="663" w:type="dxa"/>
            <w:vAlign w:val="top"/>
          </w:tcPr>
          <w:p w14:paraId="5BC4B8A4">
            <w:pPr>
              <w:pStyle w:val="6"/>
              <w:spacing w:before="113"/>
              <w:ind w:left="74"/>
              <w:rPr>
                <w:sz w:val="14"/>
                <w:szCs w:val="14"/>
              </w:rPr>
            </w:pPr>
            <w:r>
              <w:rPr>
                <w:spacing w:val="-2"/>
                <w:sz w:val="14"/>
                <w:szCs w:val="14"/>
              </w:rPr>
              <w:t>20805</w:t>
            </w:r>
          </w:p>
        </w:tc>
        <w:tc>
          <w:tcPr>
            <w:tcW w:w="2056" w:type="dxa"/>
            <w:vAlign w:val="top"/>
          </w:tcPr>
          <w:p w14:paraId="6F3CED97">
            <w:pPr>
              <w:pStyle w:val="6"/>
              <w:spacing w:before="113" w:line="220" w:lineRule="auto"/>
              <w:ind w:left="72"/>
              <w:rPr>
                <w:sz w:val="14"/>
                <w:szCs w:val="14"/>
              </w:rPr>
            </w:pPr>
            <w:r>
              <w:rPr>
                <w:spacing w:val="-1"/>
                <w:sz w:val="14"/>
                <w:szCs w:val="14"/>
              </w:rPr>
              <w:t>行政事业单位养老支出</w:t>
            </w:r>
          </w:p>
        </w:tc>
        <w:tc>
          <w:tcPr>
            <w:tcW w:w="1158" w:type="dxa"/>
            <w:vAlign w:val="top"/>
          </w:tcPr>
          <w:p w14:paraId="40CAA926">
            <w:pPr>
              <w:pStyle w:val="6"/>
              <w:spacing w:before="112"/>
              <w:ind w:left="725"/>
              <w:rPr>
                <w:sz w:val="14"/>
                <w:szCs w:val="14"/>
              </w:rPr>
            </w:pPr>
            <w:r>
              <w:rPr>
                <w:spacing w:val="-2"/>
                <w:sz w:val="14"/>
                <w:szCs w:val="14"/>
              </w:rPr>
              <w:t>24.13</w:t>
            </w:r>
          </w:p>
        </w:tc>
        <w:tc>
          <w:tcPr>
            <w:tcW w:w="1158" w:type="dxa"/>
            <w:vAlign w:val="top"/>
          </w:tcPr>
          <w:p w14:paraId="2A2BB409">
            <w:pPr>
              <w:pStyle w:val="6"/>
              <w:spacing w:before="112"/>
              <w:ind w:left="727"/>
              <w:rPr>
                <w:sz w:val="14"/>
                <w:szCs w:val="14"/>
              </w:rPr>
            </w:pPr>
            <w:r>
              <w:rPr>
                <w:spacing w:val="-2"/>
                <w:sz w:val="14"/>
                <w:szCs w:val="14"/>
              </w:rPr>
              <w:t>24.13</w:t>
            </w:r>
          </w:p>
        </w:tc>
        <w:tc>
          <w:tcPr>
            <w:tcW w:w="1158" w:type="dxa"/>
            <w:vAlign w:val="top"/>
          </w:tcPr>
          <w:p w14:paraId="116BF7AF">
            <w:pPr>
              <w:rPr>
                <w:rFonts w:ascii="Arial"/>
                <w:sz w:val="21"/>
              </w:rPr>
            </w:pPr>
          </w:p>
        </w:tc>
        <w:tc>
          <w:tcPr>
            <w:tcW w:w="1158" w:type="dxa"/>
            <w:vAlign w:val="top"/>
          </w:tcPr>
          <w:p w14:paraId="7817C7DA">
            <w:pPr>
              <w:rPr>
                <w:rFonts w:ascii="Arial"/>
                <w:sz w:val="21"/>
              </w:rPr>
            </w:pPr>
          </w:p>
        </w:tc>
        <w:tc>
          <w:tcPr>
            <w:tcW w:w="1158" w:type="dxa"/>
            <w:vAlign w:val="top"/>
          </w:tcPr>
          <w:p w14:paraId="0105941B">
            <w:pPr>
              <w:rPr>
                <w:rFonts w:ascii="Arial"/>
                <w:sz w:val="21"/>
              </w:rPr>
            </w:pPr>
          </w:p>
        </w:tc>
        <w:tc>
          <w:tcPr>
            <w:tcW w:w="1157" w:type="dxa"/>
            <w:tcBorders>
              <w:right w:val="single" w:color="000000" w:sz="6" w:space="0"/>
            </w:tcBorders>
            <w:vAlign w:val="top"/>
          </w:tcPr>
          <w:p w14:paraId="5C942F71">
            <w:pPr>
              <w:rPr>
                <w:rFonts w:ascii="Arial"/>
                <w:sz w:val="21"/>
              </w:rPr>
            </w:pPr>
          </w:p>
        </w:tc>
        <w:tc>
          <w:tcPr>
            <w:tcW w:w="1100" w:type="dxa"/>
            <w:tcBorders>
              <w:left w:val="single" w:color="000000" w:sz="6" w:space="0"/>
            </w:tcBorders>
            <w:vAlign w:val="top"/>
          </w:tcPr>
          <w:p w14:paraId="26379555">
            <w:pPr>
              <w:rPr>
                <w:rFonts w:ascii="Arial"/>
                <w:sz w:val="21"/>
              </w:rPr>
            </w:pPr>
          </w:p>
        </w:tc>
      </w:tr>
      <w:tr w14:paraId="2FA773D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61" w:hRule="atLeast"/>
        </w:trPr>
        <w:tc>
          <w:tcPr>
            <w:tcW w:w="663" w:type="dxa"/>
            <w:vAlign w:val="top"/>
          </w:tcPr>
          <w:p w14:paraId="579C4745">
            <w:pPr>
              <w:pStyle w:val="6"/>
              <w:spacing w:before="114"/>
              <w:ind w:left="74"/>
              <w:rPr>
                <w:sz w:val="14"/>
                <w:szCs w:val="14"/>
              </w:rPr>
            </w:pPr>
            <w:r>
              <w:rPr>
                <w:spacing w:val="-1"/>
                <w:sz w:val="14"/>
                <w:szCs w:val="14"/>
              </w:rPr>
              <w:t>2080501</w:t>
            </w:r>
          </w:p>
        </w:tc>
        <w:tc>
          <w:tcPr>
            <w:tcW w:w="2056" w:type="dxa"/>
            <w:vAlign w:val="top"/>
          </w:tcPr>
          <w:p w14:paraId="746E8BF8">
            <w:pPr>
              <w:pStyle w:val="6"/>
              <w:spacing w:before="114" w:line="220" w:lineRule="auto"/>
              <w:ind w:left="72"/>
              <w:rPr>
                <w:sz w:val="14"/>
                <w:szCs w:val="14"/>
              </w:rPr>
            </w:pPr>
            <w:r>
              <w:rPr>
                <w:spacing w:val="-1"/>
                <w:sz w:val="14"/>
                <w:szCs w:val="14"/>
              </w:rPr>
              <w:t>行政单位离退休</w:t>
            </w:r>
          </w:p>
        </w:tc>
        <w:tc>
          <w:tcPr>
            <w:tcW w:w="1158" w:type="dxa"/>
            <w:vAlign w:val="top"/>
          </w:tcPr>
          <w:p w14:paraId="034272B8">
            <w:pPr>
              <w:pStyle w:val="6"/>
              <w:spacing w:before="113"/>
              <w:ind w:left="793"/>
              <w:rPr>
                <w:sz w:val="14"/>
                <w:szCs w:val="14"/>
              </w:rPr>
            </w:pPr>
            <w:r>
              <w:rPr>
                <w:spacing w:val="-1"/>
                <w:sz w:val="14"/>
                <w:szCs w:val="14"/>
              </w:rPr>
              <w:t>4.09</w:t>
            </w:r>
          </w:p>
        </w:tc>
        <w:tc>
          <w:tcPr>
            <w:tcW w:w="1158" w:type="dxa"/>
            <w:vAlign w:val="top"/>
          </w:tcPr>
          <w:p w14:paraId="30CB8575">
            <w:pPr>
              <w:pStyle w:val="6"/>
              <w:spacing w:before="113"/>
              <w:ind w:left="795"/>
              <w:rPr>
                <w:sz w:val="14"/>
                <w:szCs w:val="14"/>
              </w:rPr>
            </w:pPr>
            <w:r>
              <w:rPr>
                <w:spacing w:val="-1"/>
                <w:sz w:val="14"/>
                <w:szCs w:val="14"/>
              </w:rPr>
              <w:t>4.09</w:t>
            </w:r>
          </w:p>
        </w:tc>
        <w:tc>
          <w:tcPr>
            <w:tcW w:w="1158" w:type="dxa"/>
            <w:vAlign w:val="top"/>
          </w:tcPr>
          <w:p w14:paraId="2CBBC3EF">
            <w:pPr>
              <w:rPr>
                <w:rFonts w:ascii="Arial"/>
                <w:sz w:val="21"/>
              </w:rPr>
            </w:pPr>
          </w:p>
        </w:tc>
        <w:tc>
          <w:tcPr>
            <w:tcW w:w="1158" w:type="dxa"/>
            <w:vAlign w:val="top"/>
          </w:tcPr>
          <w:p w14:paraId="2BAEB149">
            <w:pPr>
              <w:rPr>
                <w:rFonts w:ascii="Arial"/>
                <w:sz w:val="21"/>
              </w:rPr>
            </w:pPr>
          </w:p>
        </w:tc>
        <w:tc>
          <w:tcPr>
            <w:tcW w:w="1158" w:type="dxa"/>
            <w:vAlign w:val="top"/>
          </w:tcPr>
          <w:p w14:paraId="1FCAC2E5">
            <w:pPr>
              <w:rPr>
                <w:rFonts w:ascii="Arial"/>
                <w:sz w:val="21"/>
              </w:rPr>
            </w:pPr>
          </w:p>
        </w:tc>
        <w:tc>
          <w:tcPr>
            <w:tcW w:w="1157" w:type="dxa"/>
            <w:tcBorders>
              <w:right w:val="single" w:color="000000" w:sz="6" w:space="0"/>
            </w:tcBorders>
            <w:vAlign w:val="top"/>
          </w:tcPr>
          <w:p w14:paraId="4963C6D3">
            <w:pPr>
              <w:rPr>
                <w:rFonts w:ascii="Arial"/>
                <w:sz w:val="21"/>
              </w:rPr>
            </w:pPr>
          </w:p>
        </w:tc>
        <w:tc>
          <w:tcPr>
            <w:tcW w:w="1100" w:type="dxa"/>
            <w:tcBorders>
              <w:left w:val="single" w:color="000000" w:sz="6" w:space="0"/>
            </w:tcBorders>
            <w:vAlign w:val="top"/>
          </w:tcPr>
          <w:p w14:paraId="0183B82B">
            <w:pPr>
              <w:rPr>
                <w:rFonts w:ascii="Arial"/>
                <w:sz w:val="21"/>
              </w:rPr>
            </w:pPr>
          </w:p>
        </w:tc>
      </w:tr>
      <w:tr w14:paraId="50A011C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60" w:hRule="atLeast"/>
        </w:trPr>
        <w:tc>
          <w:tcPr>
            <w:tcW w:w="663" w:type="dxa"/>
            <w:vAlign w:val="top"/>
          </w:tcPr>
          <w:p w14:paraId="02E9071E">
            <w:pPr>
              <w:pStyle w:val="6"/>
              <w:spacing w:before="114"/>
              <w:ind w:left="74"/>
              <w:rPr>
                <w:sz w:val="14"/>
                <w:szCs w:val="14"/>
              </w:rPr>
            </w:pPr>
            <w:r>
              <w:rPr>
                <w:spacing w:val="-1"/>
                <w:sz w:val="14"/>
                <w:szCs w:val="14"/>
              </w:rPr>
              <w:t>2080502</w:t>
            </w:r>
          </w:p>
        </w:tc>
        <w:tc>
          <w:tcPr>
            <w:tcW w:w="2056" w:type="dxa"/>
            <w:vAlign w:val="top"/>
          </w:tcPr>
          <w:p w14:paraId="5B8E4190">
            <w:pPr>
              <w:pStyle w:val="6"/>
              <w:spacing w:before="114" w:line="220" w:lineRule="auto"/>
              <w:ind w:left="69"/>
              <w:rPr>
                <w:sz w:val="14"/>
                <w:szCs w:val="14"/>
              </w:rPr>
            </w:pPr>
            <w:r>
              <w:rPr>
                <w:spacing w:val="-1"/>
                <w:sz w:val="14"/>
                <w:szCs w:val="14"/>
              </w:rPr>
              <w:t>事业单位离退休</w:t>
            </w:r>
          </w:p>
        </w:tc>
        <w:tc>
          <w:tcPr>
            <w:tcW w:w="1158" w:type="dxa"/>
            <w:vAlign w:val="top"/>
          </w:tcPr>
          <w:p w14:paraId="1F762408">
            <w:pPr>
              <w:pStyle w:val="6"/>
              <w:spacing w:before="113"/>
              <w:ind w:left="795"/>
              <w:rPr>
                <w:sz w:val="14"/>
                <w:szCs w:val="14"/>
              </w:rPr>
            </w:pPr>
            <w:r>
              <w:rPr>
                <w:spacing w:val="-2"/>
                <w:sz w:val="14"/>
                <w:szCs w:val="14"/>
              </w:rPr>
              <w:t>0.01</w:t>
            </w:r>
          </w:p>
        </w:tc>
        <w:tc>
          <w:tcPr>
            <w:tcW w:w="1158" w:type="dxa"/>
            <w:vAlign w:val="top"/>
          </w:tcPr>
          <w:p w14:paraId="10282C49">
            <w:pPr>
              <w:pStyle w:val="6"/>
              <w:spacing w:before="113"/>
              <w:ind w:left="797"/>
              <w:rPr>
                <w:sz w:val="14"/>
                <w:szCs w:val="14"/>
              </w:rPr>
            </w:pPr>
            <w:r>
              <w:rPr>
                <w:spacing w:val="-2"/>
                <w:sz w:val="14"/>
                <w:szCs w:val="14"/>
              </w:rPr>
              <w:t>0.01</w:t>
            </w:r>
          </w:p>
        </w:tc>
        <w:tc>
          <w:tcPr>
            <w:tcW w:w="1158" w:type="dxa"/>
            <w:vAlign w:val="top"/>
          </w:tcPr>
          <w:p w14:paraId="4DB1204E">
            <w:pPr>
              <w:rPr>
                <w:rFonts w:ascii="Arial"/>
                <w:sz w:val="21"/>
              </w:rPr>
            </w:pPr>
          </w:p>
        </w:tc>
        <w:tc>
          <w:tcPr>
            <w:tcW w:w="1158" w:type="dxa"/>
            <w:vAlign w:val="top"/>
          </w:tcPr>
          <w:p w14:paraId="0B876D91">
            <w:pPr>
              <w:rPr>
                <w:rFonts w:ascii="Arial"/>
                <w:sz w:val="21"/>
              </w:rPr>
            </w:pPr>
          </w:p>
        </w:tc>
        <w:tc>
          <w:tcPr>
            <w:tcW w:w="1158" w:type="dxa"/>
            <w:vAlign w:val="top"/>
          </w:tcPr>
          <w:p w14:paraId="48EEEEE1">
            <w:pPr>
              <w:rPr>
                <w:rFonts w:ascii="Arial"/>
                <w:sz w:val="21"/>
              </w:rPr>
            </w:pPr>
          </w:p>
        </w:tc>
        <w:tc>
          <w:tcPr>
            <w:tcW w:w="1157" w:type="dxa"/>
            <w:tcBorders>
              <w:right w:val="single" w:color="000000" w:sz="6" w:space="0"/>
            </w:tcBorders>
            <w:vAlign w:val="top"/>
          </w:tcPr>
          <w:p w14:paraId="74DB1891">
            <w:pPr>
              <w:rPr>
                <w:rFonts w:ascii="Arial"/>
                <w:sz w:val="21"/>
              </w:rPr>
            </w:pPr>
          </w:p>
        </w:tc>
        <w:tc>
          <w:tcPr>
            <w:tcW w:w="1100" w:type="dxa"/>
            <w:tcBorders>
              <w:left w:val="single" w:color="000000" w:sz="6" w:space="0"/>
            </w:tcBorders>
            <w:vAlign w:val="top"/>
          </w:tcPr>
          <w:p w14:paraId="5BCC076C">
            <w:pPr>
              <w:rPr>
                <w:rFonts w:ascii="Arial"/>
                <w:sz w:val="21"/>
              </w:rPr>
            </w:pPr>
          </w:p>
        </w:tc>
      </w:tr>
      <w:tr w14:paraId="28B010D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60" w:hRule="atLeast"/>
        </w:trPr>
        <w:tc>
          <w:tcPr>
            <w:tcW w:w="663" w:type="dxa"/>
            <w:vAlign w:val="top"/>
          </w:tcPr>
          <w:p w14:paraId="24C62AC7">
            <w:pPr>
              <w:pStyle w:val="6"/>
              <w:spacing w:before="115"/>
              <w:ind w:left="74"/>
              <w:rPr>
                <w:sz w:val="14"/>
                <w:szCs w:val="14"/>
              </w:rPr>
            </w:pPr>
            <w:r>
              <w:rPr>
                <w:spacing w:val="-1"/>
                <w:sz w:val="14"/>
                <w:szCs w:val="14"/>
              </w:rPr>
              <w:t>2080505</w:t>
            </w:r>
          </w:p>
        </w:tc>
        <w:tc>
          <w:tcPr>
            <w:tcW w:w="2056" w:type="dxa"/>
            <w:vAlign w:val="top"/>
          </w:tcPr>
          <w:p w14:paraId="4FB3762C">
            <w:pPr>
              <w:pStyle w:val="6"/>
              <w:spacing w:before="88" w:line="219" w:lineRule="auto"/>
              <w:ind w:left="69"/>
              <w:rPr>
                <w:sz w:val="14"/>
                <w:szCs w:val="14"/>
              </w:rPr>
            </w:pPr>
            <w:r>
              <w:rPr>
                <w:spacing w:val="-1"/>
                <w:sz w:val="14"/>
                <w:szCs w:val="14"/>
              </w:rPr>
              <w:t>机关事业单位基本养老保险缴</w:t>
            </w:r>
          </w:p>
        </w:tc>
        <w:tc>
          <w:tcPr>
            <w:tcW w:w="1158" w:type="dxa"/>
            <w:vAlign w:val="top"/>
          </w:tcPr>
          <w:p w14:paraId="13F248DD">
            <w:pPr>
              <w:pStyle w:val="6"/>
              <w:spacing w:before="114"/>
              <w:ind w:left="734"/>
              <w:rPr>
                <w:sz w:val="14"/>
                <w:szCs w:val="14"/>
              </w:rPr>
            </w:pPr>
            <w:r>
              <w:rPr>
                <w:spacing w:val="-3"/>
                <w:sz w:val="14"/>
                <w:szCs w:val="14"/>
              </w:rPr>
              <w:t>14.78</w:t>
            </w:r>
          </w:p>
        </w:tc>
        <w:tc>
          <w:tcPr>
            <w:tcW w:w="1158" w:type="dxa"/>
            <w:vAlign w:val="top"/>
          </w:tcPr>
          <w:p w14:paraId="46513DB5">
            <w:pPr>
              <w:pStyle w:val="6"/>
              <w:spacing w:before="114"/>
              <w:ind w:left="736"/>
              <w:rPr>
                <w:sz w:val="14"/>
                <w:szCs w:val="14"/>
              </w:rPr>
            </w:pPr>
            <w:r>
              <w:rPr>
                <w:spacing w:val="-3"/>
                <w:sz w:val="14"/>
                <w:szCs w:val="14"/>
              </w:rPr>
              <w:t>14.78</w:t>
            </w:r>
          </w:p>
        </w:tc>
        <w:tc>
          <w:tcPr>
            <w:tcW w:w="1158" w:type="dxa"/>
            <w:vAlign w:val="top"/>
          </w:tcPr>
          <w:p w14:paraId="6E53082E">
            <w:pPr>
              <w:rPr>
                <w:rFonts w:ascii="Arial"/>
                <w:sz w:val="21"/>
              </w:rPr>
            </w:pPr>
          </w:p>
        </w:tc>
        <w:tc>
          <w:tcPr>
            <w:tcW w:w="1158" w:type="dxa"/>
            <w:vAlign w:val="top"/>
          </w:tcPr>
          <w:p w14:paraId="282E4EDD">
            <w:pPr>
              <w:rPr>
                <w:rFonts w:ascii="Arial"/>
                <w:sz w:val="21"/>
              </w:rPr>
            </w:pPr>
          </w:p>
        </w:tc>
        <w:tc>
          <w:tcPr>
            <w:tcW w:w="1158" w:type="dxa"/>
            <w:vAlign w:val="top"/>
          </w:tcPr>
          <w:p w14:paraId="46B39A52">
            <w:pPr>
              <w:rPr>
                <w:rFonts w:ascii="Arial"/>
                <w:sz w:val="21"/>
              </w:rPr>
            </w:pPr>
          </w:p>
        </w:tc>
        <w:tc>
          <w:tcPr>
            <w:tcW w:w="1157" w:type="dxa"/>
            <w:tcBorders>
              <w:right w:val="single" w:color="000000" w:sz="6" w:space="0"/>
            </w:tcBorders>
            <w:vAlign w:val="top"/>
          </w:tcPr>
          <w:p w14:paraId="7F702C15">
            <w:pPr>
              <w:rPr>
                <w:rFonts w:ascii="Arial"/>
                <w:sz w:val="21"/>
              </w:rPr>
            </w:pPr>
          </w:p>
        </w:tc>
        <w:tc>
          <w:tcPr>
            <w:tcW w:w="1100" w:type="dxa"/>
            <w:tcBorders>
              <w:left w:val="single" w:color="000000" w:sz="6" w:space="0"/>
            </w:tcBorders>
            <w:vAlign w:val="top"/>
          </w:tcPr>
          <w:p w14:paraId="27F49D4C">
            <w:pPr>
              <w:rPr>
                <w:rFonts w:ascii="Arial"/>
                <w:sz w:val="21"/>
              </w:rPr>
            </w:pPr>
          </w:p>
        </w:tc>
      </w:tr>
      <w:tr w14:paraId="14366FB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60" w:hRule="atLeast"/>
        </w:trPr>
        <w:tc>
          <w:tcPr>
            <w:tcW w:w="663" w:type="dxa"/>
            <w:vAlign w:val="top"/>
          </w:tcPr>
          <w:p w14:paraId="76BAE939">
            <w:pPr>
              <w:pStyle w:val="6"/>
              <w:spacing w:before="116"/>
              <w:ind w:left="74"/>
              <w:rPr>
                <w:sz w:val="14"/>
                <w:szCs w:val="14"/>
              </w:rPr>
            </w:pPr>
            <w:r>
              <w:rPr>
                <w:spacing w:val="-1"/>
                <w:sz w:val="14"/>
                <w:szCs w:val="14"/>
              </w:rPr>
              <w:t>2080506</w:t>
            </w:r>
          </w:p>
        </w:tc>
        <w:tc>
          <w:tcPr>
            <w:tcW w:w="2056" w:type="dxa"/>
            <w:vAlign w:val="top"/>
          </w:tcPr>
          <w:p w14:paraId="146DF3B6">
            <w:pPr>
              <w:pStyle w:val="6"/>
              <w:spacing w:before="89" w:line="219" w:lineRule="auto"/>
              <w:ind w:left="69"/>
              <w:rPr>
                <w:sz w:val="14"/>
                <w:szCs w:val="14"/>
              </w:rPr>
            </w:pPr>
            <w:r>
              <w:rPr>
                <w:spacing w:val="-1"/>
                <w:sz w:val="14"/>
                <w:szCs w:val="14"/>
              </w:rPr>
              <w:t>机关事业单位职业年金缴费支</w:t>
            </w:r>
          </w:p>
        </w:tc>
        <w:tc>
          <w:tcPr>
            <w:tcW w:w="1158" w:type="dxa"/>
            <w:vAlign w:val="top"/>
          </w:tcPr>
          <w:p w14:paraId="1CD2EAC6">
            <w:pPr>
              <w:pStyle w:val="6"/>
              <w:spacing w:before="115"/>
              <w:ind w:left="796"/>
              <w:rPr>
                <w:sz w:val="14"/>
                <w:szCs w:val="14"/>
              </w:rPr>
            </w:pPr>
            <w:r>
              <w:rPr>
                <w:spacing w:val="-2"/>
                <w:sz w:val="14"/>
                <w:szCs w:val="14"/>
              </w:rPr>
              <w:t>5.25</w:t>
            </w:r>
          </w:p>
        </w:tc>
        <w:tc>
          <w:tcPr>
            <w:tcW w:w="1158" w:type="dxa"/>
            <w:vAlign w:val="top"/>
          </w:tcPr>
          <w:p w14:paraId="49396118">
            <w:pPr>
              <w:pStyle w:val="6"/>
              <w:spacing w:before="115"/>
              <w:ind w:left="798"/>
              <w:rPr>
                <w:sz w:val="14"/>
                <w:szCs w:val="14"/>
              </w:rPr>
            </w:pPr>
            <w:r>
              <w:rPr>
                <w:spacing w:val="-2"/>
                <w:sz w:val="14"/>
                <w:szCs w:val="14"/>
              </w:rPr>
              <w:t>5.25</w:t>
            </w:r>
          </w:p>
        </w:tc>
        <w:tc>
          <w:tcPr>
            <w:tcW w:w="1158" w:type="dxa"/>
            <w:vAlign w:val="top"/>
          </w:tcPr>
          <w:p w14:paraId="76787BE8">
            <w:pPr>
              <w:rPr>
                <w:rFonts w:ascii="Arial"/>
                <w:sz w:val="21"/>
              </w:rPr>
            </w:pPr>
          </w:p>
        </w:tc>
        <w:tc>
          <w:tcPr>
            <w:tcW w:w="1158" w:type="dxa"/>
            <w:vAlign w:val="top"/>
          </w:tcPr>
          <w:p w14:paraId="5A60035A">
            <w:pPr>
              <w:rPr>
                <w:rFonts w:ascii="Arial"/>
                <w:sz w:val="21"/>
              </w:rPr>
            </w:pPr>
          </w:p>
        </w:tc>
        <w:tc>
          <w:tcPr>
            <w:tcW w:w="1158" w:type="dxa"/>
            <w:vAlign w:val="top"/>
          </w:tcPr>
          <w:p w14:paraId="46AB349F">
            <w:pPr>
              <w:rPr>
                <w:rFonts w:ascii="Arial"/>
                <w:sz w:val="21"/>
              </w:rPr>
            </w:pPr>
          </w:p>
        </w:tc>
        <w:tc>
          <w:tcPr>
            <w:tcW w:w="1157" w:type="dxa"/>
            <w:tcBorders>
              <w:right w:val="single" w:color="000000" w:sz="6" w:space="0"/>
            </w:tcBorders>
            <w:vAlign w:val="top"/>
          </w:tcPr>
          <w:p w14:paraId="7A419D67">
            <w:pPr>
              <w:rPr>
                <w:rFonts w:ascii="Arial"/>
                <w:sz w:val="21"/>
              </w:rPr>
            </w:pPr>
          </w:p>
        </w:tc>
        <w:tc>
          <w:tcPr>
            <w:tcW w:w="1100" w:type="dxa"/>
            <w:tcBorders>
              <w:left w:val="single" w:color="000000" w:sz="6" w:space="0"/>
            </w:tcBorders>
            <w:vAlign w:val="top"/>
          </w:tcPr>
          <w:p w14:paraId="2787073A">
            <w:pPr>
              <w:rPr>
                <w:rFonts w:ascii="Arial"/>
                <w:sz w:val="21"/>
              </w:rPr>
            </w:pPr>
          </w:p>
        </w:tc>
      </w:tr>
      <w:tr w14:paraId="3064806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60" w:hRule="atLeast"/>
        </w:trPr>
        <w:tc>
          <w:tcPr>
            <w:tcW w:w="663" w:type="dxa"/>
            <w:vAlign w:val="top"/>
          </w:tcPr>
          <w:p w14:paraId="2FF89107">
            <w:pPr>
              <w:pStyle w:val="6"/>
              <w:spacing w:before="117"/>
              <w:ind w:left="74"/>
              <w:rPr>
                <w:sz w:val="14"/>
                <w:szCs w:val="14"/>
              </w:rPr>
            </w:pPr>
            <w:r>
              <w:rPr>
                <w:spacing w:val="-2"/>
                <w:sz w:val="14"/>
                <w:szCs w:val="14"/>
              </w:rPr>
              <w:t>20808</w:t>
            </w:r>
          </w:p>
        </w:tc>
        <w:tc>
          <w:tcPr>
            <w:tcW w:w="2056" w:type="dxa"/>
            <w:vAlign w:val="top"/>
          </w:tcPr>
          <w:p w14:paraId="6A448A8D">
            <w:pPr>
              <w:pStyle w:val="6"/>
              <w:spacing w:before="117" w:line="220" w:lineRule="auto"/>
              <w:ind w:left="68"/>
              <w:rPr>
                <w:sz w:val="14"/>
                <w:szCs w:val="14"/>
              </w:rPr>
            </w:pPr>
            <w:r>
              <w:rPr>
                <w:spacing w:val="-2"/>
                <w:sz w:val="14"/>
                <w:szCs w:val="14"/>
              </w:rPr>
              <w:t>抚恤</w:t>
            </w:r>
          </w:p>
        </w:tc>
        <w:tc>
          <w:tcPr>
            <w:tcW w:w="1158" w:type="dxa"/>
            <w:vAlign w:val="top"/>
          </w:tcPr>
          <w:p w14:paraId="20F2CA0D">
            <w:pPr>
              <w:pStyle w:val="6"/>
              <w:spacing w:before="116"/>
              <w:ind w:left="725"/>
              <w:rPr>
                <w:sz w:val="14"/>
                <w:szCs w:val="14"/>
              </w:rPr>
            </w:pPr>
            <w:r>
              <w:rPr>
                <w:spacing w:val="-2"/>
                <w:sz w:val="14"/>
                <w:szCs w:val="14"/>
              </w:rPr>
              <w:t>23.66</w:t>
            </w:r>
          </w:p>
        </w:tc>
        <w:tc>
          <w:tcPr>
            <w:tcW w:w="1158" w:type="dxa"/>
            <w:vAlign w:val="top"/>
          </w:tcPr>
          <w:p w14:paraId="7BE8D9D1">
            <w:pPr>
              <w:pStyle w:val="6"/>
              <w:spacing w:before="116"/>
              <w:ind w:left="727"/>
              <w:rPr>
                <w:sz w:val="14"/>
                <w:szCs w:val="14"/>
              </w:rPr>
            </w:pPr>
            <w:r>
              <w:rPr>
                <w:spacing w:val="-2"/>
                <w:sz w:val="14"/>
                <w:szCs w:val="14"/>
              </w:rPr>
              <w:t>23.66</w:t>
            </w:r>
          </w:p>
        </w:tc>
        <w:tc>
          <w:tcPr>
            <w:tcW w:w="1158" w:type="dxa"/>
            <w:vAlign w:val="top"/>
          </w:tcPr>
          <w:p w14:paraId="46B8DA82">
            <w:pPr>
              <w:rPr>
                <w:rFonts w:ascii="Arial"/>
                <w:sz w:val="21"/>
              </w:rPr>
            </w:pPr>
          </w:p>
        </w:tc>
        <w:tc>
          <w:tcPr>
            <w:tcW w:w="1158" w:type="dxa"/>
            <w:vAlign w:val="top"/>
          </w:tcPr>
          <w:p w14:paraId="6F89C9D1">
            <w:pPr>
              <w:rPr>
                <w:rFonts w:ascii="Arial"/>
                <w:sz w:val="21"/>
              </w:rPr>
            </w:pPr>
          </w:p>
        </w:tc>
        <w:tc>
          <w:tcPr>
            <w:tcW w:w="1158" w:type="dxa"/>
            <w:vAlign w:val="top"/>
          </w:tcPr>
          <w:p w14:paraId="047F6AA6">
            <w:pPr>
              <w:rPr>
                <w:rFonts w:ascii="Arial"/>
                <w:sz w:val="21"/>
              </w:rPr>
            </w:pPr>
          </w:p>
        </w:tc>
        <w:tc>
          <w:tcPr>
            <w:tcW w:w="1157" w:type="dxa"/>
            <w:tcBorders>
              <w:right w:val="single" w:color="000000" w:sz="6" w:space="0"/>
            </w:tcBorders>
            <w:vAlign w:val="top"/>
          </w:tcPr>
          <w:p w14:paraId="656D518D">
            <w:pPr>
              <w:rPr>
                <w:rFonts w:ascii="Arial"/>
                <w:sz w:val="21"/>
              </w:rPr>
            </w:pPr>
          </w:p>
        </w:tc>
        <w:tc>
          <w:tcPr>
            <w:tcW w:w="1100" w:type="dxa"/>
            <w:tcBorders>
              <w:left w:val="single" w:color="000000" w:sz="6" w:space="0"/>
            </w:tcBorders>
            <w:vAlign w:val="top"/>
          </w:tcPr>
          <w:p w14:paraId="2FFF655B">
            <w:pPr>
              <w:rPr>
                <w:rFonts w:ascii="Arial"/>
                <w:sz w:val="21"/>
              </w:rPr>
            </w:pPr>
          </w:p>
        </w:tc>
      </w:tr>
      <w:tr w14:paraId="7A50E4C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60" w:hRule="atLeast"/>
        </w:trPr>
        <w:tc>
          <w:tcPr>
            <w:tcW w:w="663" w:type="dxa"/>
            <w:vAlign w:val="top"/>
          </w:tcPr>
          <w:p w14:paraId="565F378E">
            <w:pPr>
              <w:pStyle w:val="6"/>
              <w:spacing w:before="118"/>
              <w:ind w:left="74"/>
              <w:rPr>
                <w:sz w:val="14"/>
                <w:szCs w:val="14"/>
              </w:rPr>
            </w:pPr>
            <w:r>
              <w:rPr>
                <w:spacing w:val="-1"/>
                <w:sz w:val="14"/>
                <w:szCs w:val="14"/>
              </w:rPr>
              <w:t>2080801</w:t>
            </w:r>
          </w:p>
        </w:tc>
        <w:tc>
          <w:tcPr>
            <w:tcW w:w="2056" w:type="dxa"/>
            <w:vAlign w:val="top"/>
          </w:tcPr>
          <w:p w14:paraId="7E8E32C8">
            <w:pPr>
              <w:pStyle w:val="6"/>
              <w:spacing w:before="118" w:line="220" w:lineRule="auto"/>
              <w:ind w:left="70"/>
              <w:rPr>
                <w:sz w:val="14"/>
                <w:szCs w:val="14"/>
              </w:rPr>
            </w:pPr>
            <w:r>
              <w:rPr>
                <w:spacing w:val="-2"/>
                <w:sz w:val="14"/>
                <w:szCs w:val="14"/>
              </w:rPr>
              <w:t>死亡抚恤</w:t>
            </w:r>
          </w:p>
        </w:tc>
        <w:tc>
          <w:tcPr>
            <w:tcW w:w="1158" w:type="dxa"/>
            <w:vAlign w:val="top"/>
          </w:tcPr>
          <w:p w14:paraId="6CFF93C3">
            <w:pPr>
              <w:pStyle w:val="6"/>
              <w:spacing w:before="117"/>
              <w:ind w:left="725"/>
              <w:rPr>
                <w:sz w:val="14"/>
                <w:szCs w:val="14"/>
              </w:rPr>
            </w:pPr>
            <w:r>
              <w:rPr>
                <w:spacing w:val="-2"/>
                <w:sz w:val="14"/>
                <w:szCs w:val="14"/>
              </w:rPr>
              <w:t>23.66</w:t>
            </w:r>
          </w:p>
        </w:tc>
        <w:tc>
          <w:tcPr>
            <w:tcW w:w="1158" w:type="dxa"/>
            <w:vAlign w:val="top"/>
          </w:tcPr>
          <w:p w14:paraId="41DD1236">
            <w:pPr>
              <w:pStyle w:val="6"/>
              <w:spacing w:before="117"/>
              <w:ind w:left="727"/>
              <w:rPr>
                <w:sz w:val="14"/>
                <w:szCs w:val="14"/>
              </w:rPr>
            </w:pPr>
            <w:r>
              <w:rPr>
                <w:spacing w:val="-2"/>
                <w:sz w:val="14"/>
                <w:szCs w:val="14"/>
              </w:rPr>
              <w:t>23.66</w:t>
            </w:r>
          </w:p>
        </w:tc>
        <w:tc>
          <w:tcPr>
            <w:tcW w:w="1158" w:type="dxa"/>
            <w:vAlign w:val="top"/>
          </w:tcPr>
          <w:p w14:paraId="4948B23D">
            <w:pPr>
              <w:rPr>
                <w:rFonts w:ascii="Arial"/>
                <w:sz w:val="21"/>
              </w:rPr>
            </w:pPr>
          </w:p>
        </w:tc>
        <w:tc>
          <w:tcPr>
            <w:tcW w:w="1158" w:type="dxa"/>
            <w:vAlign w:val="top"/>
          </w:tcPr>
          <w:p w14:paraId="10AB1A20">
            <w:pPr>
              <w:rPr>
                <w:rFonts w:ascii="Arial"/>
                <w:sz w:val="21"/>
              </w:rPr>
            </w:pPr>
          </w:p>
        </w:tc>
        <w:tc>
          <w:tcPr>
            <w:tcW w:w="1158" w:type="dxa"/>
            <w:vAlign w:val="top"/>
          </w:tcPr>
          <w:p w14:paraId="1F080143">
            <w:pPr>
              <w:rPr>
                <w:rFonts w:ascii="Arial"/>
                <w:sz w:val="21"/>
              </w:rPr>
            </w:pPr>
          </w:p>
        </w:tc>
        <w:tc>
          <w:tcPr>
            <w:tcW w:w="1157" w:type="dxa"/>
            <w:tcBorders>
              <w:right w:val="single" w:color="000000" w:sz="6" w:space="0"/>
            </w:tcBorders>
            <w:vAlign w:val="top"/>
          </w:tcPr>
          <w:p w14:paraId="5F22B15A">
            <w:pPr>
              <w:rPr>
                <w:rFonts w:ascii="Arial"/>
                <w:sz w:val="21"/>
              </w:rPr>
            </w:pPr>
          </w:p>
        </w:tc>
        <w:tc>
          <w:tcPr>
            <w:tcW w:w="1100" w:type="dxa"/>
            <w:tcBorders>
              <w:left w:val="single" w:color="000000" w:sz="6" w:space="0"/>
            </w:tcBorders>
            <w:vAlign w:val="top"/>
          </w:tcPr>
          <w:p w14:paraId="690B4A21">
            <w:pPr>
              <w:rPr>
                <w:rFonts w:ascii="Arial"/>
                <w:sz w:val="21"/>
              </w:rPr>
            </w:pPr>
          </w:p>
        </w:tc>
      </w:tr>
      <w:tr w14:paraId="4E43DF2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61" w:hRule="atLeast"/>
        </w:trPr>
        <w:tc>
          <w:tcPr>
            <w:tcW w:w="663" w:type="dxa"/>
            <w:vAlign w:val="top"/>
          </w:tcPr>
          <w:p w14:paraId="655F2AF6">
            <w:pPr>
              <w:pStyle w:val="6"/>
              <w:spacing w:before="119"/>
              <w:ind w:left="74"/>
              <w:rPr>
                <w:sz w:val="14"/>
                <w:szCs w:val="14"/>
              </w:rPr>
            </w:pPr>
            <w:r>
              <w:rPr>
                <w:spacing w:val="-2"/>
                <w:sz w:val="14"/>
                <w:szCs w:val="14"/>
              </w:rPr>
              <w:t>20810</w:t>
            </w:r>
          </w:p>
        </w:tc>
        <w:tc>
          <w:tcPr>
            <w:tcW w:w="2056" w:type="dxa"/>
            <w:vAlign w:val="top"/>
          </w:tcPr>
          <w:p w14:paraId="1EAB9594">
            <w:pPr>
              <w:pStyle w:val="6"/>
              <w:spacing w:before="119" w:line="219" w:lineRule="auto"/>
              <w:ind w:left="71"/>
              <w:rPr>
                <w:sz w:val="14"/>
                <w:szCs w:val="14"/>
              </w:rPr>
            </w:pPr>
            <w:r>
              <w:rPr>
                <w:spacing w:val="-2"/>
                <w:sz w:val="14"/>
                <w:szCs w:val="14"/>
              </w:rPr>
              <w:t>社会福利</w:t>
            </w:r>
          </w:p>
        </w:tc>
        <w:tc>
          <w:tcPr>
            <w:tcW w:w="1158" w:type="dxa"/>
            <w:vAlign w:val="top"/>
          </w:tcPr>
          <w:p w14:paraId="1F832CB1">
            <w:pPr>
              <w:pStyle w:val="6"/>
              <w:spacing w:before="118"/>
              <w:ind w:left="664"/>
              <w:rPr>
                <w:sz w:val="14"/>
                <w:szCs w:val="14"/>
              </w:rPr>
            </w:pPr>
            <w:r>
              <w:rPr>
                <w:spacing w:val="-3"/>
                <w:sz w:val="14"/>
                <w:szCs w:val="14"/>
              </w:rPr>
              <w:t>171.52</w:t>
            </w:r>
          </w:p>
        </w:tc>
        <w:tc>
          <w:tcPr>
            <w:tcW w:w="1158" w:type="dxa"/>
            <w:vAlign w:val="top"/>
          </w:tcPr>
          <w:p w14:paraId="3AA3B3BC">
            <w:pPr>
              <w:pStyle w:val="6"/>
              <w:spacing w:before="118"/>
              <w:ind w:left="666"/>
              <w:rPr>
                <w:sz w:val="14"/>
                <w:szCs w:val="14"/>
              </w:rPr>
            </w:pPr>
            <w:r>
              <w:rPr>
                <w:spacing w:val="-3"/>
                <w:sz w:val="14"/>
                <w:szCs w:val="14"/>
              </w:rPr>
              <w:t>171.52</w:t>
            </w:r>
          </w:p>
        </w:tc>
        <w:tc>
          <w:tcPr>
            <w:tcW w:w="1158" w:type="dxa"/>
            <w:vAlign w:val="top"/>
          </w:tcPr>
          <w:p w14:paraId="33596266">
            <w:pPr>
              <w:rPr>
                <w:rFonts w:ascii="Arial"/>
                <w:sz w:val="21"/>
              </w:rPr>
            </w:pPr>
          </w:p>
        </w:tc>
        <w:tc>
          <w:tcPr>
            <w:tcW w:w="1158" w:type="dxa"/>
            <w:vAlign w:val="top"/>
          </w:tcPr>
          <w:p w14:paraId="5FE6645D">
            <w:pPr>
              <w:rPr>
                <w:rFonts w:ascii="Arial"/>
                <w:sz w:val="21"/>
              </w:rPr>
            </w:pPr>
          </w:p>
        </w:tc>
        <w:tc>
          <w:tcPr>
            <w:tcW w:w="1158" w:type="dxa"/>
            <w:vAlign w:val="top"/>
          </w:tcPr>
          <w:p w14:paraId="19315C36">
            <w:pPr>
              <w:rPr>
                <w:rFonts w:ascii="Arial"/>
                <w:sz w:val="21"/>
              </w:rPr>
            </w:pPr>
          </w:p>
        </w:tc>
        <w:tc>
          <w:tcPr>
            <w:tcW w:w="1157" w:type="dxa"/>
            <w:tcBorders>
              <w:right w:val="single" w:color="000000" w:sz="6" w:space="0"/>
            </w:tcBorders>
            <w:vAlign w:val="top"/>
          </w:tcPr>
          <w:p w14:paraId="0F7CD0C1">
            <w:pPr>
              <w:rPr>
                <w:rFonts w:ascii="Arial"/>
                <w:sz w:val="21"/>
              </w:rPr>
            </w:pPr>
          </w:p>
        </w:tc>
        <w:tc>
          <w:tcPr>
            <w:tcW w:w="1100" w:type="dxa"/>
            <w:tcBorders>
              <w:left w:val="single" w:color="000000" w:sz="6" w:space="0"/>
            </w:tcBorders>
            <w:vAlign w:val="top"/>
          </w:tcPr>
          <w:p w14:paraId="6DA3557A">
            <w:pPr>
              <w:rPr>
                <w:rFonts w:ascii="Arial"/>
                <w:sz w:val="21"/>
              </w:rPr>
            </w:pPr>
          </w:p>
        </w:tc>
      </w:tr>
      <w:tr w14:paraId="4E338FE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60" w:hRule="atLeast"/>
        </w:trPr>
        <w:tc>
          <w:tcPr>
            <w:tcW w:w="663" w:type="dxa"/>
            <w:vAlign w:val="top"/>
          </w:tcPr>
          <w:p w14:paraId="19F95FB3">
            <w:pPr>
              <w:pStyle w:val="6"/>
              <w:spacing w:before="119"/>
              <w:ind w:left="74"/>
              <w:rPr>
                <w:sz w:val="14"/>
                <w:szCs w:val="14"/>
              </w:rPr>
            </w:pPr>
            <w:r>
              <w:rPr>
                <w:spacing w:val="-1"/>
                <w:sz w:val="14"/>
                <w:szCs w:val="14"/>
              </w:rPr>
              <w:t>2081002</w:t>
            </w:r>
          </w:p>
        </w:tc>
        <w:tc>
          <w:tcPr>
            <w:tcW w:w="2056" w:type="dxa"/>
            <w:vAlign w:val="top"/>
          </w:tcPr>
          <w:p w14:paraId="3DBBCC22">
            <w:pPr>
              <w:pStyle w:val="6"/>
              <w:spacing w:before="119" w:line="220" w:lineRule="auto"/>
              <w:ind w:left="72"/>
              <w:rPr>
                <w:sz w:val="14"/>
                <w:szCs w:val="14"/>
              </w:rPr>
            </w:pPr>
            <w:r>
              <w:rPr>
                <w:spacing w:val="-2"/>
                <w:sz w:val="14"/>
                <w:szCs w:val="14"/>
              </w:rPr>
              <w:t>老年福利</w:t>
            </w:r>
          </w:p>
        </w:tc>
        <w:tc>
          <w:tcPr>
            <w:tcW w:w="1158" w:type="dxa"/>
            <w:vAlign w:val="top"/>
          </w:tcPr>
          <w:p w14:paraId="2DF40EF9">
            <w:pPr>
              <w:pStyle w:val="6"/>
              <w:spacing w:before="118"/>
              <w:ind w:left="664"/>
              <w:rPr>
                <w:sz w:val="14"/>
                <w:szCs w:val="14"/>
              </w:rPr>
            </w:pPr>
            <w:r>
              <w:rPr>
                <w:spacing w:val="-3"/>
                <w:sz w:val="14"/>
                <w:szCs w:val="14"/>
              </w:rPr>
              <w:t>108.90</w:t>
            </w:r>
          </w:p>
        </w:tc>
        <w:tc>
          <w:tcPr>
            <w:tcW w:w="1158" w:type="dxa"/>
            <w:vAlign w:val="top"/>
          </w:tcPr>
          <w:p w14:paraId="4903E79C">
            <w:pPr>
              <w:pStyle w:val="6"/>
              <w:spacing w:before="118"/>
              <w:ind w:left="666"/>
              <w:rPr>
                <w:sz w:val="14"/>
                <w:szCs w:val="14"/>
              </w:rPr>
            </w:pPr>
            <w:r>
              <w:rPr>
                <w:spacing w:val="-3"/>
                <w:sz w:val="14"/>
                <w:szCs w:val="14"/>
              </w:rPr>
              <w:t>108.90</w:t>
            </w:r>
          </w:p>
        </w:tc>
        <w:tc>
          <w:tcPr>
            <w:tcW w:w="1158" w:type="dxa"/>
            <w:vAlign w:val="top"/>
          </w:tcPr>
          <w:p w14:paraId="13BEA63D">
            <w:pPr>
              <w:rPr>
                <w:rFonts w:ascii="Arial"/>
                <w:sz w:val="21"/>
              </w:rPr>
            </w:pPr>
          </w:p>
        </w:tc>
        <w:tc>
          <w:tcPr>
            <w:tcW w:w="1158" w:type="dxa"/>
            <w:vAlign w:val="top"/>
          </w:tcPr>
          <w:p w14:paraId="2CC6C6EA">
            <w:pPr>
              <w:rPr>
                <w:rFonts w:ascii="Arial"/>
                <w:sz w:val="21"/>
              </w:rPr>
            </w:pPr>
          </w:p>
        </w:tc>
        <w:tc>
          <w:tcPr>
            <w:tcW w:w="1158" w:type="dxa"/>
            <w:vAlign w:val="top"/>
          </w:tcPr>
          <w:p w14:paraId="4233602F">
            <w:pPr>
              <w:rPr>
                <w:rFonts w:ascii="Arial"/>
                <w:sz w:val="21"/>
              </w:rPr>
            </w:pPr>
          </w:p>
        </w:tc>
        <w:tc>
          <w:tcPr>
            <w:tcW w:w="1157" w:type="dxa"/>
            <w:tcBorders>
              <w:right w:val="single" w:color="000000" w:sz="6" w:space="0"/>
            </w:tcBorders>
            <w:vAlign w:val="top"/>
          </w:tcPr>
          <w:p w14:paraId="5F50FA86">
            <w:pPr>
              <w:rPr>
                <w:rFonts w:ascii="Arial"/>
                <w:sz w:val="21"/>
              </w:rPr>
            </w:pPr>
          </w:p>
        </w:tc>
        <w:tc>
          <w:tcPr>
            <w:tcW w:w="1100" w:type="dxa"/>
            <w:tcBorders>
              <w:left w:val="single" w:color="000000" w:sz="6" w:space="0"/>
            </w:tcBorders>
            <w:vAlign w:val="top"/>
          </w:tcPr>
          <w:p w14:paraId="4C35C3B9">
            <w:pPr>
              <w:rPr>
                <w:rFonts w:ascii="Arial"/>
                <w:sz w:val="21"/>
              </w:rPr>
            </w:pPr>
          </w:p>
        </w:tc>
      </w:tr>
      <w:tr w14:paraId="244F439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61" w:hRule="atLeast"/>
        </w:trPr>
        <w:tc>
          <w:tcPr>
            <w:tcW w:w="663" w:type="dxa"/>
            <w:vAlign w:val="top"/>
          </w:tcPr>
          <w:p w14:paraId="0F8A9E88">
            <w:pPr>
              <w:pStyle w:val="6"/>
              <w:spacing w:before="120"/>
              <w:ind w:left="74"/>
              <w:rPr>
                <w:sz w:val="14"/>
                <w:szCs w:val="14"/>
              </w:rPr>
            </w:pPr>
            <w:r>
              <w:rPr>
                <w:spacing w:val="-1"/>
                <w:sz w:val="14"/>
                <w:szCs w:val="14"/>
              </w:rPr>
              <w:t>2081005</w:t>
            </w:r>
          </w:p>
        </w:tc>
        <w:tc>
          <w:tcPr>
            <w:tcW w:w="2056" w:type="dxa"/>
            <w:vAlign w:val="top"/>
          </w:tcPr>
          <w:p w14:paraId="5A5BDD93">
            <w:pPr>
              <w:pStyle w:val="6"/>
              <w:spacing w:before="120" w:line="219" w:lineRule="auto"/>
              <w:ind w:left="71"/>
              <w:rPr>
                <w:sz w:val="14"/>
                <w:szCs w:val="14"/>
              </w:rPr>
            </w:pPr>
            <w:r>
              <w:rPr>
                <w:spacing w:val="-1"/>
                <w:sz w:val="14"/>
                <w:szCs w:val="14"/>
              </w:rPr>
              <w:t>社会福利事业单位</w:t>
            </w:r>
          </w:p>
        </w:tc>
        <w:tc>
          <w:tcPr>
            <w:tcW w:w="1158" w:type="dxa"/>
            <w:vAlign w:val="top"/>
          </w:tcPr>
          <w:p w14:paraId="05185D3D">
            <w:pPr>
              <w:pStyle w:val="6"/>
              <w:spacing w:before="119"/>
              <w:ind w:left="725"/>
              <w:rPr>
                <w:sz w:val="14"/>
                <w:szCs w:val="14"/>
              </w:rPr>
            </w:pPr>
            <w:r>
              <w:rPr>
                <w:spacing w:val="-2"/>
                <w:sz w:val="14"/>
                <w:szCs w:val="14"/>
              </w:rPr>
              <w:t>22.91</w:t>
            </w:r>
          </w:p>
        </w:tc>
        <w:tc>
          <w:tcPr>
            <w:tcW w:w="1158" w:type="dxa"/>
            <w:vAlign w:val="top"/>
          </w:tcPr>
          <w:p w14:paraId="0D3A67E4">
            <w:pPr>
              <w:pStyle w:val="6"/>
              <w:spacing w:before="119"/>
              <w:ind w:left="727"/>
              <w:rPr>
                <w:sz w:val="14"/>
                <w:szCs w:val="14"/>
              </w:rPr>
            </w:pPr>
            <w:r>
              <w:rPr>
                <w:spacing w:val="-2"/>
                <w:sz w:val="14"/>
                <w:szCs w:val="14"/>
              </w:rPr>
              <w:t>22.91</w:t>
            </w:r>
          </w:p>
        </w:tc>
        <w:tc>
          <w:tcPr>
            <w:tcW w:w="1158" w:type="dxa"/>
            <w:vAlign w:val="top"/>
          </w:tcPr>
          <w:p w14:paraId="147C98C0">
            <w:pPr>
              <w:rPr>
                <w:rFonts w:ascii="Arial"/>
                <w:sz w:val="21"/>
              </w:rPr>
            </w:pPr>
          </w:p>
        </w:tc>
        <w:tc>
          <w:tcPr>
            <w:tcW w:w="1158" w:type="dxa"/>
            <w:vAlign w:val="top"/>
          </w:tcPr>
          <w:p w14:paraId="450CB9C7">
            <w:pPr>
              <w:rPr>
                <w:rFonts w:ascii="Arial"/>
                <w:sz w:val="21"/>
              </w:rPr>
            </w:pPr>
          </w:p>
        </w:tc>
        <w:tc>
          <w:tcPr>
            <w:tcW w:w="1158" w:type="dxa"/>
            <w:vAlign w:val="top"/>
          </w:tcPr>
          <w:p w14:paraId="318116EB">
            <w:pPr>
              <w:rPr>
                <w:rFonts w:ascii="Arial"/>
                <w:sz w:val="21"/>
              </w:rPr>
            </w:pPr>
          </w:p>
        </w:tc>
        <w:tc>
          <w:tcPr>
            <w:tcW w:w="1157" w:type="dxa"/>
            <w:tcBorders>
              <w:right w:val="single" w:color="000000" w:sz="6" w:space="0"/>
            </w:tcBorders>
            <w:vAlign w:val="top"/>
          </w:tcPr>
          <w:p w14:paraId="6BCB540B">
            <w:pPr>
              <w:rPr>
                <w:rFonts w:ascii="Arial"/>
                <w:sz w:val="21"/>
              </w:rPr>
            </w:pPr>
          </w:p>
        </w:tc>
        <w:tc>
          <w:tcPr>
            <w:tcW w:w="1100" w:type="dxa"/>
            <w:tcBorders>
              <w:left w:val="single" w:color="000000" w:sz="6" w:space="0"/>
            </w:tcBorders>
            <w:vAlign w:val="top"/>
          </w:tcPr>
          <w:p w14:paraId="15B08361">
            <w:pPr>
              <w:rPr>
                <w:rFonts w:ascii="Arial"/>
                <w:sz w:val="21"/>
              </w:rPr>
            </w:pPr>
          </w:p>
        </w:tc>
      </w:tr>
      <w:tr w14:paraId="37D1A0B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61" w:hRule="atLeast"/>
        </w:trPr>
        <w:tc>
          <w:tcPr>
            <w:tcW w:w="663" w:type="dxa"/>
            <w:vAlign w:val="top"/>
          </w:tcPr>
          <w:p w14:paraId="3ED70D35">
            <w:pPr>
              <w:pStyle w:val="6"/>
              <w:spacing w:before="120"/>
              <w:ind w:left="74"/>
              <w:rPr>
                <w:sz w:val="14"/>
                <w:szCs w:val="14"/>
              </w:rPr>
            </w:pPr>
            <w:r>
              <w:rPr>
                <w:spacing w:val="-1"/>
                <w:sz w:val="14"/>
                <w:szCs w:val="14"/>
              </w:rPr>
              <w:t>2081006</w:t>
            </w:r>
          </w:p>
        </w:tc>
        <w:tc>
          <w:tcPr>
            <w:tcW w:w="2056" w:type="dxa"/>
            <w:vAlign w:val="top"/>
          </w:tcPr>
          <w:p w14:paraId="37AA79F2">
            <w:pPr>
              <w:pStyle w:val="6"/>
              <w:spacing w:before="120" w:line="220" w:lineRule="auto"/>
              <w:ind w:left="70"/>
              <w:rPr>
                <w:sz w:val="14"/>
                <w:szCs w:val="14"/>
              </w:rPr>
            </w:pPr>
            <w:r>
              <w:rPr>
                <w:spacing w:val="-2"/>
                <w:sz w:val="14"/>
                <w:szCs w:val="14"/>
              </w:rPr>
              <w:t>养老服务</w:t>
            </w:r>
          </w:p>
        </w:tc>
        <w:tc>
          <w:tcPr>
            <w:tcW w:w="1158" w:type="dxa"/>
            <w:vAlign w:val="top"/>
          </w:tcPr>
          <w:p w14:paraId="56A3885F">
            <w:pPr>
              <w:pStyle w:val="6"/>
              <w:spacing w:before="119"/>
              <w:ind w:left="726"/>
              <w:rPr>
                <w:sz w:val="14"/>
                <w:szCs w:val="14"/>
              </w:rPr>
            </w:pPr>
            <w:r>
              <w:rPr>
                <w:spacing w:val="-2"/>
                <w:sz w:val="14"/>
                <w:szCs w:val="14"/>
              </w:rPr>
              <w:t>33.71</w:t>
            </w:r>
          </w:p>
        </w:tc>
        <w:tc>
          <w:tcPr>
            <w:tcW w:w="1158" w:type="dxa"/>
            <w:vAlign w:val="top"/>
          </w:tcPr>
          <w:p w14:paraId="0887DD4B">
            <w:pPr>
              <w:pStyle w:val="6"/>
              <w:spacing w:before="119"/>
              <w:ind w:left="728"/>
              <w:rPr>
                <w:sz w:val="14"/>
                <w:szCs w:val="14"/>
              </w:rPr>
            </w:pPr>
            <w:r>
              <w:rPr>
                <w:spacing w:val="-2"/>
                <w:sz w:val="14"/>
                <w:szCs w:val="14"/>
              </w:rPr>
              <w:t>33.71</w:t>
            </w:r>
          </w:p>
        </w:tc>
        <w:tc>
          <w:tcPr>
            <w:tcW w:w="1158" w:type="dxa"/>
            <w:vAlign w:val="top"/>
          </w:tcPr>
          <w:p w14:paraId="60C080FF">
            <w:pPr>
              <w:rPr>
                <w:rFonts w:ascii="Arial"/>
                <w:sz w:val="21"/>
              </w:rPr>
            </w:pPr>
          </w:p>
        </w:tc>
        <w:tc>
          <w:tcPr>
            <w:tcW w:w="1158" w:type="dxa"/>
            <w:vAlign w:val="top"/>
          </w:tcPr>
          <w:p w14:paraId="7FC311E2">
            <w:pPr>
              <w:rPr>
                <w:rFonts w:ascii="Arial"/>
                <w:sz w:val="21"/>
              </w:rPr>
            </w:pPr>
          </w:p>
        </w:tc>
        <w:tc>
          <w:tcPr>
            <w:tcW w:w="1158" w:type="dxa"/>
            <w:vAlign w:val="top"/>
          </w:tcPr>
          <w:p w14:paraId="651ADEB1">
            <w:pPr>
              <w:rPr>
                <w:rFonts w:ascii="Arial"/>
                <w:sz w:val="21"/>
              </w:rPr>
            </w:pPr>
          </w:p>
        </w:tc>
        <w:tc>
          <w:tcPr>
            <w:tcW w:w="1157" w:type="dxa"/>
            <w:tcBorders>
              <w:right w:val="single" w:color="000000" w:sz="6" w:space="0"/>
            </w:tcBorders>
            <w:vAlign w:val="top"/>
          </w:tcPr>
          <w:p w14:paraId="7D286FCC">
            <w:pPr>
              <w:rPr>
                <w:rFonts w:ascii="Arial"/>
                <w:sz w:val="21"/>
              </w:rPr>
            </w:pPr>
          </w:p>
        </w:tc>
        <w:tc>
          <w:tcPr>
            <w:tcW w:w="1100" w:type="dxa"/>
            <w:tcBorders>
              <w:left w:val="single" w:color="000000" w:sz="6" w:space="0"/>
            </w:tcBorders>
            <w:vAlign w:val="top"/>
          </w:tcPr>
          <w:p w14:paraId="684F9237">
            <w:pPr>
              <w:rPr>
                <w:rFonts w:ascii="Arial"/>
                <w:sz w:val="21"/>
              </w:rPr>
            </w:pPr>
          </w:p>
        </w:tc>
      </w:tr>
      <w:tr w14:paraId="13A1755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61" w:hRule="atLeast"/>
        </w:trPr>
        <w:tc>
          <w:tcPr>
            <w:tcW w:w="663" w:type="dxa"/>
            <w:vAlign w:val="top"/>
          </w:tcPr>
          <w:p w14:paraId="245B7168">
            <w:pPr>
              <w:pStyle w:val="6"/>
              <w:spacing w:before="120"/>
              <w:ind w:left="74"/>
              <w:rPr>
                <w:sz w:val="14"/>
                <w:szCs w:val="14"/>
              </w:rPr>
            </w:pPr>
            <w:r>
              <w:rPr>
                <w:spacing w:val="-1"/>
                <w:sz w:val="14"/>
                <w:szCs w:val="14"/>
              </w:rPr>
              <w:t>2081099</w:t>
            </w:r>
          </w:p>
        </w:tc>
        <w:tc>
          <w:tcPr>
            <w:tcW w:w="2056" w:type="dxa"/>
            <w:vAlign w:val="top"/>
          </w:tcPr>
          <w:p w14:paraId="38DD51A3">
            <w:pPr>
              <w:pStyle w:val="6"/>
              <w:spacing w:before="120" w:line="219" w:lineRule="auto"/>
              <w:ind w:left="70"/>
              <w:rPr>
                <w:sz w:val="14"/>
                <w:szCs w:val="14"/>
              </w:rPr>
            </w:pPr>
            <w:r>
              <w:rPr>
                <w:spacing w:val="-1"/>
                <w:sz w:val="14"/>
                <w:szCs w:val="14"/>
              </w:rPr>
              <w:t>其他社会福利支出</w:t>
            </w:r>
          </w:p>
        </w:tc>
        <w:tc>
          <w:tcPr>
            <w:tcW w:w="1158" w:type="dxa"/>
            <w:vAlign w:val="top"/>
          </w:tcPr>
          <w:p w14:paraId="22189D0C">
            <w:pPr>
              <w:pStyle w:val="6"/>
              <w:spacing w:before="119"/>
              <w:ind w:left="795"/>
              <w:rPr>
                <w:sz w:val="14"/>
                <w:szCs w:val="14"/>
              </w:rPr>
            </w:pPr>
            <w:r>
              <w:rPr>
                <w:spacing w:val="-2"/>
                <w:sz w:val="14"/>
                <w:szCs w:val="14"/>
              </w:rPr>
              <w:t>6.00</w:t>
            </w:r>
          </w:p>
        </w:tc>
        <w:tc>
          <w:tcPr>
            <w:tcW w:w="1158" w:type="dxa"/>
            <w:vAlign w:val="top"/>
          </w:tcPr>
          <w:p w14:paraId="079C0297">
            <w:pPr>
              <w:pStyle w:val="6"/>
              <w:spacing w:before="119"/>
              <w:ind w:left="797"/>
              <w:rPr>
                <w:sz w:val="14"/>
                <w:szCs w:val="14"/>
              </w:rPr>
            </w:pPr>
            <w:r>
              <w:rPr>
                <w:spacing w:val="-2"/>
                <w:sz w:val="14"/>
                <w:szCs w:val="14"/>
              </w:rPr>
              <w:t>6.00</w:t>
            </w:r>
          </w:p>
        </w:tc>
        <w:tc>
          <w:tcPr>
            <w:tcW w:w="1158" w:type="dxa"/>
            <w:vAlign w:val="top"/>
          </w:tcPr>
          <w:p w14:paraId="66643646">
            <w:pPr>
              <w:rPr>
                <w:rFonts w:ascii="Arial"/>
                <w:sz w:val="21"/>
              </w:rPr>
            </w:pPr>
          </w:p>
        </w:tc>
        <w:tc>
          <w:tcPr>
            <w:tcW w:w="1158" w:type="dxa"/>
            <w:vAlign w:val="top"/>
          </w:tcPr>
          <w:p w14:paraId="0CB22E02">
            <w:pPr>
              <w:rPr>
                <w:rFonts w:ascii="Arial"/>
                <w:sz w:val="21"/>
              </w:rPr>
            </w:pPr>
          </w:p>
        </w:tc>
        <w:tc>
          <w:tcPr>
            <w:tcW w:w="1158" w:type="dxa"/>
            <w:vAlign w:val="top"/>
          </w:tcPr>
          <w:p w14:paraId="360CC90F">
            <w:pPr>
              <w:rPr>
                <w:rFonts w:ascii="Arial"/>
                <w:sz w:val="21"/>
              </w:rPr>
            </w:pPr>
          </w:p>
        </w:tc>
        <w:tc>
          <w:tcPr>
            <w:tcW w:w="1157" w:type="dxa"/>
            <w:tcBorders>
              <w:right w:val="single" w:color="000000" w:sz="6" w:space="0"/>
            </w:tcBorders>
            <w:vAlign w:val="top"/>
          </w:tcPr>
          <w:p w14:paraId="7CBD7E65">
            <w:pPr>
              <w:rPr>
                <w:rFonts w:ascii="Arial"/>
                <w:sz w:val="21"/>
              </w:rPr>
            </w:pPr>
          </w:p>
        </w:tc>
        <w:tc>
          <w:tcPr>
            <w:tcW w:w="1100" w:type="dxa"/>
            <w:tcBorders>
              <w:left w:val="single" w:color="000000" w:sz="6" w:space="0"/>
            </w:tcBorders>
            <w:vAlign w:val="top"/>
          </w:tcPr>
          <w:p w14:paraId="1A4CC6EE">
            <w:pPr>
              <w:rPr>
                <w:rFonts w:ascii="Arial"/>
                <w:sz w:val="21"/>
              </w:rPr>
            </w:pPr>
          </w:p>
        </w:tc>
      </w:tr>
      <w:tr w14:paraId="72B6433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60" w:hRule="atLeast"/>
        </w:trPr>
        <w:tc>
          <w:tcPr>
            <w:tcW w:w="663" w:type="dxa"/>
            <w:vAlign w:val="top"/>
          </w:tcPr>
          <w:p w14:paraId="2F20D632">
            <w:pPr>
              <w:pStyle w:val="6"/>
              <w:spacing w:before="120"/>
              <w:ind w:left="74"/>
              <w:rPr>
                <w:sz w:val="14"/>
                <w:szCs w:val="14"/>
              </w:rPr>
            </w:pPr>
            <w:r>
              <w:rPr>
                <w:spacing w:val="-2"/>
                <w:sz w:val="14"/>
                <w:szCs w:val="14"/>
              </w:rPr>
              <w:t>20811</w:t>
            </w:r>
          </w:p>
        </w:tc>
        <w:tc>
          <w:tcPr>
            <w:tcW w:w="2056" w:type="dxa"/>
            <w:vAlign w:val="top"/>
          </w:tcPr>
          <w:p w14:paraId="2BB866C8">
            <w:pPr>
              <w:pStyle w:val="6"/>
              <w:spacing w:before="119" w:line="221" w:lineRule="auto"/>
              <w:ind w:left="69"/>
              <w:rPr>
                <w:sz w:val="14"/>
                <w:szCs w:val="14"/>
              </w:rPr>
            </w:pPr>
            <w:r>
              <w:rPr>
                <w:spacing w:val="-1"/>
                <w:sz w:val="14"/>
                <w:szCs w:val="14"/>
              </w:rPr>
              <w:t>残疾人事业</w:t>
            </w:r>
          </w:p>
        </w:tc>
        <w:tc>
          <w:tcPr>
            <w:tcW w:w="1158" w:type="dxa"/>
            <w:vAlign w:val="top"/>
          </w:tcPr>
          <w:p w14:paraId="432B4981">
            <w:pPr>
              <w:pStyle w:val="6"/>
              <w:spacing w:before="119"/>
              <w:ind w:left="655"/>
              <w:rPr>
                <w:sz w:val="14"/>
                <w:szCs w:val="14"/>
              </w:rPr>
            </w:pPr>
            <w:r>
              <w:rPr>
                <w:spacing w:val="-1"/>
                <w:sz w:val="14"/>
                <w:szCs w:val="14"/>
              </w:rPr>
              <w:t>283.28</w:t>
            </w:r>
          </w:p>
        </w:tc>
        <w:tc>
          <w:tcPr>
            <w:tcW w:w="1158" w:type="dxa"/>
            <w:vAlign w:val="top"/>
          </w:tcPr>
          <w:p w14:paraId="64BB0C93">
            <w:pPr>
              <w:pStyle w:val="6"/>
              <w:spacing w:before="119"/>
              <w:ind w:left="657"/>
              <w:rPr>
                <w:sz w:val="14"/>
                <w:szCs w:val="14"/>
              </w:rPr>
            </w:pPr>
            <w:r>
              <w:rPr>
                <w:spacing w:val="-1"/>
                <w:sz w:val="14"/>
                <w:szCs w:val="14"/>
              </w:rPr>
              <w:t>283.28</w:t>
            </w:r>
          </w:p>
        </w:tc>
        <w:tc>
          <w:tcPr>
            <w:tcW w:w="1158" w:type="dxa"/>
            <w:vAlign w:val="top"/>
          </w:tcPr>
          <w:p w14:paraId="003301D3">
            <w:pPr>
              <w:rPr>
                <w:rFonts w:ascii="Arial"/>
                <w:sz w:val="21"/>
              </w:rPr>
            </w:pPr>
          </w:p>
        </w:tc>
        <w:tc>
          <w:tcPr>
            <w:tcW w:w="1158" w:type="dxa"/>
            <w:vAlign w:val="top"/>
          </w:tcPr>
          <w:p w14:paraId="5117E0F7">
            <w:pPr>
              <w:rPr>
                <w:rFonts w:ascii="Arial"/>
                <w:sz w:val="21"/>
              </w:rPr>
            </w:pPr>
          </w:p>
        </w:tc>
        <w:tc>
          <w:tcPr>
            <w:tcW w:w="1158" w:type="dxa"/>
            <w:vAlign w:val="top"/>
          </w:tcPr>
          <w:p w14:paraId="2E977874">
            <w:pPr>
              <w:rPr>
                <w:rFonts w:ascii="Arial"/>
                <w:sz w:val="21"/>
              </w:rPr>
            </w:pPr>
          </w:p>
        </w:tc>
        <w:tc>
          <w:tcPr>
            <w:tcW w:w="1157" w:type="dxa"/>
            <w:tcBorders>
              <w:right w:val="single" w:color="000000" w:sz="6" w:space="0"/>
            </w:tcBorders>
            <w:vAlign w:val="top"/>
          </w:tcPr>
          <w:p w14:paraId="0B3FFC88">
            <w:pPr>
              <w:rPr>
                <w:rFonts w:ascii="Arial"/>
                <w:sz w:val="21"/>
              </w:rPr>
            </w:pPr>
          </w:p>
        </w:tc>
        <w:tc>
          <w:tcPr>
            <w:tcW w:w="1100" w:type="dxa"/>
            <w:tcBorders>
              <w:left w:val="single" w:color="000000" w:sz="6" w:space="0"/>
            </w:tcBorders>
            <w:vAlign w:val="top"/>
          </w:tcPr>
          <w:p w14:paraId="3816DD60">
            <w:pPr>
              <w:rPr>
                <w:rFonts w:ascii="Arial"/>
                <w:sz w:val="21"/>
              </w:rPr>
            </w:pPr>
          </w:p>
        </w:tc>
      </w:tr>
      <w:tr w14:paraId="315833C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61" w:hRule="atLeast"/>
        </w:trPr>
        <w:tc>
          <w:tcPr>
            <w:tcW w:w="663" w:type="dxa"/>
            <w:vAlign w:val="top"/>
          </w:tcPr>
          <w:p w14:paraId="1810AC83">
            <w:pPr>
              <w:pStyle w:val="6"/>
              <w:spacing w:before="121"/>
              <w:ind w:left="74"/>
              <w:rPr>
                <w:sz w:val="14"/>
                <w:szCs w:val="14"/>
              </w:rPr>
            </w:pPr>
            <w:r>
              <w:rPr>
                <w:spacing w:val="-1"/>
                <w:sz w:val="14"/>
                <w:szCs w:val="14"/>
              </w:rPr>
              <w:t>2081107</w:t>
            </w:r>
          </w:p>
        </w:tc>
        <w:tc>
          <w:tcPr>
            <w:tcW w:w="2056" w:type="dxa"/>
            <w:vAlign w:val="top"/>
          </w:tcPr>
          <w:p w14:paraId="013BF6D2">
            <w:pPr>
              <w:pStyle w:val="6"/>
              <w:spacing w:before="121" w:line="220" w:lineRule="auto"/>
              <w:ind w:left="69"/>
              <w:rPr>
                <w:sz w:val="14"/>
                <w:szCs w:val="14"/>
              </w:rPr>
            </w:pPr>
            <w:r>
              <w:rPr>
                <w:spacing w:val="-1"/>
                <w:sz w:val="14"/>
                <w:szCs w:val="14"/>
              </w:rPr>
              <w:t>残疾人生活和护理补贴</w:t>
            </w:r>
          </w:p>
        </w:tc>
        <w:tc>
          <w:tcPr>
            <w:tcW w:w="1158" w:type="dxa"/>
            <w:vAlign w:val="top"/>
          </w:tcPr>
          <w:p w14:paraId="00995CA6">
            <w:pPr>
              <w:pStyle w:val="6"/>
              <w:spacing w:before="120"/>
              <w:ind w:left="655"/>
              <w:rPr>
                <w:sz w:val="14"/>
                <w:szCs w:val="14"/>
              </w:rPr>
            </w:pPr>
            <w:r>
              <w:rPr>
                <w:spacing w:val="-1"/>
                <w:sz w:val="14"/>
                <w:szCs w:val="14"/>
              </w:rPr>
              <w:t>283.28</w:t>
            </w:r>
          </w:p>
        </w:tc>
        <w:tc>
          <w:tcPr>
            <w:tcW w:w="1158" w:type="dxa"/>
            <w:vAlign w:val="top"/>
          </w:tcPr>
          <w:p w14:paraId="50012D99">
            <w:pPr>
              <w:pStyle w:val="6"/>
              <w:spacing w:before="120"/>
              <w:ind w:left="657"/>
              <w:rPr>
                <w:sz w:val="14"/>
                <w:szCs w:val="14"/>
              </w:rPr>
            </w:pPr>
            <w:r>
              <w:rPr>
                <w:spacing w:val="-1"/>
                <w:sz w:val="14"/>
                <w:szCs w:val="14"/>
              </w:rPr>
              <w:t>283.28</w:t>
            </w:r>
          </w:p>
        </w:tc>
        <w:tc>
          <w:tcPr>
            <w:tcW w:w="1158" w:type="dxa"/>
            <w:vAlign w:val="top"/>
          </w:tcPr>
          <w:p w14:paraId="00900046">
            <w:pPr>
              <w:rPr>
                <w:rFonts w:ascii="Arial"/>
                <w:sz w:val="21"/>
              </w:rPr>
            </w:pPr>
          </w:p>
        </w:tc>
        <w:tc>
          <w:tcPr>
            <w:tcW w:w="1158" w:type="dxa"/>
            <w:vAlign w:val="top"/>
          </w:tcPr>
          <w:p w14:paraId="607108A1">
            <w:pPr>
              <w:rPr>
                <w:rFonts w:ascii="Arial"/>
                <w:sz w:val="21"/>
              </w:rPr>
            </w:pPr>
          </w:p>
        </w:tc>
        <w:tc>
          <w:tcPr>
            <w:tcW w:w="1158" w:type="dxa"/>
            <w:vAlign w:val="top"/>
          </w:tcPr>
          <w:p w14:paraId="517C2F25">
            <w:pPr>
              <w:rPr>
                <w:rFonts w:ascii="Arial"/>
                <w:sz w:val="21"/>
              </w:rPr>
            </w:pPr>
          </w:p>
        </w:tc>
        <w:tc>
          <w:tcPr>
            <w:tcW w:w="1157" w:type="dxa"/>
            <w:tcBorders>
              <w:right w:val="single" w:color="000000" w:sz="6" w:space="0"/>
            </w:tcBorders>
            <w:vAlign w:val="top"/>
          </w:tcPr>
          <w:p w14:paraId="46511AFF">
            <w:pPr>
              <w:rPr>
                <w:rFonts w:ascii="Arial"/>
                <w:sz w:val="21"/>
              </w:rPr>
            </w:pPr>
          </w:p>
        </w:tc>
        <w:tc>
          <w:tcPr>
            <w:tcW w:w="1100" w:type="dxa"/>
            <w:tcBorders>
              <w:left w:val="single" w:color="000000" w:sz="6" w:space="0"/>
            </w:tcBorders>
            <w:vAlign w:val="top"/>
          </w:tcPr>
          <w:p w14:paraId="1AB2DB8A">
            <w:pPr>
              <w:rPr>
                <w:rFonts w:ascii="Arial"/>
                <w:sz w:val="21"/>
              </w:rPr>
            </w:pPr>
          </w:p>
        </w:tc>
      </w:tr>
      <w:tr w14:paraId="562457D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60" w:hRule="atLeast"/>
        </w:trPr>
        <w:tc>
          <w:tcPr>
            <w:tcW w:w="663" w:type="dxa"/>
            <w:vAlign w:val="top"/>
          </w:tcPr>
          <w:p w14:paraId="147C91B5">
            <w:pPr>
              <w:pStyle w:val="6"/>
              <w:spacing w:before="121"/>
              <w:ind w:left="74"/>
              <w:rPr>
                <w:sz w:val="14"/>
                <w:szCs w:val="14"/>
              </w:rPr>
            </w:pPr>
            <w:r>
              <w:rPr>
                <w:spacing w:val="-2"/>
                <w:sz w:val="14"/>
                <w:szCs w:val="14"/>
              </w:rPr>
              <w:t>20819</w:t>
            </w:r>
          </w:p>
        </w:tc>
        <w:tc>
          <w:tcPr>
            <w:tcW w:w="2056" w:type="dxa"/>
            <w:vAlign w:val="top"/>
          </w:tcPr>
          <w:p w14:paraId="2C466FD0">
            <w:pPr>
              <w:pStyle w:val="6"/>
              <w:spacing w:before="121" w:line="220" w:lineRule="auto"/>
              <w:ind w:left="71"/>
              <w:rPr>
                <w:sz w:val="14"/>
                <w:szCs w:val="14"/>
              </w:rPr>
            </w:pPr>
            <w:r>
              <w:rPr>
                <w:spacing w:val="-1"/>
                <w:sz w:val="14"/>
                <w:szCs w:val="14"/>
              </w:rPr>
              <w:t>最低生活保障</w:t>
            </w:r>
          </w:p>
        </w:tc>
        <w:tc>
          <w:tcPr>
            <w:tcW w:w="1158" w:type="dxa"/>
            <w:vAlign w:val="top"/>
          </w:tcPr>
          <w:p w14:paraId="4888BC7E">
            <w:pPr>
              <w:pStyle w:val="6"/>
              <w:spacing w:before="121" w:line="217" w:lineRule="auto"/>
              <w:ind w:left="515"/>
              <w:rPr>
                <w:sz w:val="14"/>
                <w:szCs w:val="14"/>
              </w:rPr>
            </w:pPr>
            <w:r>
              <w:rPr>
                <w:spacing w:val="-1"/>
                <w:sz w:val="14"/>
                <w:szCs w:val="14"/>
              </w:rPr>
              <w:t>2,918.58</w:t>
            </w:r>
          </w:p>
        </w:tc>
        <w:tc>
          <w:tcPr>
            <w:tcW w:w="1158" w:type="dxa"/>
            <w:vAlign w:val="top"/>
          </w:tcPr>
          <w:p w14:paraId="17DD8BAA">
            <w:pPr>
              <w:pStyle w:val="6"/>
              <w:spacing w:before="121" w:line="217" w:lineRule="auto"/>
              <w:ind w:left="517"/>
              <w:rPr>
                <w:sz w:val="14"/>
                <w:szCs w:val="14"/>
              </w:rPr>
            </w:pPr>
            <w:r>
              <w:rPr>
                <w:spacing w:val="-1"/>
                <w:sz w:val="14"/>
                <w:szCs w:val="14"/>
              </w:rPr>
              <w:t>2,918.58</w:t>
            </w:r>
          </w:p>
        </w:tc>
        <w:tc>
          <w:tcPr>
            <w:tcW w:w="1158" w:type="dxa"/>
            <w:vAlign w:val="top"/>
          </w:tcPr>
          <w:p w14:paraId="048CA440">
            <w:pPr>
              <w:rPr>
                <w:rFonts w:ascii="Arial"/>
                <w:sz w:val="21"/>
              </w:rPr>
            </w:pPr>
          </w:p>
        </w:tc>
        <w:tc>
          <w:tcPr>
            <w:tcW w:w="1158" w:type="dxa"/>
            <w:vAlign w:val="top"/>
          </w:tcPr>
          <w:p w14:paraId="44AE3B65">
            <w:pPr>
              <w:rPr>
                <w:rFonts w:ascii="Arial"/>
                <w:sz w:val="21"/>
              </w:rPr>
            </w:pPr>
          </w:p>
        </w:tc>
        <w:tc>
          <w:tcPr>
            <w:tcW w:w="1158" w:type="dxa"/>
            <w:vAlign w:val="top"/>
          </w:tcPr>
          <w:p w14:paraId="38327F37">
            <w:pPr>
              <w:rPr>
                <w:rFonts w:ascii="Arial"/>
                <w:sz w:val="21"/>
              </w:rPr>
            </w:pPr>
          </w:p>
        </w:tc>
        <w:tc>
          <w:tcPr>
            <w:tcW w:w="1157" w:type="dxa"/>
            <w:tcBorders>
              <w:right w:val="single" w:color="000000" w:sz="6" w:space="0"/>
            </w:tcBorders>
            <w:vAlign w:val="top"/>
          </w:tcPr>
          <w:p w14:paraId="3BB9D42E">
            <w:pPr>
              <w:rPr>
                <w:rFonts w:ascii="Arial"/>
                <w:sz w:val="21"/>
              </w:rPr>
            </w:pPr>
          </w:p>
        </w:tc>
        <w:tc>
          <w:tcPr>
            <w:tcW w:w="1100" w:type="dxa"/>
            <w:tcBorders>
              <w:left w:val="single" w:color="000000" w:sz="6" w:space="0"/>
            </w:tcBorders>
            <w:vAlign w:val="top"/>
          </w:tcPr>
          <w:p w14:paraId="560211EB">
            <w:pPr>
              <w:rPr>
                <w:rFonts w:ascii="Arial"/>
                <w:sz w:val="21"/>
              </w:rPr>
            </w:pPr>
          </w:p>
        </w:tc>
      </w:tr>
      <w:tr w14:paraId="6909F00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61" w:hRule="atLeast"/>
        </w:trPr>
        <w:tc>
          <w:tcPr>
            <w:tcW w:w="663" w:type="dxa"/>
            <w:vAlign w:val="top"/>
          </w:tcPr>
          <w:p w14:paraId="0E4D1493">
            <w:pPr>
              <w:pStyle w:val="6"/>
              <w:spacing w:before="122"/>
              <w:ind w:left="74"/>
              <w:rPr>
                <w:sz w:val="14"/>
                <w:szCs w:val="14"/>
              </w:rPr>
            </w:pPr>
            <w:r>
              <w:rPr>
                <w:spacing w:val="-1"/>
                <w:sz w:val="14"/>
                <w:szCs w:val="14"/>
              </w:rPr>
              <w:t>2081901</w:t>
            </w:r>
          </w:p>
        </w:tc>
        <w:tc>
          <w:tcPr>
            <w:tcW w:w="2056" w:type="dxa"/>
            <w:vAlign w:val="top"/>
          </w:tcPr>
          <w:p w14:paraId="02257FFD">
            <w:pPr>
              <w:pStyle w:val="6"/>
              <w:spacing w:before="122" w:line="220" w:lineRule="auto"/>
              <w:ind w:left="69"/>
              <w:rPr>
                <w:sz w:val="14"/>
                <w:szCs w:val="14"/>
              </w:rPr>
            </w:pPr>
            <w:r>
              <w:rPr>
                <w:spacing w:val="-1"/>
                <w:sz w:val="14"/>
                <w:szCs w:val="14"/>
              </w:rPr>
              <w:t>城市最低生活保障金支出</w:t>
            </w:r>
          </w:p>
        </w:tc>
        <w:tc>
          <w:tcPr>
            <w:tcW w:w="1158" w:type="dxa"/>
            <w:vAlign w:val="top"/>
          </w:tcPr>
          <w:p w14:paraId="1C1C733D">
            <w:pPr>
              <w:pStyle w:val="6"/>
              <w:spacing w:before="122" w:line="217" w:lineRule="auto"/>
              <w:ind w:left="515"/>
              <w:rPr>
                <w:sz w:val="14"/>
                <w:szCs w:val="14"/>
              </w:rPr>
            </w:pPr>
            <w:r>
              <w:rPr>
                <w:spacing w:val="-1"/>
                <w:sz w:val="14"/>
                <w:szCs w:val="14"/>
              </w:rPr>
              <w:t>2,918.58</w:t>
            </w:r>
          </w:p>
        </w:tc>
        <w:tc>
          <w:tcPr>
            <w:tcW w:w="1158" w:type="dxa"/>
            <w:vAlign w:val="top"/>
          </w:tcPr>
          <w:p w14:paraId="662F876A">
            <w:pPr>
              <w:pStyle w:val="6"/>
              <w:spacing w:before="122" w:line="217" w:lineRule="auto"/>
              <w:ind w:left="517"/>
              <w:rPr>
                <w:sz w:val="14"/>
                <w:szCs w:val="14"/>
              </w:rPr>
            </w:pPr>
            <w:r>
              <w:rPr>
                <w:spacing w:val="-1"/>
                <w:sz w:val="14"/>
                <w:szCs w:val="14"/>
              </w:rPr>
              <w:t>2,918.58</w:t>
            </w:r>
          </w:p>
        </w:tc>
        <w:tc>
          <w:tcPr>
            <w:tcW w:w="1158" w:type="dxa"/>
            <w:vAlign w:val="top"/>
          </w:tcPr>
          <w:p w14:paraId="40395010">
            <w:pPr>
              <w:rPr>
                <w:rFonts w:ascii="Arial"/>
                <w:sz w:val="21"/>
              </w:rPr>
            </w:pPr>
          </w:p>
        </w:tc>
        <w:tc>
          <w:tcPr>
            <w:tcW w:w="1158" w:type="dxa"/>
            <w:vAlign w:val="top"/>
          </w:tcPr>
          <w:p w14:paraId="56A58D91">
            <w:pPr>
              <w:rPr>
                <w:rFonts w:ascii="Arial"/>
                <w:sz w:val="21"/>
              </w:rPr>
            </w:pPr>
          </w:p>
        </w:tc>
        <w:tc>
          <w:tcPr>
            <w:tcW w:w="1158" w:type="dxa"/>
            <w:vAlign w:val="top"/>
          </w:tcPr>
          <w:p w14:paraId="2F97A73C">
            <w:pPr>
              <w:rPr>
                <w:rFonts w:ascii="Arial"/>
                <w:sz w:val="21"/>
              </w:rPr>
            </w:pPr>
          </w:p>
        </w:tc>
        <w:tc>
          <w:tcPr>
            <w:tcW w:w="1157" w:type="dxa"/>
            <w:tcBorders>
              <w:right w:val="single" w:color="000000" w:sz="6" w:space="0"/>
            </w:tcBorders>
            <w:vAlign w:val="top"/>
          </w:tcPr>
          <w:p w14:paraId="6DED111B">
            <w:pPr>
              <w:rPr>
                <w:rFonts w:ascii="Arial"/>
                <w:sz w:val="21"/>
              </w:rPr>
            </w:pPr>
          </w:p>
        </w:tc>
        <w:tc>
          <w:tcPr>
            <w:tcW w:w="1100" w:type="dxa"/>
            <w:tcBorders>
              <w:left w:val="single" w:color="000000" w:sz="6" w:space="0"/>
            </w:tcBorders>
            <w:vAlign w:val="top"/>
          </w:tcPr>
          <w:p w14:paraId="651D4763">
            <w:pPr>
              <w:rPr>
                <w:rFonts w:ascii="Arial"/>
                <w:sz w:val="21"/>
              </w:rPr>
            </w:pPr>
          </w:p>
        </w:tc>
      </w:tr>
      <w:tr w14:paraId="194E60A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61" w:hRule="atLeast"/>
        </w:trPr>
        <w:tc>
          <w:tcPr>
            <w:tcW w:w="663" w:type="dxa"/>
            <w:vAlign w:val="top"/>
          </w:tcPr>
          <w:p w14:paraId="75279BB1">
            <w:pPr>
              <w:pStyle w:val="6"/>
              <w:spacing w:before="122"/>
              <w:ind w:left="74"/>
              <w:rPr>
                <w:sz w:val="14"/>
                <w:szCs w:val="14"/>
              </w:rPr>
            </w:pPr>
            <w:r>
              <w:rPr>
                <w:spacing w:val="-2"/>
                <w:sz w:val="14"/>
                <w:szCs w:val="14"/>
              </w:rPr>
              <w:t>20820</w:t>
            </w:r>
          </w:p>
        </w:tc>
        <w:tc>
          <w:tcPr>
            <w:tcW w:w="2056" w:type="dxa"/>
            <w:vAlign w:val="top"/>
          </w:tcPr>
          <w:p w14:paraId="32E5B988">
            <w:pPr>
              <w:pStyle w:val="6"/>
              <w:spacing w:before="122" w:line="220" w:lineRule="auto"/>
              <w:ind w:left="77"/>
              <w:rPr>
                <w:sz w:val="14"/>
                <w:szCs w:val="14"/>
              </w:rPr>
            </w:pPr>
            <w:r>
              <w:rPr>
                <w:spacing w:val="-3"/>
                <w:sz w:val="14"/>
                <w:szCs w:val="14"/>
              </w:rPr>
              <w:t>临时救助</w:t>
            </w:r>
          </w:p>
        </w:tc>
        <w:tc>
          <w:tcPr>
            <w:tcW w:w="1158" w:type="dxa"/>
            <w:vAlign w:val="top"/>
          </w:tcPr>
          <w:p w14:paraId="2A250081">
            <w:pPr>
              <w:pStyle w:val="6"/>
              <w:spacing w:before="121"/>
              <w:ind w:left="796"/>
              <w:rPr>
                <w:sz w:val="14"/>
                <w:szCs w:val="14"/>
              </w:rPr>
            </w:pPr>
            <w:r>
              <w:rPr>
                <w:spacing w:val="-2"/>
                <w:sz w:val="14"/>
                <w:szCs w:val="14"/>
              </w:rPr>
              <w:t>5.00</w:t>
            </w:r>
          </w:p>
        </w:tc>
        <w:tc>
          <w:tcPr>
            <w:tcW w:w="1158" w:type="dxa"/>
            <w:vAlign w:val="top"/>
          </w:tcPr>
          <w:p w14:paraId="538D39DA">
            <w:pPr>
              <w:pStyle w:val="6"/>
              <w:spacing w:before="121"/>
              <w:ind w:left="798"/>
              <w:rPr>
                <w:sz w:val="14"/>
                <w:szCs w:val="14"/>
              </w:rPr>
            </w:pPr>
            <w:r>
              <w:rPr>
                <w:spacing w:val="-2"/>
                <w:sz w:val="14"/>
                <w:szCs w:val="14"/>
              </w:rPr>
              <w:t>5.00</w:t>
            </w:r>
          </w:p>
        </w:tc>
        <w:tc>
          <w:tcPr>
            <w:tcW w:w="1158" w:type="dxa"/>
            <w:vAlign w:val="top"/>
          </w:tcPr>
          <w:p w14:paraId="0BCFF25B">
            <w:pPr>
              <w:rPr>
                <w:rFonts w:ascii="Arial"/>
                <w:sz w:val="21"/>
              </w:rPr>
            </w:pPr>
          </w:p>
        </w:tc>
        <w:tc>
          <w:tcPr>
            <w:tcW w:w="1158" w:type="dxa"/>
            <w:vAlign w:val="top"/>
          </w:tcPr>
          <w:p w14:paraId="793A54E4">
            <w:pPr>
              <w:rPr>
                <w:rFonts w:ascii="Arial"/>
                <w:sz w:val="21"/>
              </w:rPr>
            </w:pPr>
          </w:p>
        </w:tc>
        <w:tc>
          <w:tcPr>
            <w:tcW w:w="1158" w:type="dxa"/>
            <w:vAlign w:val="top"/>
          </w:tcPr>
          <w:p w14:paraId="157FA9E1">
            <w:pPr>
              <w:rPr>
                <w:rFonts w:ascii="Arial"/>
                <w:sz w:val="21"/>
              </w:rPr>
            </w:pPr>
          </w:p>
        </w:tc>
        <w:tc>
          <w:tcPr>
            <w:tcW w:w="1157" w:type="dxa"/>
            <w:tcBorders>
              <w:right w:val="single" w:color="000000" w:sz="6" w:space="0"/>
            </w:tcBorders>
            <w:vAlign w:val="top"/>
          </w:tcPr>
          <w:p w14:paraId="1F185815">
            <w:pPr>
              <w:rPr>
                <w:rFonts w:ascii="Arial"/>
                <w:sz w:val="21"/>
              </w:rPr>
            </w:pPr>
          </w:p>
        </w:tc>
        <w:tc>
          <w:tcPr>
            <w:tcW w:w="1100" w:type="dxa"/>
            <w:tcBorders>
              <w:left w:val="single" w:color="000000" w:sz="6" w:space="0"/>
            </w:tcBorders>
            <w:vAlign w:val="top"/>
          </w:tcPr>
          <w:p w14:paraId="413DA795">
            <w:pPr>
              <w:rPr>
                <w:rFonts w:ascii="Arial"/>
                <w:sz w:val="21"/>
              </w:rPr>
            </w:pPr>
          </w:p>
        </w:tc>
      </w:tr>
      <w:tr w14:paraId="0E5448C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61" w:hRule="atLeast"/>
        </w:trPr>
        <w:tc>
          <w:tcPr>
            <w:tcW w:w="663" w:type="dxa"/>
            <w:vAlign w:val="top"/>
          </w:tcPr>
          <w:p w14:paraId="5DD13F00">
            <w:pPr>
              <w:pStyle w:val="6"/>
              <w:spacing w:before="122"/>
              <w:ind w:left="74"/>
              <w:rPr>
                <w:sz w:val="14"/>
                <w:szCs w:val="14"/>
              </w:rPr>
            </w:pPr>
            <w:r>
              <w:rPr>
                <w:spacing w:val="-1"/>
                <w:sz w:val="14"/>
                <w:szCs w:val="14"/>
              </w:rPr>
              <w:t>2082001</w:t>
            </w:r>
          </w:p>
        </w:tc>
        <w:tc>
          <w:tcPr>
            <w:tcW w:w="2056" w:type="dxa"/>
            <w:vAlign w:val="top"/>
          </w:tcPr>
          <w:p w14:paraId="30BB0F39">
            <w:pPr>
              <w:pStyle w:val="6"/>
              <w:spacing w:before="122" w:line="220" w:lineRule="auto"/>
              <w:ind w:left="77"/>
              <w:rPr>
                <w:sz w:val="14"/>
                <w:szCs w:val="14"/>
              </w:rPr>
            </w:pPr>
            <w:r>
              <w:rPr>
                <w:spacing w:val="-2"/>
                <w:sz w:val="14"/>
                <w:szCs w:val="14"/>
              </w:rPr>
              <w:t>临时救助支出</w:t>
            </w:r>
          </w:p>
        </w:tc>
        <w:tc>
          <w:tcPr>
            <w:tcW w:w="1158" w:type="dxa"/>
            <w:vAlign w:val="top"/>
          </w:tcPr>
          <w:p w14:paraId="31D2B0CC">
            <w:pPr>
              <w:pStyle w:val="6"/>
              <w:spacing w:before="121"/>
              <w:ind w:left="796"/>
              <w:rPr>
                <w:sz w:val="14"/>
                <w:szCs w:val="14"/>
              </w:rPr>
            </w:pPr>
            <w:r>
              <w:rPr>
                <w:spacing w:val="-2"/>
                <w:sz w:val="14"/>
                <w:szCs w:val="14"/>
              </w:rPr>
              <w:t>5.00</w:t>
            </w:r>
          </w:p>
        </w:tc>
        <w:tc>
          <w:tcPr>
            <w:tcW w:w="1158" w:type="dxa"/>
            <w:vAlign w:val="top"/>
          </w:tcPr>
          <w:p w14:paraId="73DF303A">
            <w:pPr>
              <w:pStyle w:val="6"/>
              <w:spacing w:before="121"/>
              <w:ind w:left="798"/>
              <w:rPr>
                <w:sz w:val="14"/>
                <w:szCs w:val="14"/>
              </w:rPr>
            </w:pPr>
            <w:r>
              <w:rPr>
                <w:spacing w:val="-2"/>
                <w:sz w:val="14"/>
                <w:szCs w:val="14"/>
              </w:rPr>
              <w:t>5.00</w:t>
            </w:r>
          </w:p>
        </w:tc>
        <w:tc>
          <w:tcPr>
            <w:tcW w:w="1158" w:type="dxa"/>
            <w:vAlign w:val="top"/>
          </w:tcPr>
          <w:p w14:paraId="550D5EA0">
            <w:pPr>
              <w:rPr>
                <w:rFonts w:ascii="Arial"/>
                <w:sz w:val="21"/>
              </w:rPr>
            </w:pPr>
          </w:p>
        </w:tc>
        <w:tc>
          <w:tcPr>
            <w:tcW w:w="1158" w:type="dxa"/>
            <w:vAlign w:val="top"/>
          </w:tcPr>
          <w:p w14:paraId="491295C4">
            <w:pPr>
              <w:rPr>
                <w:rFonts w:ascii="Arial"/>
                <w:sz w:val="21"/>
              </w:rPr>
            </w:pPr>
          </w:p>
        </w:tc>
        <w:tc>
          <w:tcPr>
            <w:tcW w:w="1158" w:type="dxa"/>
            <w:vAlign w:val="top"/>
          </w:tcPr>
          <w:p w14:paraId="13400EBD">
            <w:pPr>
              <w:rPr>
                <w:rFonts w:ascii="Arial"/>
                <w:sz w:val="21"/>
              </w:rPr>
            </w:pPr>
          </w:p>
        </w:tc>
        <w:tc>
          <w:tcPr>
            <w:tcW w:w="1157" w:type="dxa"/>
            <w:tcBorders>
              <w:right w:val="single" w:color="000000" w:sz="6" w:space="0"/>
            </w:tcBorders>
            <w:vAlign w:val="top"/>
          </w:tcPr>
          <w:p w14:paraId="7E481C21">
            <w:pPr>
              <w:rPr>
                <w:rFonts w:ascii="Arial"/>
                <w:sz w:val="21"/>
              </w:rPr>
            </w:pPr>
          </w:p>
        </w:tc>
        <w:tc>
          <w:tcPr>
            <w:tcW w:w="1100" w:type="dxa"/>
            <w:tcBorders>
              <w:left w:val="single" w:color="000000" w:sz="6" w:space="0"/>
            </w:tcBorders>
            <w:vAlign w:val="top"/>
          </w:tcPr>
          <w:p w14:paraId="67C41FD9">
            <w:pPr>
              <w:rPr>
                <w:rFonts w:ascii="Arial"/>
                <w:sz w:val="21"/>
              </w:rPr>
            </w:pPr>
          </w:p>
        </w:tc>
      </w:tr>
      <w:tr w14:paraId="2216EEE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60" w:hRule="atLeast"/>
        </w:trPr>
        <w:tc>
          <w:tcPr>
            <w:tcW w:w="663" w:type="dxa"/>
            <w:vAlign w:val="top"/>
          </w:tcPr>
          <w:p w14:paraId="615A8EA9">
            <w:pPr>
              <w:pStyle w:val="6"/>
              <w:spacing w:before="122"/>
              <w:ind w:left="74"/>
              <w:rPr>
                <w:sz w:val="14"/>
                <w:szCs w:val="14"/>
              </w:rPr>
            </w:pPr>
            <w:r>
              <w:rPr>
                <w:spacing w:val="-2"/>
                <w:sz w:val="14"/>
                <w:szCs w:val="14"/>
              </w:rPr>
              <w:t>20821</w:t>
            </w:r>
          </w:p>
        </w:tc>
        <w:tc>
          <w:tcPr>
            <w:tcW w:w="2056" w:type="dxa"/>
            <w:vAlign w:val="top"/>
          </w:tcPr>
          <w:p w14:paraId="1503FE1F">
            <w:pPr>
              <w:pStyle w:val="6"/>
              <w:spacing w:before="122" w:line="219" w:lineRule="auto"/>
              <w:ind w:left="69"/>
              <w:rPr>
                <w:sz w:val="14"/>
                <w:szCs w:val="14"/>
              </w:rPr>
            </w:pPr>
            <w:r>
              <w:rPr>
                <w:spacing w:val="-1"/>
                <w:sz w:val="14"/>
                <w:szCs w:val="14"/>
              </w:rPr>
              <w:t>特困人员救助供养</w:t>
            </w:r>
          </w:p>
        </w:tc>
        <w:tc>
          <w:tcPr>
            <w:tcW w:w="1158" w:type="dxa"/>
            <w:vAlign w:val="top"/>
          </w:tcPr>
          <w:p w14:paraId="3F0E7EBF">
            <w:pPr>
              <w:pStyle w:val="6"/>
              <w:spacing w:before="121"/>
              <w:ind w:left="656"/>
              <w:rPr>
                <w:sz w:val="14"/>
                <w:szCs w:val="14"/>
              </w:rPr>
            </w:pPr>
            <w:r>
              <w:rPr>
                <w:spacing w:val="-2"/>
                <w:sz w:val="14"/>
                <w:szCs w:val="14"/>
              </w:rPr>
              <w:t>589.96</w:t>
            </w:r>
          </w:p>
        </w:tc>
        <w:tc>
          <w:tcPr>
            <w:tcW w:w="1158" w:type="dxa"/>
            <w:vAlign w:val="top"/>
          </w:tcPr>
          <w:p w14:paraId="08D30943">
            <w:pPr>
              <w:pStyle w:val="6"/>
              <w:spacing w:before="121"/>
              <w:ind w:left="658"/>
              <w:rPr>
                <w:sz w:val="14"/>
                <w:szCs w:val="14"/>
              </w:rPr>
            </w:pPr>
            <w:r>
              <w:rPr>
                <w:spacing w:val="-2"/>
                <w:sz w:val="14"/>
                <w:szCs w:val="14"/>
              </w:rPr>
              <w:t>589.96</w:t>
            </w:r>
          </w:p>
        </w:tc>
        <w:tc>
          <w:tcPr>
            <w:tcW w:w="1158" w:type="dxa"/>
            <w:vAlign w:val="top"/>
          </w:tcPr>
          <w:p w14:paraId="48B13579">
            <w:pPr>
              <w:rPr>
                <w:rFonts w:ascii="Arial"/>
                <w:sz w:val="21"/>
              </w:rPr>
            </w:pPr>
          </w:p>
        </w:tc>
        <w:tc>
          <w:tcPr>
            <w:tcW w:w="1158" w:type="dxa"/>
            <w:vAlign w:val="top"/>
          </w:tcPr>
          <w:p w14:paraId="5529B740">
            <w:pPr>
              <w:rPr>
                <w:rFonts w:ascii="Arial"/>
                <w:sz w:val="21"/>
              </w:rPr>
            </w:pPr>
          </w:p>
        </w:tc>
        <w:tc>
          <w:tcPr>
            <w:tcW w:w="1158" w:type="dxa"/>
            <w:vAlign w:val="top"/>
          </w:tcPr>
          <w:p w14:paraId="56879F23">
            <w:pPr>
              <w:rPr>
                <w:rFonts w:ascii="Arial"/>
                <w:sz w:val="21"/>
              </w:rPr>
            </w:pPr>
          </w:p>
        </w:tc>
        <w:tc>
          <w:tcPr>
            <w:tcW w:w="1157" w:type="dxa"/>
            <w:tcBorders>
              <w:right w:val="single" w:color="000000" w:sz="6" w:space="0"/>
            </w:tcBorders>
            <w:vAlign w:val="top"/>
          </w:tcPr>
          <w:p w14:paraId="6A3772B6">
            <w:pPr>
              <w:rPr>
                <w:rFonts w:ascii="Arial"/>
                <w:sz w:val="21"/>
              </w:rPr>
            </w:pPr>
          </w:p>
        </w:tc>
        <w:tc>
          <w:tcPr>
            <w:tcW w:w="1100" w:type="dxa"/>
            <w:tcBorders>
              <w:left w:val="single" w:color="000000" w:sz="6" w:space="0"/>
            </w:tcBorders>
            <w:vAlign w:val="top"/>
          </w:tcPr>
          <w:p w14:paraId="09126056">
            <w:pPr>
              <w:rPr>
                <w:rFonts w:ascii="Arial"/>
                <w:sz w:val="21"/>
              </w:rPr>
            </w:pPr>
          </w:p>
        </w:tc>
      </w:tr>
      <w:tr w14:paraId="0E19011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61" w:hRule="atLeast"/>
        </w:trPr>
        <w:tc>
          <w:tcPr>
            <w:tcW w:w="663" w:type="dxa"/>
            <w:vAlign w:val="top"/>
          </w:tcPr>
          <w:p w14:paraId="0DBD8180">
            <w:pPr>
              <w:pStyle w:val="6"/>
              <w:spacing w:before="123"/>
              <w:ind w:left="74"/>
              <w:rPr>
                <w:sz w:val="14"/>
                <w:szCs w:val="14"/>
              </w:rPr>
            </w:pPr>
            <w:r>
              <w:rPr>
                <w:spacing w:val="-1"/>
                <w:sz w:val="14"/>
                <w:szCs w:val="14"/>
              </w:rPr>
              <w:t>2082101</w:t>
            </w:r>
          </w:p>
        </w:tc>
        <w:tc>
          <w:tcPr>
            <w:tcW w:w="2056" w:type="dxa"/>
            <w:vAlign w:val="top"/>
          </w:tcPr>
          <w:p w14:paraId="0FAB81E1">
            <w:pPr>
              <w:pStyle w:val="6"/>
              <w:spacing w:before="123" w:line="219" w:lineRule="auto"/>
              <w:ind w:left="69"/>
              <w:rPr>
                <w:sz w:val="14"/>
                <w:szCs w:val="14"/>
              </w:rPr>
            </w:pPr>
            <w:r>
              <w:rPr>
                <w:spacing w:val="-1"/>
                <w:sz w:val="14"/>
                <w:szCs w:val="14"/>
              </w:rPr>
              <w:t>城市特困人员救助供养支出</w:t>
            </w:r>
          </w:p>
        </w:tc>
        <w:tc>
          <w:tcPr>
            <w:tcW w:w="1158" w:type="dxa"/>
            <w:vAlign w:val="top"/>
          </w:tcPr>
          <w:p w14:paraId="792A5A57">
            <w:pPr>
              <w:pStyle w:val="6"/>
              <w:spacing w:before="122"/>
              <w:ind w:left="656"/>
              <w:rPr>
                <w:sz w:val="14"/>
                <w:szCs w:val="14"/>
              </w:rPr>
            </w:pPr>
            <w:r>
              <w:rPr>
                <w:spacing w:val="-2"/>
                <w:sz w:val="14"/>
                <w:szCs w:val="14"/>
              </w:rPr>
              <w:t>589.96</w:t>
            </w:r>
          </w:p>
        </w:tc>
        <w:tc>
          <w:tcPr>
            <w:tcW w:w="1158" w:type="dxa"/>
            <w:vAlign w:val="top"/>
          </w:tcPr>
          <w:p w14:paraId="4220A046">
            <w:pPr>
              <w:pStyle w:val="6"/>
              <w:spacing w:before="122"/>
              <w:ind w:left="658"/>
              <w:rPr>
                <w:sz w:val="14"/>
                <w:szCs w:val="14"/>
              </w:rPr>
            </w:pPr>
            <w:r>
              <w:rPr>
                <w:spacing w:val="-2"/>
                <w:sz w:val="14"/>
                <w:szCs w:val="14"/>
              </w:rPr>
              <w:t>589.96</w:t>
            </w:r>
          </w:p>
        </w:tc>
        <w:tc>
          <w:tcPr>
            <w:tcW w:w="1158" w:type="dxa"/>
            <w:vAlign w:val="top"/>
          </w:tcPr>
          <w:p w14:paraId="22C1E579">
            <w:pPr>
              <w:rPr>
                <w:rFonts w:ascii="Arial"/>
                <w:sz w:val="21"/>
              </w:rPr>
            </w:pPr>
          </w:p>
        </w:tc>
        <w:tc>
          <w:tcPr>
            <w:tcW w:w="1158" w:type="dxa"/>
            <w:vAlign w:val="top"/>
          </w:tcPr>
          <w:p w14:paraId="1348A70A">
            <w:pPr>
              <w:rPr>
                <w:rFonts w:ascii="Arial"/>
                <w:sz w:val="21"/>
              </w:rPr>
            </w:pPr>
          </w:p>
        </w:tc>
        <w:tc>
          <w:tcPr>
            <w:tcW w:w="1158" w:type="dxa"/>
            <w:vAlign w:val="top"/>
          </w:tcPr>
          <w:p w14:paraId="304BCF15">
            <w:pPr>
              <w:rPr>
                <w:rFonts w:ascii="Arial"/>
                <w:sz w:val="21"/>
              </w:rPr>
            </w:pPr>
          </w:p>
        </w:tc>
        <w:tc>
          <w:tcPr>
            <w:tcW w:w="1157" w:type="dxa"/>
            <w:tcBorders>
              <w:right w:val="single" w:color="000000" w:sz="6" w:space="0"/>
            </w:tcBorders>
            <w:vAlign w:val="top"/>
          </w:tcPr>
          <w:p w14:paraId="71786EA0">
            <w:pPr>
              <w:rPr>
                <w:rFonts w:ascii="Arial"/>
                <w:sz w:val="21"/>
              </w:rPr>
            </w:pPr>
          </w:p>
        </w:tc>
        <w:tc>
          <w:tcPr>
            <w:tcW w:w="1100" w:type="dxa"/>
            <w:tcBorders>
              <w:left w:val="single" w:color="000000" w:sz="6" w:space="0"/>
            </w:tcBorders>
            <w:vAlign w:val="top"/>
          </w:tcPr>
          <w:p w14:paraId="2E584EEE">
            <w:pPr>
              <w:rPr>
                <w:rFonts w:ascii="Arial"/>
                <w:sz w:val="21"/>
              </w:rPr>
            </w:pPr>
          </w:p>
        </w:tc>
      </w:tr>
      <w:tr w14:paraId="4C6120F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60" w:hRule="atLeast"/>
        </w:trPr>
        <w:tc>
          <w:tcPr>
            <w:tcW w:w="663" w:type="dxa"/>
            <w:vAlign w:val="top"/>
          </w:tcPr>
          <w:p w14:paraId="097CF8F9">
            <w:pPr>
              <w:pStyle w:val="6"/>
              <w:spacing w:before="123"/>
              <w:ind w:left="74"/>
              <w:rPr>
                <w:sz w:val="14"/>
                <w:szCs w:val="14"/>
              </w:rPr>
            </w:pPr>
            <w:r>
              <w:rPr>
                <w:spacing w:val="-2"/>
                <w:sz w:val="14"/>
                <w:szCs w:val="14"/>
              </w:rPr>
              <w:t>20825</w:t>
            </w:r>
          </w:p>
        </w:tc>
        <w:tc>
          <w:tcPr>
            <w:tcW w:w="2056" w:type="dxa"/>
            <w:vAlign w:val="top"/>
          </w:tcPr>
          <w:p w14:paraId="48C7E52F">
            <w:pPr>
              <w:pStyle w:val="6"/>
              <w:spacing w:before="123" w:line="220" w:lineRule="auto"/>
              <w:ind w:left="70"/>
              <w:rPr>
                <w:sz w:val="14"/>
                <w:szCs w:val="14"/>
              </w:rPr>
            </w:pPr>
            <w:r>
              <w:rPr>
                <w:spacing w:val="-1"/>
                <w:sz w:val="14"/>
                <w:szCs w:val="14"/>
              </w:rPr>
              <w:t>其他生活救助</w:t>
            </w:r>
          </w:p>
        </w:tc>
        <w:tc>
          <w:tcPr>
            <w:tcW w:w="1158" w:type="dxa"/>
            <w:vAlign w:val="top"/>
          </w:tcPr>
          <w:p w14:paraId="45BF2718">
            <w:pPr>
              <w:pStyle w:val="6"/>
              <w:spacing w:before="122"/>
              <w:ind w:left="734"/>
              <w:rPr>
                <w:sz w:val="14"/>
                <w:szCs w:val="14"/>
              </w:rPr>
            </w:pPr>
            <w:r>
              <w:rPr>
                <w:spacing w:val="-3"/>
                <w:sz w:val="14"/>
                <w:szCs w:val="14"/>
              </w:rPr>
              <w:t>10.62</w:t>
            </w:r>
          </w:p>
        </w:tc>
        <w:tc>
          <w:tcPr>
            <w:tcW w:w="1158" w:type="dxa"/>
            <w:vAlign w:val="top"/>
          </w:tcPr>
          <w:p w14:paraId="33FC9F50">
            <w:pPr>
              <w:pStyle w:val="6"/>
              <w:spacing w:before="122"/>
              <w:ind w:left="736"/>
              <w:rPr>
                <w:sz w:val="14"/>
                <w:szCs w:val="14"/>
              </w:rPr>
            </w:pPr>
            <w:r>
              <w:rPr>
                <w:spacing w:val="-3"/>
                <w:sz w:val="14"/>
                <w:szCs w:val="14"/>
              </w:rPr>
              <w:t>10.62</w:t>
            </w:r>
          </w:p>
        </w:tc>
        <w:tc>
          <w:tcPr>
            <w:tcW w:w="1158" w:type="dxa"/>
            <w:vAlign w:val="top"/>
          </w:tcPr>
          <w:p w14:paraId="13B1DC67">
            <w:pPr>
              <w:rPr>
                <w:rFonts w:ascii="Arial"/>
                <w:sz w:val="21"/>
              </w:rPr>
            </w:pPr>
          </w:p>
        </w:tc>
        <w:tc>
          <w:tcPr>
            <w:tcW w:w="1158" w:type="dxa"/>
            <w:vAlign w:val="top"/>
          </w:tcPr>
          <w:p w14:paraId="5CB40256">
            <w:pPr>
              <w:rPr>
                <w:rFonts w:ascii="Arial"/>
                <w:sz w:val="21"/>
              </w:rPr>
            </w:pPr>
          </w:p>
        </w:tc>
        <w:tc>
          <w:tcPr>
            <w:tcW w:w="1158" w:type="dxa"/>
            <w:vAlign w:val="top"/>
          </w:tcPr>
          <w:p w14:paraId="24208AF1">
            <w:pPr>
              <w:rPr>
                <w:rFonts w:ascii="Arial"/>
                <w:sz w:val="21"/>
              </w:rPr>
            </w:pPr>
          </w:p>
        </w:tc>
        <w:tc>
          <w:tcPr>
            <w:tcW w:w="1157" w:type="dxa"/>
            <w:tcBorders>
              <w:right w:val="single" w:color="000000" w:sz="6" w:space="0"/>
            </w:tcBorders>
            <w:vAlign w:val="top"/>
          </w:tcPr>
          <w:p w14:paraId="53D2D488">
            <w:pPr>
              <w:rPr>
                <w:rFonts w:ascii="Arial"/>
                <w:sz w:val="21"/>
              </w:rPr>
            </w:pPr>
          </w:p>
        </w:tc>
        <w:tc>
          <w:tcPr>
            <w:tcW w:w="1100" w:type="dxa"/>
            <w:tcBorders>
              <w:left w:val="single" w:color="000000" w:sz="6" w:space="0"/>
            </w:tcBorders>
            <w:vAlign w:val="top"/>
          </w:tcPr>
          <w:p w14:paraId="3777367A">
            <w:pPr>
              <w:rPr>
                <w:rFonts w:ascii="Arial"/>
                <w:sz w:val="21"/>
              </w:rPr>
            </w:pPr>
          </w:p>
        </w:tc>
      </w:tr>
      <w:tr w14:paraId="4A996CB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70" w:hRule="atLeast"/>
        </w:trPr>
        <w:tc>
          <w:tcPr>
            <w:tcW w:w="663" w:type="dxa"/>
            <w:vAlign w:val="top"/>
          </w:tcPr>
          <w:p w14:paraId="0E69D240">
            <w:pPr>
              <w:pStyle w:val="6"/>
              <w:spacing w:before="124"/>
              <w:ind w:left="74"/>
              <w:rPr>
                <w:sz w:val="14"/>
                <w:szCs w:val="14"/>
              </w:rPr>
            </w:pPr>
            <w:r>
              <w:rPr>
                <w:spacing w:val="-1"/>
                <w:sz w:val="14"/>
                <w:szCs w:val="14"/>
              </w:rPr>
              <w:t>2082501</w:t>
            </w:r>
          </w:p>
        </w:tc>
        <w:tc>
          <w:tcPr>
            <w:tcW w:w="2056" w:type="dxa"/>
            <w:vAlign w:val="top"/>
          </w:tcPr>
          <w:p w14:paraId="25FB60AC">
            <w:pPr>
              <w:pStyle w:val="6"/>
              <w:spacing w:before="124" w:line="220" w:lineRule="auto"/>
              <w:ind w:left="70"/>
              <w:rPr>
                <w:sz w:val="14"/>
                <w:szCs w:val="14"/>
              </w:rPr>
            </w:pPr>
            <w:r>
              <w:rPr>
                <w:spacing w:val="-1"/>
                <w:sz w:val="14"/>
                <w:szCs w:val="14"/>
              </w:rPr>
              <w:t>其他城市生活救助</w:t>
            </w:r>
          </w:p>
        </w:tc>
        <w:tc>
          <w:tcPr>
            <w:tcW w:w="1158" w:type="dxa"/>
            <w:vAlign w:val="top"/>
          </w:tcPr>
          <w:p w14:paraId="43A32209">
            <w:pPr>
              <w:pStyle w:val="6"/>
              <w:spacing w:before="123"/>
              <w:ind w:left="734"/>
              <w:rPr>
                <w:sz w:val="14"/>
                <w:szCs w:val="14"/>
              </w:rPr>
            </w:pPr>
            <w:r>
              <w:rPr>
                <w:spacing w:val="-3"/>
                <w:sz w:val="14"/>
                <w:szCs w:val="14"/>
              </w:rPr>
              <w:t>10.62</w:t>
            </w:r>
          </w:p>
        </w:tc>
        <w:tc>
          <w:tcPr>
            <w:tcW w:w="1158" w:type="dxa"/>
            <w:vAlign w:val="top"/>
          </w:tcPr>
          <w:p w14:paraId="6CDE4F74">
            <w:pPr>
              <w:pStyle w:val="6"/>
              <w:spacing w:before="123"/>
              <w:ind w:left="736"/>
              <w:rPr>
                <w:sz w:val="14"/>
                <w:szCs w:val="14"/>
              </w:rPr>
            </w:pPr>
            <w:r>
              <w:rPr>
                <w:spacing w:val="-3"/>
                <w:sz w:val="14"/>
                <w:szCs w:val="14"/>
              </w:rPr>
              <w:t>10.62</w:t>
            </w:r>
          </w:p>
        </w:tc>
        <w:tc>
          <w:tcPr>
            <w:tcW w:w="1158" w:type="dxa"/>
            <w:vAlign w:val="top"/>
          </w:tcPr>
          <w:p w14:paraId="15B265A2">
            <w:pPr>
              <w:rPr>
                <w:rFonts w:ascii="Arial"/>
                <w:sz w:val="21"/>
              </w:rPr>
            </w:pPr>
          </w:p>
        </w:tc>
        <w:tc>
          <w:tcPr>
            <w:tcW w:w="1158" w:type="dxa"/>
            <w:vAlign w:val="top"/>
          </w:tcPr>
          <w:p w14:paraId="4E8A3D96">
            <w:pPr>
              <w:rPr>
                <w:rFonts w:ascii="Arial"/>
                <w:sz w:val="21"/>
              </w:rPr>
            </w:pPr>
          </w:p>
        </w:tc>
        <w:tc>
          <w:tcPr>
            <w:tcW w:w="1158" w:type="dxa"/>
            <w:vAlign w:val="top"/>
          </w:tcPr>
          <w:p w14:paraId="028C8A18">
            <w:pPr>
              <w:rPr>
                <w:rFonts w:ascii="Arial"/>
                <w:sz w:val="21"/>
              </w:rPr>
            </w:pPr>
          </w:p>
        </w:tc>
        <w:tc>
          <w:tcPr>
            <w:tcW w:w="1157" w:type="dxa"/>
            <w:tcBorders>
              <w:right w:val="single" w:color="000000" w:sz="6" w:space="0"/>
            </w:tcBorders>
            <w:vAlign w:val="top"/>
          </w:tcPr>
          <w:p w14:paraId="1E04E1B0">
            <w:pPr>
              <w:rPr>
                <w:rFonts w:ascii="Arial"/>
                <w:sz w:val="21"/>
              </w:rPr>
            </w:pPr>
          </w:p>
        </w:tc>
        <w:tc>
          <w:tcPr>
            <w:tcW w:w="1100" w:type="dxa"/>
            <w:tcBorders>
              <w:left w:val="single" w:color="000000" w:sz="6" w:space="0"/>
            </w:tcBorders>
            <w:vAlign w:val="top"/>
          </w:tcPr>
          <w:p w14:paraId="789CE767">
            <w:pPr>
              <w:rPr>
                <w:rFonts w:ascii="Arial"/>
                <w:sz w:val="21"/>
              </w:rPr>
            </w:pPr>
          </w:p>
        </w:tc>
      </w:tr>
    </w:tbl>
    <w:p w14:paraId="7C72AAB8">
      <w:pPr>
        <w:pStyle w:val="2"/>
        <w:spacing w:line="125" w:lineRule="exact"/>
        <w:rPr>
          <w:sz w:val="10"/>
        </w:rPr>
      </w:pPr>
    </w:p>
    <w:p w14:paraId="0F59F741">
      <w:pPr>
        <w:spacing w:line="125" w:lineRule="exact"/>
        <w:rPr>
          <w:sz w:val="10"/>
          <w:szCs w:val="10"/>
        </w:rPr>
        <w:sectPr>
          <w:footerReference r:id="rId7" w:type="default"/>
          <w:pgSz w:w="11906" w:h="16839"/>
          <w:pgMar w:top="659" w:right="559" w:bottom="1212" w:left="559" w:header="0" w:footer="975" w:gutter="0"/>
          <w:cols w:space="720" w:num="1"/>
        </w:sectPr>
      </w:pPr>
    </w:p>
    <w:tbl>
      <w:tblPr>
        <w:tblStyle w:val="5"/>
        <w:tblW w:w="10766" w:type="dxa"/>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63"/>
        <w:gridCol w:w="2056"/>
        <w:gridCol w:w="1158"/>
        <w:gridCol w:w="1158"/>
        <w:gridCol w:w="1158"/>
        <w:gridCol w:w="1158"/>
        <w:gridCol w:w="1158"/>
        <w:gridCol w:w="1157"/>
        <w:gridCol w:w="1100"/>
      </w:tblGrid>
      <w:tr w14:paraId="2AF9FEB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64" w:hRule="atLeast"/>
        </w:trPr>
        <w:tc>
          <w:tcPr>
            <w:tcW w:w="663" w:type="dxa"/>
            <w:vAlign w:val="top"/>
          </w:tcPr>
          <w:p w14:paraId="6A610E66">
            <w:pPr>
              <w:pStyle w:val="6"/>
              <w:spacing w:before="109"/>
              <w:ind w:left="74"/>
              <w:rPr>
                <w:sz w:val="14"/>
                <w:szCs w:val="14"/>
              </w:rPr>
            </w:pPr>
            <w:r>
              <w:rPr>
                <w:spacing w:val="-2"/>
                <w:sz w:val="14"/>
                <w:szCs w:val="14"/>
              </w:rPr>
              <w:t>210</w:t>
            </w:r>
          </w:p>
        </w:tc>
        <w:tc>
          <w:tcPr>
            <w:tcW w:w="2056" w:type="dxa"/>
            <w:vAlign w:val="top"/>
          </w:tcPr>
          <w:p w14:paraId="7B955EA8">
            <w:pPr>
              <w:pStyle w:val="6"/>
              <w:spacing w:before="109" w:line="220" w:lineRule="auto"/>
              <w:ind w:left="71"/>
              <w:rPr>
                <w:sz w:val="14"/>
                <w:szCs w:val="14"/>
              </w:rPr>
            </w:pPr>
            <w:r>
              <w:rPr>
                <w:spacing w:val="-1"/>
                <w:sz w:val="14"/>
                <w:szCs w:val="14"/>
              </w:rPr>
              <w:t>卫生健康支出</w:t>
            </w:r>
          </w:p>
        </w:tc>
        <w:tc>
          <w:tcPr>
            <w:tcW w:w="1158" w:type="dxa"/>
            <w:vAlign w:val="top"/>
          </w:tcPr>
          <w:p w14:paraId="7782A5AC">
            <w:pPr>
              <w:pStyle w:val="6"/>
              <w:spacing w:before="108"/>
              <w:ind w:left="664"/>
              <w:rPr>
                <w:sz w:val="14"/>
                <w:szCs w:val="14"/>
              </w:rPr>
            </w:pPr>
            <w:r>
              <w:rPr>
                <w:spacing w:val="-3"/>
                <w:sz w:val="14"/>
                <w:szCs w:val="14"/>
              </w:rPr>
              <w:t>117.43</w:t>
            </w:r>
          </w:p>
        </w:tc>
        <w:tc>
          <w:tcPr>
            <w:tcW w:w="1158" w:type="dxa"/>
            <w:vAlign w:val="top"/>
          </w:tcPr>
          <w:p w14:paraId="07737A7C">
            <w:pPr>
              <w:pStyle w:val="6"/>
              <w:spacing w:before="108"/>
              <w:ind w:left="666"/>
              <w:rPr>
                <w:sz w:val="14"/>
                <w:szCs w:val="14"/>
              </w:rPr>
            </w:pPr>
            <w:r>
              <w:rPr>
                <w:spacing w:val="-3"/>
                <w:sz w:val="14"/>
                <w:szCs w:val="14"/>
              </w:rPr>
              <w:t>117.43</w:t>
            </w:r>
          </w:p>
        </w:tc>
        <w:tc>
          <w:tcPr>
            <w:tcW w:w="1158" w:type="dxa"/>
            <w:vAlign w:val="top"/>
          </w:tcPr>
          <w:p w14:paraId="37B62764">
            <w:pPr>
              <w:rPr>
                <w:rFonts w:ascii="Arial"/>
                <w:sz w:val="21"/>
              </w:rPr>
            </w:pPr>
          </w:p>
        </w:tc>
        <w:tc>
          <w:tcPr>
            <w:tcW w:w="1158" w:type="dxa"/>
            <w:vAlign w:val="top"/>
          </w:tcPr>
          <w:p w14:paraId="309F6805">
            <w:pPr>
              <w:rPr>
                <w:rFonts w:ascii="Arial"/>
                <w:sz w:val="21"/>
              </w:rPr>
            </w:pPr>
          </w:p>
        </w:tc>
        <w:tc>
          <w:tcPr>
            <w:tcW w:w="1158" w:type="dxa"/>
            <w:vAlign w:val="top"/>
          </w:tcPr>
          <w:p w14:paraId="6DD322FA">
            <w:pPr>
              <w:rPr>
                <w:rFonts w:ascii="Arial"/>
                <w:sz w:val="21"/>
              </w:rPr>
            </w:pPr>
          </w:p>
        </w:tc>
        <w:tc>
          <w:tcPr>
            <w:tcW w:w="1157" w:type="dxa"/>
            <w:tcBorders>
              <w:right w:val="single" w:color="000000" w:sz="6" w:space="0"/>
            </w:tcBorders>
            <w:vAlign w:val="top"/>
          </w:tcPr>
          <w:p w14:paraId="44FBC7DD">
            <w:pPr>
              <w:rPr>
                <w:rFonts w:ascii="Arial"/>
                <w:sz w:val="21"/>
              </w:rPr>
            </w:pPr>
          </w:p>
        </w:tc>
        <w:tc>
          <w:tcPr>
            <w:tcW w:w="1100" w:type="dxa"/>
            <w:tcBorders>
              <w:left w:val="single" w:color="000000" w:sz="6" w:space="0"/>
            </w:tcBorders>
            <w:vAlign w:val="top"/>
          </w:tcPr>
          <w:p w14:paraId="5B432C4E">
            <w:pPr>
              <w:rPr>
                <w:rFonts w:ascii="Arial"/>
                <w:sz w:val="21"/>
              </w:rPr>
            </w:pPr>
          </w:p>
        </w:tc>
      </w:tr>
      <w:tr w14:paraId="6A2B132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60" w:hRule="atLeast"/>
        </w:trPr>
        <w:tc>
          <w:tcPr>
            <w:tcW w:w="663" w:type="dxa"/>
            <w:vAlign w:val="top"/>
          </w:tcPr>
          <w:p w14:paraId="03C9B8C5">
            <w:pPr>
              <w:pStyle w:val="6"/>
              <w:spacing w:before="106"/>
              <w:ind w:left="74"/>
              <w:rPr>
                <w:sz w:val="14"/>
                <w:szCs w:val="14"/>
              </w:rPr>
            </w:pPr>
            <w:r>
              <w:rPr>
                <w:spacing w:val="-2"/>
                <w:sz w:val="14"/>
                <w:szCs w:val="14"/>
              </w:rPr>
              <w:t>21004</w:t>
            </w:r>
          </w:p>
        </w:tc>
        <w:tc>
          <w:tcPr>
            <w:tcW w:w="2056" w:type="dxa"/>
            <w:vAlign w:val="top"/>
          </w:tcPr>
          <w:p w14:paraId="685EF13C">
            <w:pPr>
              <w:pStyle w:val="6"/>
              <w:spacing w:before="106" w:line="220" w:lineRule="auto"/>
              <w:ind w:left="74"/>
              <w:rPr>
                <w:sz w:val="14"/>
                <w:szCs w:val="14"/>
              </w:rPr>
            </w:pPr>
            <w:r>
              <w:rPr>
                <w:spacing w:val="-2"/>
                <w:sz w:val="14"/>
                <w:szCs w:val="14"/>
              </w:rPr>
              <w:t>公共卫生</w:t>
            </w:r>
          </w:p>
        </w:tc>
        <w:tc>
          <w:tcPr>
            <w:tcW w:w="1158" w:type="dxa"/>
            <w:vAlign w:val="top"/>
          </w:tcPr>
          <w:p w14:paraId="49D9666A">
            <w:pPr>
              <w:pStyle w:val="6"/>
              <w:spacing w:before="105"/>
              <w:ind w:left="664"/>
              <w:rPr>
                <w:sz w:val="14"/>
                <w:szCs w:val="14"/>
              </w:rPr>
            </w:pPr>
            <w:r>
              <w:rPr>
                <w:spacing w:val="-3"/>
                <w:sz w:val="14"/>
                <w:szCs w:val="14"/>
              </w:rPr>
              <w:t>108.74</w:t>
            </w:r>
          </w:p>
        </w:tc>
        <w:tc>
          <w:tcPr>
            <w:tcW w:w="1158" w:type="dxa"/>
            <w:vAlign w:val="top"/>
          </w:tcPr>
          <w:p w14:paraId="6296A798">
            <w:pPr>
              <w:pStyle w:val="6"/>
              <w:spacing w:before="105"/>
              <w:ind w:left="666"/>
              <w:rPr>
                <w:sz w:val="14"/>
                <w:szCs w:val="14"/>
              </w:rPr>
            </w:pPr>
            <w:r>
              <w:rPr>
                <w:spacing w:val="-3"/>
                <w:sz w:val="14"/>
                <w:szCs w:val="14"/>
              </w:rPr>
              <w:t>108.74</w:t>
            </w:r>
          </w:p>
        </w:tc>
        <w:tc>
          <w:tcPr>
            <w:tcW w:w="1158" w:type="dxa"/>
            <w:vAlign w:val="top"/>
          </w:tcPr>
          <w:p w14:paraId="0044ABA6">
            <w:pPr>
              <w:rPr>
                <w:rFonts w:ascii="Arial"/>
                <w:sz w:val="21"/>
              </w:rPr>
            </w:pPr>
          </w:p>
        </w:tc>
        <w:tc>
          <w:tcPr>
            <w:tcW w:w="1158" w:type="dxa"/>
            <w:vAlign w:val="top"/>
          </w:tcPr>
          <w:p w14:paraId="41EC547B">
            <w:pPr>
              <w:rPr>
                <w:rFonts w:ascii="Arial"/>
                <w:sz w:val="21"/>
              </w:rPr>
            </w:pPr>
          </w:p>
        </w:tc>
        <w:tc>
          <w:tcPr>
            <w:tcW w:w="1158" w:type="dxa"/>
            <w:vAlign w:val="top"/>
          </w:tcPr>
          <w:p w14:paraId="5296A21A">
            <w:pPr>
              <w:rPr>
                <w:rFonts w:ascii="Arial"/>
                <w:sz w:val="21"/>
              </w:rPr>
            </w:pPr>
          </w:p>
        </w:tc>
        <w:tc>
          <w:tcPr>
            <w:tcW w:w="1157" w:type="dxa"/>
            <w:tcBorders>
              <w:right w:val="single" w:color="000000" w:sz="6" w:space="0"/>
            </w:tcBorders>
            <w:vAlign w:val="top"/>
          </w:tcPr>
          <w:p w14:paraId="038A6D8E">
            <w:pPr>
              <w:rPr>
                <w:rFonts w:ascii="Arial"/>
                <w:sz w:val="21"/>
              </w:rPr>
            </w:pPr>
          </w:p>
        </w:tc>
        <w:tc>
          <w:tcPr>
            <w:tcW w:w="1100" w:type="dxa"/>
            <w:tcBorders>
              <w:left w:val="single" w:color="000000" w:sz="6" w:space="0"/>
            </w:tcBorders>
            <w:vAlign w:val="top"/>
          </w:tcPr>
          <w:p w14:paraId="31001B8E">
            <w:pPr>
              <w:rPr>
                <w:rFonts w:ascii="Arial"/>
                <w:sz w:val="21"/>
              </w:rPr>
            </w:pPr>
          </w:p>
        </w:tc>
      </w:tr>
      <w:tr w14:paraId="117DC33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60" w:hRule="atLeast"/>
        </w:trPr>
        <w:tc>
          <w:tcPr>
            <w:tcW w:w="663" w:type="dxa"/>
            <w:vAlign w:val="top"/>
          </w:tcPr>
          <w:p w14:paraId="51852894">
            <w:pPr>
              <w:pStyle w:val="6"/>
              <w:spacing w:before="107"/>
              <w:ind w:left="74"/>
              <w:rPr>
                <w:sz w:val="14"/>
                <w:szCs w:val="14"/>
              </w:rPr>
            </w:pPr>
            <w:r>
              <w:rPr>
                <w:spacing w:val="-1"/>
                <w:sz w:val="14"/>
                <w:szCs w:val="14"/>
              </w:rPr>
              <w:t>2100499</w:t>
            </w:r>
          </w:p>
        </w:tc>
        <w:tc>
          <w:tcPr>
            <w:tcW w:w="2056" w:type="dxa"/>
            <w:vAlign w:val="top"/>
          </w:tcPr>
          <w:p w14:paraId="5DBF2ED9">
            <w:pPr>
              <w:pStyle w:val="6"/>
              <w:spacing w:before="107" w:line="220" w:lineRule="auto"/>
              <w:ind w:left="70"/>
              <w:rPr>
                <w:sz w:val="14"/>
                <w:szCs w:val="14"/>
              </w:rPr>
            </w:pPr>
            <w:r>
              <w:rPr>
                <w:spacing w:val="-1"/>
                <w:sz w:val="14"/>
                <w:szCs w:val="14"/>
              </w:rPr>
              <w:t>其他公共卫生支出</w:t>
            </w:r>
          </w:p>
        </w:tc>
        <w:tc>
          <w:tcPr>
            <w:tcW w:w="1158" w:type="dxa"/>
            <w:vAlign w:val="top"/>
          </w:tcPr>
          <w:p w14:paraId="4F488662">
            <w:pPr>
              <w:pStyle w:val="6"/>
              <w:spacing w:before="106"/>
              <w:ind w:left="664"/>
              <w:rPr>
                <w:sz w:val="14"/>
                <w:szCs w:val="14"/>
              </w:rPr>
            </w:pPr>
            <w:r>
              <w:rPr>
                <w:spacing w:val="-3"/>
                <w:sz w:val="14"/>
                <w:szCs w:val="14"/>
              </w:rPr>
              <w:t>108.74</w:t>
            </w:r>
          </w:p>
        </w:tc>
        <w:tc>
          <w:tcPr>
            <w:tcW w:w="1158" w:type="dxa"/>
            <w:vAlign w:val="top"/>
          </w:tcPr>
          <w:p w14:paraId="58724170">
            <w:pPr>
              <w:pStyle w:val="6"/>
              <w:spacing w:before="106"/>
              <w:ind w:left="666"/>
              <w:rPr>
                <w:sz w:val="14"/>
                <w:szCs w:val="14"/>
              </w:rPr>
            </w:pPr>
            <w:r>
              <w:rPr>
                <w:spacing w:val="-3"/>
                <w:sz w:val="14"/>
                <w:szCs w:val="14"/>
              </w:rPr>
              <w:t>108.74</w:t>
            </w:r>
          </w:p>
        </w:tc>
        <w:tc>
          <w:tcPr>
            <w:tcW w:w="1158" w:type="dxa"/>
            <w:vAlign w:val="top"/>
          </w:tcPr>
          <w:p w14:paraId="67E7D855">
            <w:pPr>
              <w:rPr>
                <w:rFonts w:ascii="Arial"/>
                <w:sz w:val="21"/>
              </w:rPr>
            </w:pPr>
          </w:p>
        </w:tc>
        <w:tc>
          <w:tcPr>
            <w:tcW w:w="1158" w:type="dxa"/>
            <w:vAlign w:val="top"/>
          </w:tcPr>
          <w:p w14:paraId="78DD645D">
            <w:pPr>
              <w:rPr>
                <w:rFonts w:ascii="Arial"/>
                <w:sz w:val="21"/>
              </w:rPr>
            </w:pPr>
          </w:p>
        </w:tc>
        <w:tc>
          <w:tcPr>
            <w:tcW w:w="1158" w:type="dxa"/>
            <w:vAlign w:val="top"/>
          </w:tcPr>
          <w:p w14:paraId="6F3B7800">
            <w:pPr>
              <w:rPr>
                <w:rFonts w:ascii="Arial"/>
                <w:sz w:val="21"/>
              </w:rPr>
            </w:pPr>
          </w:p>
        </w:tc>
        <w:tc>
          <w:tcPr>
            <w:tcW w:w="1157" w:type="dxa"/>
            <w:tcBorders>
              <w:right w:val="single" w:color="000000" w:sz="6" w:space="0"/>
            </w:tcBorders>
            <w:vAlign w:val="top"/>
          </w:tcPr>
          <w:p w14:paraId="1B8F08C1">
            <w:pPr>
              <w:rPr>
                <w:rFonts w:ascii="Arial"/>
                <w:sz w:val="21"/>
              </w:rPr>
            </w:pPr>
          </w:p>
        </w:tc>
        <w:tc>
          <w:tcPr>
            <w:tcW w:w="1100" w:type="dxa"/>
            <w:tcBorders>
              <w:left w:val="single" w:color="000000" w:sz="6" w:space="0"/>
            </w:tcBorders>
            <w:vAlign w:val="top"/>
          </w:tcPr>
          <w:p w14:paraId="24E8F7F3">
            <w:pPr>
              <w:rPr>
                <w:rFonts w:ascii="Arial"/>
                <w:sz w:val="21"/>
              </w:rPr>
            </w:pPr>
          </w:p>
        </w:tc>
      </w:tr>
      <w:tr w14:paraId="4A4A411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60" w:hRule="atLeast"/>
        </w:trPr>
        <w:tc>
          <w:tcPr>
            <w:tcW w:w="663" w:type="dxa"/>
            <w:vAlign w:val="top"/>
          </w:tcPr>
          <w:p w14:paraId="7ECDB8F9">
            <w:pPr>
              <w:pStyle w:val="6"/>
              <w:spacing w:before="108"/>
              <w:ind w:left="74"/>
              <w:rPr>
                <w:sz w:val="14"/>
                <w:szCs w:val="14"/>
              </w:rPr>
            </w:pPr>
            <w:r>
              <w:rPr>
                <w:spacing w:val="-2"/>
                <w:sz w:val="14"/>
                <w:szCs w:val="14"/>
              </w:rPr>
              <w:t>21011</w:t>
            </w:r>
          </w:p>
        </w:tc>
        <w:tc>
          <w:tcPr>
            <w:tcW w:w="2056" w:type="dxa"/>
            <w:vAlign w:val="top"/>
          </w:tcPr>
          <w:p w14:paraId="3FA79399">
            <w:pPr>
              <w:pStyle w:val="6"/>
              <w:spacing w:before="107" w:line="221" w:lineRule="auto"/>
              <w:ind w:left="72"/>
              <w:rPr>
                <w:sz w:val="14"/>
                <w:szCs w:val="14"/>
              </w:rPr>
            </w:pPr>
            <w:r>
              <w:rPr>
                <w:spacing w:val="-1"/>
                <w:sz w:val="14"/>
                <w:szCs w:val="14"/>
              </w:rPr>
              <w:t>行政事业单位医疗</w:t>
            </w:r>
          </w:p>
        </w:tc>
        <w:tc>
          <w:tcPr>
            <w:tcW w:w="1158" w:type="dxa"/>
            <w:vAlign w:val="top"/>
          </w:tcPr>
          <w:p w14:paraId="06F9F70E">
            <w:pPr>
              <w:pStyle w:val="6"/>
              <w:spacing w:before="107"/>
              <w:ind w:left="794"/>
              <w:rPr>
                <w:sz w:val="14"/>
                <w:szCs w:val="14"/>
              </w:rPr>
            </w:pPr>
            <w:r>
              <w:rPr>
                <w:spacing w:val="-2"/>
                <w:sz w:val="14"/>
                <w:szCs w:val="14"/>
              </w:rPr>
              <w:t>8.69</w:t>
            </w:r>
          </w:p>
        </w:tc>
        <w:tc>
          <w:tcPr>
            <w:tcW w:w="1158" w:type="dxa"/>
            <w:vAlign w:val="top"/>
          </w:tcPr>
          <w:p w14:paraId="398E8175">
            <w:pPr>
              <w:pStyle w:val="6"/>
              <w:spacing w:before="107"/>
              <w:ind w:left="796"/>
              <w:rPr>
                <w:sz w:val="14"/>
                <w:szCs w:val="14"/>
              </w:rPr>
            </w:pPr>
            <w:r>
              <w:rPr>
                <w:spacing w:val="-2"/>
                <w:sz w:val="14"/>
                <w:szCs w:val="14"/>
              </w:rPr>
              <w:t>8.69</w:t>
            </w:r>
          </w:p>
        </w:tc>
        <w:tc>
          <w:tcPr>
            <w:tcW w:w="1158" w:type="dxa"/>
            <w:vAlign w:val="top"/>
          </w:tcPr>
          <w:p w14:paraId="65D127BD">
            <w:pPr>
              <w:rPr>
                <w:rFonts w:ascii="Arial"/>
                <w:sz w:val="21"/>
              </w:rPr>
            </w:pPr>
          </w:p>
        </w:tc>
        <w:tc>
          <w:tcPr>
            <w:tcW w:w="1158" w:type="dxa"/>
            <w:vAlign w:val="top"/>
          </w:tcPr>
          <w:p w14:paraId="5F25565E">
            <w:pPr>
              <w:rPr>
                <w:rFonts w:ascii="Arial"/>
                <w:sz w:val="21"/>
              </w:rPr>
            </w:pPr>
          </w:p>
        </w:tc>
        <w:tc>
          <w:tcPr>
            <w:tcW w:w="1158" w:type="dxa"/>
            <w:vAlign w:val="top"/>
          </w:tcPr>
          <w:p w14:paraId="723222C1">
            <w:pPr>
              <w:rPr>
                <w:rFonts w:ascii="Arial"/>
                <w:sz w:val="21"/>
              </w:rPr>
            </w:pPr>
          </w:p>
        </w:tc>
        <w:tc>
          <w:tcPr>
            <w:tcW w:w="1157" w:type="dxa"/>
            <w:tcBorders>
              <w:right w:val="single" w:color="000000" w:sz="6" w:space="0"/>
            </w:tcBorders>
            <w:vAlign w:val="top"/>
          </w:tcPr>
          <w:p w14:paraId="0160D982">
            <w:pPr>
              <w:rPr>
                <w:rFonts w:ascii="Arial"/>
                <w:sz w:val="21"/>
              </w:rPr>
            </w:pPr>
          </w:p>
        </w:tc>
        <w:tc>
          <w:tcPr>
            <w:tcW w:w="1100" w:type="dxa"/>
            <w:tcBorders>
              <w:left w:val="single" w:color="000000" w:sz="6" w:space="0"/>
            </w:tcBorders>
            <w:vAlign w:val="top"/>
          </w:tcPr>
          <w:p w14:paraId="2136FBA6">
            <w:pPr>
              <w:rPr>
                <w:rFonts w:ascii="Arial"/>
                <w:sz w:val="21"/>
              </w:rPr>
            </w:pPr>
          </w:p>
        </w:tc>
      </w:tr>
      <w:tr w14:paraId="6F3A936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60" w:hRule="atLeast"/>
        </w:trPr>
        <w:tc>
          <w:tcPr>
            <w:tcW w:w="663" w:type="dxa"/>
            <w:vAlign w:val="top"/>
          </w:tcPr>
          <w:p w14:paraId="2B4147A6">
            <w:pPr>
              <w:pStyle w:val="6"/>
              <w:spacing w:before="109"/>
              <w:ind w:left="74"/>
              <w:rPr>
                <w:sz w:val="14"/>
                <w:szCs w:val="14"/>
              </w:rPr>
            </w:pPr>
            <w:r>
              <w:rPr>
                <w:spacing w:val="-1"/>
                <w:sz w:val="14"/>
                <w:szCs w:val="14"/>
              </w:rPr>
              <w:t>2101101</w:t>
            </w:r>
          </w:p>
        </w:tc>
        <w:tc>
          <w:tcPr>
            <w:tcW w:w="2056" w:type="dxa"/>
            <w:vAlign w:val="top"/>
          </w:tcPr>
          <w:p w14:paraId="15CE05E5">
            <w:pPr>
              <w:pStyle w:val="6"/>
              <w:spacing w:before="108" w:line="221" w:lineRule="auto"/>
              <w:ind w:left="72"/>
              <w:rPr>
                <w:sz w:val="14"/>
                <w:szCs w:val="14"/>
              </w:rPr>
            </w:pPr>
            <w:r>
              <w:rPr>
                <w:spacing w:val="-2"/>
                <w:sz w:val="14"/>
                <w:szCs w:val="14"/>
              </w:rPr>
              <w:t>行政单位医疗</w:t>
            </w:r>
          </w:p>
        </w:tc>
        <w:tc>
          <w:tcPr>
            <w:tcW w:w="1158" w:type="dxa"/>
            <w:vAlign w:val="top"/>
          </w:tcPr>
          <w:p w14:paraId="1D99F44E">
            <w:pPr>
              <w:pStyle w:val="6"/>
              <w:spacing w:before="108"/>
              <w:ind w:left="796"/>
              <w:rPr>
                <w:sz w:val="14"/>
                <w:szCs w:val="14"/>
              </w:rPr>
            </w:pPr>
            <w:r>
              <w:rPr>
                <w:spacing w:val="-2"/>
                <w:sz w:val="14"/>
                <w:szCs w:val="14"/>
              </w:rPr>
              <w:t>3.47</w:t>
            </w:r>
          </w:p>
        </w:tc>
        <w:tc>
          <w:tcPr>
            <w:tcW w:w="1158" w:type="dxa"/>
            <w:vAlign w:val="top"/>
          </w:tcPr>
          <w:p w14:paraId="2721B441">
            <w:pPr>
              <w:pStyle w:val="6"/>
              <w:spacing w:before="108"/>
              <w:ind w:left="798"/>
              <w:rPr>
                <w:sz w:val="14"/>
                <w:szCs w:val="14"/>
              </w:rPr>
            </w:pPr>
            <w:r>
              <w:rPr>
                <w:spacing w:val="-2"/>
                <w:sz w:val="14"/>
                <w:szCs w:val="14"/>
              </w:rPr>
              <w:t>3.47</w:t>
            </w:r>
          </w:p>
        </w:tc>
        <w:tc>
          <w:tcPr>
            <w:tcW w:w="1158" w:type="dxa"/>
            <w:vAlign w:val="top"/>
          </w:tcPr>
          <w:p w14:paraId="607961DD">
            <w:pPr>
              <w:rPr>
                <w:rFonts w:ascii="Arial"/>
                <w:sz w:val="21"/>
              </w:rPr>
            </w:pPr>
          </w:p>
        </w:tc>
        <w:tc>
          <w:tcPr>
            <w:tcW w:w="1158" w:type="dxa"/>
            <w:vAlign w:val="top"/>
          </w:tcPr>
          <w:p w14:paraId="37FD770B">
            <w:pPr>
              <w:rPr>
                <w:rFonts w:ascii="Arial"/>
                <w:sz w:val="21"/>
              </w:rPr>
            </w:pPr>
          </w:p>
        </w:tc>
        <w:tc>
          <w:tcPr>
            <w:tcW w:w="1158" w:type="dxa"/>
            <w:vAlign w:val="top"/>
          </w:tcPr>
          <w:p w14:paraId="316A9957">
            <w:pPr>
              <w:rPr>
                <w:rFonts w:ascii="Arial"/>
                <w:sz w:val="21"/>
              </w:rPr>
            </w:pPr>
          </w:p>
        </w:tc>
        <w:tc>
          <w:tcPr>
            <w:tcW w:w="1157" w:type="dxa"/>
            <w:tcBorders>
              <w:right w:val="single" w:color="000000" w:sz="6" w:space="0"/>
            </w:tcBorders>
            <w:vAlign w:val="top"/>
          </w:tcPr>
          <w:p w14:paraId="2E31C0E3">
            <w:pPr>
              <w:rPr>
                <w:rFonts w:ascii="Arial"/>
                <w:sz w:val="21"/>
              </w:rPr>
            </w:pPr>
          </w:p>
        </w:tc>
        <w:tc>
          <w:tcPr>
            <w:tcW w:w="1100" w:type="dxa"/>
            <w:tcBorders>
              <w:left w:val="single" w:color="000000" w:sz="6" w:space="0"/>
            </w:tcBorders>
            <w:vAlign w:val="top"/>
          </w:tcPr>
          <w:p w14:paraId="0763CC68">
            <w:pPr>
              <w:rPr>
                <w:rFonts w:ascii="Arial"/>
                <w:sz w:val="21"/>
              </w:rPr>
            </w:pPr>
          </w:p>
        </w:tc>
      </w:tr>
      <w:tr w14:paraId="3278A81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60" w:hRule="atLeast"/>
        </w:trPr>
        <w:tc>
          <w:tcPr>
            <w:tcW w:w="663" w:type="dxa"/>
            <w:vAlign w:val="top"/>
          </w:tcPr>
          <w:p w14:paraId="5E147EE0">
            <w:pPr>
              <w:pStyle w:val="6"/>
              <w:spacing w:before="110"/>
              <w:ind w:left="74"/>
              <w:rPr>
                <w:sz w:val="14"/>
                <w:szCs w:val="14"/>
              </w:rPr>
            </w:pPr>
            <w:r>
              <w:rPr>
                <w:spacing w:val="-1"/>
                <w:sz w:val="14"/>
                <w:szCs w:val="14"/>
              </w:rPr>
              <w:t>2101102</w:t>
            </w:r>
          </w:p>
        </w:tc>
        <w:tc>
          <w:tcPr>
            <w:tcW w:w="2056" w:type="dxa"/>
            <w:vAlign w:val="top"/>
          </w:tcPr>
          <w:p w14:paraId="152719E1">
            <w:pPr>
              <w:pStyle w:val="6"/>
              <w:spacing w:before="109" w:line="221" w:lineRule="auto"/>
              <w:ind w:left="69"/>
              <w:rPr>
                <w:sz w:val="14"/>
                <w:szCs w:val="14"/>
              </w:rPr>
            </w:pPr>
            <w:r>
              <w:rPr>
                <w:spacing w:val="-1"/>
                <w:sz w:val="14"/>
                <w:szCs w:val="14"/>
              </w:rPr>
              <w:t>事业单位医疗</w:t>
            </w:r>
          </w:p>
        </w:tc>
        <w:tc>
          <w:tcPr>
            <w:tcW w:w="1158" w:type="dxa"/>
            <w:vAlign w:val="top"/>
          </w:tcPr>
          <w:p w14:paraId="64B9EFD6">
            <w:pPr>
              <w:pStyle w:val="6"/>
              <w:spacing w:before="109"/>
              <w:ind w:left="796"/>
              <w:rPr>
                <w:sz w:val="14"/>
                <w:szCs w:val="14"/>
              </w:rPr>
            </w:pPr>
            <w:r>
              <w:rPr>
                <w:spacing w:val="-2"/>
                <w:sz w:val="14"/>
                <w:szCs w:val="14"/>
              </w:rPr>
              <w:t>5.22</w:t>
            </w:r>
          </w:p>
        </w:tc>
        <w:tc>
          <w:tcPr>
            <w:tcW w:w="1158" w:type="dxa"/>
            <w:vAlign w:val="top"/>
          </w:tcPr>
          <w:p w14:paraId="790B5F78">
            <w:pPr>
              <w:pStyle w:val="6"/>
              <w:spacing w:before="109"/>
              <w:ind w:left="798"/>
              <w:rPr>
                <w:sz w:val="14"/>
                <w:szCs w:val="14"/>
              </w:rPr>
            </w:pPr>
            <w:r>
              <w:rPr>
                <w:spacing w:val="-2"/>
                <w:sz w:val="14"/>
                <w:szCs w:val="14"/>
              </w:rPr>
              <w:t>5.22</w:t>
            </w:r>
          </w:p>
        </w:tc>
        <w:tc>
          <w:tcPr>
            <w:tcW w:w="1158" w:type="dxa"/>
            <w:vAlign w:val="top"/>
          </w:tcPr>
          <w:p w14:paraId="059F1DC9">
            <w:pPr>
              <w:rPr>
                <w:rFonts w:ascii="Arial"/>
                <w:sz w:val="21"/>
              </w:rPr>
            </w:pPr>
          </w:p>
        </w:tc>
        <w:tc>
          <w:tcPr>
            <w:tcW w:w="1158" w:type="dxa"/>
            <w:vAlign w:val="top"/>
          </w:tcPr>
          <w:p w14:paraId="7DBDD6AC">
            <w:pPr>
              <w:rPr>
                <w:rFonts w:ascii="Arial"/>
                <w:sz w:val="21"/>
              </w:rPr>
            </w:pPr>
          </w:p>
        </w:tc>
        <w:tc>
          <w:tcPr>
            <w:tcW w:w="1158" w:type="dxa"/>
            <w:vAlign w:val="top"/>
          </w:tcPr>
          <w:p w14:paraId="3A22CA0A">
            <w:pPr>
              <w:rPr>
                <w:rFonts w:ascii="Arial"/>
                <w:sz w:val="21"/>
              </w:rPr>
            </w:pPr>
          </w:p>
        </w:tc>
        <w:tc>
          <w:tcPr>
            <w:tcW w:w="1157" w:type="dxa"/>
            <w:tcBorders>
              <w:right w:val="single" w:color="000000" w:sz="6" w:space="0"/>
            </w:tcBorders>
            <w:vAlign w:val="top"/>
          </w:tcPr>
          <w:p w14:paraId="3EF6BDAA">
            <w:pPr>
              <w:rPr>
                <w:rFonts w:ascii="Arial"/>
                <w:sz w:val="21"/>
              </w:rPr>
            </w:pPr>
          </w:p>
        </w:tc>
        <w:tc>
          <w:tcPr>
            <w:tcW w:w="1100" w:type="dxa"/>
            <w:tcBorders>
              <w:left w:val="single" w:color="000000" w:sz="6" w:space="0"/>
            </w:tcBorders>
            <w:vAlign w:val="top"/>
          </w:tcPr>
          <w:p w14:paraId="4FB0B4FD">
            <w:pPr>
              <w:rPr>
                <w:rFonts w:ascii="Arial"/>
                <w:sz w:val="21"/>
              </w:rPr>
            </w:pPr>
          </w:p>
        </w:tc>
      </w:tr>
      <w:tr w14:paraId="4267690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60" w:hRule="atLeast"/>
        </w:trPr>
        <w:tc>
          <w:tcPr>
            <w:tcW w:w="663" w:type="dxa"/>
            <w:vAlign w:val="top"/>
          </w:tcPr>
          <w:p w14:paraId="0986C7EB">
            <w:pPr>
              <w:pStyle w:val="6"/>
              <w:spacing w:before="110" w:line="242" w:lineRule="auto"/>
              <w:ind w:left="74"/>
              <w:rPr>
                <w:sz w:val="14"/>
                <w:szCs w:val="14"/>
              </w:rPr>
            </w:pPr>
            <w:r>
              <w:rPr>
                <w:spacing w:val="-2"/>
                <w:sz w:val="14"/>
                <w:szCs w:val="14"/>
              </w:rPr>
              <w:t>221</w:t>
            </w:r>
          </w:p>
        </w:tc>
        <w:tc>
          <w:tcPr>
            <w:tcW w:w="2056" w:type="dxa"/>
            <w:vAlign w:val="top"/>
          </w:tcPr>
          <w:p w14:paraId="351382E6">
            <w:pPr>
              <w:pStyle w:val="6"/>
              <w:spacing w:before="111" w:line="220" w:lineRule="auto"/>
              <w:ind w:left="69"/>
              <w:rPr>
                <w:sz w:val="14"/>
                <w:szCs w:val="14"/>
              </w:rPr>
            </w:pPr>
            <w:r>
              <w:rPr>
                <w:spacing w:val="-1"/>
                <w:sz w:val="14"/>
                <w:szCs w:val="14"/>
              </w:rPr>
              <w:t>住房保障支出</w:t>
            </w:r>
          </w:p>
        </w:tc>
        <w:tc>
          <w:tcPr>
            <w:tcW w:w="1158" w:type="dxa"/>
            <w:vAlign w:val="top"/>
          </w:tcPr>
          <w:p w14:paraId="6B4B2671">
            <w:pPr>
              <w:pStyle w:val="6"/>
              <w:spacing w:before="110"/>
              <w:ind w:left="734"/>
              <w:rPr>
                <w:sz w:val="14"/>
                <w:szCs w:val="14"/>
              </w:rPr>
            </w:pPr>
            <w:r>
              <w:rPr>
                <w:spacing w:val="-3"/>
                <w:sz w:val="14"/>
                <w:szCs w:val="14"/>
              </w:rPr>
              <w:t>12.24</w:t>
            </w:r>
          </w:p>
        </w:tc>
        <w:tc>
          <w:tcPr>
            <w:tcW w:w="1158" w:type="dxa"/>
            <w:vAlign w:val="top"/>
          </w:tcPr>
          <w:p w14:paraId="1EBC842C">
            <w:pPr>
              <w:pStyle w:val="6"/>
              <w:spacing w:before="110"/>
              <w:ind w:left="736"/>
              <w:rPr>
                <w:sz w:val="14"/>
                <w:szCs w:val="14"/>
              </w:rPr>
            </w:pPr>
            <w:r>
              <w:rPr>
                <w:spacing w:val="-3"/>
                <w:sz w:val="14"/>
                <w:szCs w:val="14"/>
              </w:rPr>
              <w:t>12.24</w:t>
            </w:r>
          </w:p>
        </w:tc>
        <w:tc>
          <w:tcPr>
            <w:tcW w:w="1158" w:type="dxa"/>
            <w:vAlign w:val="top"/>
          </w:tcPr>
          <w:p w14:paraId="6173D1BE">
            <w:pPr>
              <w:rPr>
                <w:rFonts w:ascii="Arial"/>
                <w:sz w:val="21"/>
              </w:rPr>
            </w:pPr>
          </w:p>
        </w:tc>
        <w:tc>
          <w:tcPr>
            <w:tcW w:w="1158" w:type="dxa"/>
            <w:vAlign w:val="top"/>
          </w:tcPr>
          <w:p w14:paraId="3E708F60">
            <w:pPr>
              <w:rPr>
                <w:rFonts w:ascii="Arial"/>
                <w:sz w:val="21"/>
              </w:rPr>
            </w:pPr>
          </w:p>
        </w:tc>
        <w:tc>
          <w:tcPr>
            <w:tcW w:w="1158" w:type="dxa"/>
            <w:vAlign w:val="top"/>
          </w:tcPr>
          <w:p w14:paraId="0BDF13F9">
            <w:pPr>
              <w:rPr>
                <w:rFonts w:ascii="Arial"/>
                <w:sz w:val="21"/>
              </w:rPr>
            </w:pPr>
          </w:p>
        </w:tc>
        <w:tc>
          <w:tcPr>
            <w:tcW w:w="1157" w:type="dxa"/>
            <w:tcBorders>
              <w:right w:val="single" w:color="000000" w:sz="6" w:space="0"/>
            </w:tcBorders>
            <w:vAlign w:val="top"/>
          </w:tcPr>
          <w:p w14:paraId="44780554">
            <w:pPr>
              <w:rPr>
                <w:rFonts w:ascii="Arial"/>
                <w:sz w:val="21"/>
              </w:rPr>
            </w:pPr>
          </w:p>
        </w:tc>
        <w:tc>
          <w:tcPr>
            <w:tcW w:w="1100" w:type="dxa"/>
            <w:tcBorders>
              <w:left w:val="single" w:color="000000" w:sz="6" w:space="0"/>
            </w:tcBorders>
            <w:vAlign w:val="top"/>
          </w:tcPr>
          <w:p w14:paraId="22B7C7AB">
            <w:pPr>
              <w:rPr>
                <w:rFonts w:ascii="Arial"/>
                <w:sz w:val="21"/>
              </w:rPr>
            </w:pPr>
          </w:p>
        </w:tc>
      </w:tr>
      <w:tr w14:paraId="27E7B96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60" w:hRule="atLeast"/>
        </w:trPr>
        <w:tc>
          <w:tcPr>
            <w:tcW w:w="663" w:type="dxa"/>
            <w:vAlign w:val="top"/>
          </w:tcPr>
          <w:p w14:paraId="64958EC9">
            <w:pPr>
              <w:pStyle w:val="6"/>
              <w:spacing w:before="112"/>
              <w:ind w:left="74"/>
              <w:rPr>
                <w:sz w:val="14"/>
                <w:szCs w:val="14"/>
              </w:rPr>
            </w:pPr>
            <w:r>
              <w:rPr>
                <w:spacing w:val="-2"/>
                <w:sz w:val="14"/>
                <w:szCs w:val="14"/>
              </w:rPr>
              <w:t>22102</w:t>
            </w:r>
          </w:p>
        </w:tc>
        <w:tc>
          <w:tcPr>
            <w:tcW w:w="2056" w:type="dxa"/>
            <w:vAlign w:val="top"/>
          </w:tcPr>
          <w:p w14:paraId="29A3A5F0">
            <w:pPr>
              <w:pStyle w:val="6"/>
              <w:spacing w:before="112" w:line="220" w:lineRule="auto"/>
              <w:ind w:left="69"/>
              <w:rPr>
                <w:sz w:val="14"/>
                <w:szCs w:val="14"/>
              </w:rPr>
            </w:pPr>
            <w:r>
              <w:rPr>
                <w:spacing w:val="-1"/>
                <w:sz w:val="14"/>
                <w:szCs w:val="14"/>
              </w:rPr>
              <w:t>住房改革支出</w:t>
            </w:r>
          </w:p>
        </w:tc>
        <w:tc>
          <w:tcPr>
            <w:tcW w:w="1158" w:type="dxa"/>
            <w:vAlign w:val="top"/>
          </w:tcPr>
          <w:p w14:paraId="5A9B628C">
            <w:pPr>
              <w:pStyle w:val="6"/>
              <w:spacing w:before="111"/>
              <w:ind w:left="734"/>
              <w:rPr>
                <w:sz w:val="14"/>
                <w:szCs w:val="14"/>
              </w:rPr>
            </w:pPr>
            <w:r>
              <w:rPr>
                <w:spacing w:val="-3"/>
                <w:sz w:val="14"/>
                <w:szCs w:val="14"/>
              </w:rPr>
              <w:t>12.24</w:t>
            </w:r>
          </w:p>
        </w:tc>
        <w:tc>
          <w:tcPr>
            <w:tcW w:w="1158" w:type="dxa"/>
            <w:vAlign w:val="top"/>
          </w:tcPr>
          <w:p w14:paraId="3C84DED0">
            <w:pPr>
              <w:pStyle w:val="6"/>
              <w:spacing w:before="111"/>
              <w:ind w:left="736"/>
              <w:rPr>
                <w:sz w:val="14"/>
                <w:szCs w:val="14"/>
              </w:rPr>
            </w:pPr>
            <w:r>
              <w:rPr>
                <w:spacing w:val="-3"/>
                <w:sz w:val="14"/>
                <w:szCs w:val="14"/>
              </w:rPr>
              <w:t>12.24</w:t>
            </w:r>
          </w:p>
        </w:tc>
        <w:tc>
          <w:tcPr>
            <w:tcW w:w="1158" w:type="dxa"/>
            <w:vAlign w:val="top"/>
          </w:tcPr>
          <w:p w14:paraId="3FFA576F">
            <w:pPr>
              <w:rPr>
                <w:rFonts w:ascii="Arial"/>
                <w:sz w:val="21"/>
              </w:rPr>
            </w:pPr>
          </w:p>
        </w:tc>
        <w:tc>
          <w:tcPr>
            <w:tcW w:w="1158" w:type="dxa"/>
            <w:vAlign w:val="top"/>
          </w:tcPr>
          <w:p w14:paraId="15B19BE5">
            <w:pPr>
              <w:rPr>
                <w:rFonts w:ascii="Arial"/>
                <w:sz w:val="21"/>
              </w:rPr>
            </w:pPr>
          </w:p>
        </w:tc>
        <w:tc>
          <w:tcPr>
            <w:tcW w:w="1158" w:type="dxa"/>
            <w:vAlign w:val="top"/>
          </w:tcPr>
          <w:p w14:paraId="4B124056">
            <w:pPr>
              <w:rPr>
                <w:rFonts w:ascii="Arial"/>
                <w:sz w:val="21"/>
              </w:rPr>
            </w:pPr>
          </w:p>
        </w:tc>
        <w:tc>
          <w:tcPr>
            <w:tcW w:w="1157" w:type="dxa"/>
            <w:tcBorders>
              <w:right w:val="single" w:color="000000" w:sz="6" w:space="0"/>
            </w:tcBorders>
            <w:vAlign w:val="top"/>
          </w:tcPr>
          <w:p w14:paraId="5CC35B69">
            <w:pPr>
              <w:rPr>
                <w:rFonts w:ascii="Arial"/>
                <w:sz w:val="21"/>
              </w:rPr>
            </w:pPr>
          </w:p>
        </w:tc>
        <w:tc>
          <w:tcPr>
            <w:tcW w:w="1100" w:type="dxa"/>
            <w:tcBorders>
              <w:left w:val="single" w:color="000000" w:sz="6" w:space="0"/>
            </w:tcBorders>
            <w:vAlign w:val="top"/>
          </w:tcPr>
          <w:p w14:paraId="24151BD6">
            <w:pPr>
              <w:rPr>
                <w:rFonts w:ascii="Arial"/>
                <w:sz w:val="21"/>
              </w:rPr>
            </w:pPr>
          </w:p>
        </w:tc>
      </w:tr>
      <w:tr w14:paraId="744BE38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60" w:hRule="atLeast"/>
        </w:trPr>
        <w:tc>
          <w:tcPr>
            <w:tcW w:w="663" w:type="dxa"/>
            <w:vAlign w:val="top"/>
          </w:tcPr>
          <w:p w14:paraId="3B1CD727">
            <w:pPr>
              <w:pStyle w:val="6"/>
              <w:spacing w:before="113"/>
              <w:ind w:left="74"/>
              <w:rPr>
                <w:sz w:val="14"/>
                <w:szCs w:val="14"/>
              </w:rPr>
            </w:pPr>
            <w:r>
              <w:rPr>
                <w:spacing w:val="-1"/>
                <w:sz w:val="14"/>
                <w:szCs w:val="14"/>
              </w:rPr>
              <w:t>2210201</w:t>
            </w:r>
          </w:p>
        </w:tc>
        <w:tc>
          <w:tcPr>
            <w:tcW w:w="2056" w:type="dxa"/>
            <w:vAlign w:val="top"/>
          </w:tcPr>
          <w:p w14:paraId="322D5CDE">
            <w:pPr>
              <w:pStyle w:val="6"/>
              <w:spacing w:before="112" w:line="221" w:lineRule="auto"/>
              <w:ind w:left="69"/>
              <w:rPr>
                <w:sz w:val="14"/>
                <w:szCs w:val="14"/>
              </w:rPr>
            </w:pPr>
            <w:r>
              <w:rPr>
                <w:spacing w:val="-1"/>
                <w:sz w:val="14"/>
                <w:szCs w:val="14"/>
              </w:rPr>
              <w:t>住房公积金</w:t>
            </w:r>
          </w:p>
        </w:tc>
        <w:tc>
          <w:tcPr>
            <w:tcW w:w="1158" w:type="dxa"/>
            <w:vAlign w:val="top"/>
          </w:tcPr>
          <w:p w14:paraId="62DA08BD">
            <w:pPr>
              <w:pStyle w:val="6"/>
              <w:spacing w:before="112"/>
              <w:ind w:left="734"/>
              <w:rPr>
                <w:sz w:val="14"/>
                <w:szCs w:val="14"/>
              </w:rPr>
            </w:pPr>
            <w:r>
              <w:rPr>
                <w:spacing w:val="-3"/>
                <w:sz w:val="14"/>
                <w:szCs w:val="14"/>
              </w:rPr>
              <w:t>12.24</w:t>
            </w:r>
          </w:p>
        </w:tc>
        <w:tc>
          <w:tcPr>
            <w:tcW w:w="1158" w:type="dxa"/>
            <w:vAlign w:val="top"/>
          </w:tcPr>
          <w:p w14:paraId="44D854BB">
            <w:pPr>
              <w:pStyle w:val="6"/>
              <w:spacing w:before="112"/>
              <w:ind w:left="736"/>
              <w:rPr>
                <w:sz w:val="14"/>
                <w:szCs w:val="14"/>
              </w:rPr>
            </w:pPr>
            <w:r>
              <w:rPr>
                <w:spacing w:val="-3"/>
                <w:sz w:val="14"/>
                <w:szCs w:val="14"/>
              </w:rPr>
              <w:t>12.24</w:t>
            </w:r>
          </w:p>
        </w:tc>
        <w:tc>
          <w:tcPr>
            <w:tcW w:w="1158" w:type="dxa"/>
            <w:vAlign w:val="top"/>
          </w:tcPr>
          <w:p w14:paraId="5E6AAA5C">
            <w:pPr>
              <w:rPr>
                <w:rFonts w:ascii="Arial"/>
                <w:sz w:val="21"/>
              </w:rPr>
            </w:pPr>
          </w:p>
        </w:tc>
        <w:tc>
          <w:tcPr>
            <w:tcW w:w="1158" w:type="dxa"/>
            <w:vAlign w:val="top"/>
          </w:tcPr>
          <w:p w14:paraId="59861739">
            <w:pPr>
              <w:rPr>
                <w:rFonts w:ascii="Arial"/>
                <w:sz w:val="21"/>
              </w:rPr>
            </w:pPr>
          </w:p>
        </w:tc>
        <w:tc>
          <w:tcPr>
            <w:tcW w:w="1158" w:type="dxa"/>
            <w:vAlign w:val="top"/>
          </w:tcPr>
          <w:p w14:paraId="502EFC06">
            <w:pPr>
              <w:rPr>
                <w:rFonts w:ascii="Arial"/>
                <w:sz w:val="21"/>
              </w:rPr>
            </w:pPr>
          </w:p>
        </w:tc>
        <w:tc>
          <w:tcPr>
            <w:tcW w:w="1157" w:type="dxa"/>
            <w:tcBorders>
              <w:right w:val="single" w:color="000000" w:sz="6" w:space="0"/>
            </w:tcBorders>
            <w:vAlign w:val="top"/>
          </w:tcPr>
          <w:p w14:paraId="42E11B6B">
            <w:pPr>
              <w:rPr>
                <w:rFonts w:ascii="Arial"/>
                <w:sz w:val="21"/>
              </w:rPr>
            </w:pPr>
          </w:p>
        </w:tc>
        <w:tc>
          <w:tcPr>
            <w:tcW w:w="1100" w:type="dxa"/>
            <w:tcBorders>
              <w:left w:val="single" w:color="000000" w:sz="6" w:space="0"/>
            </w:tcBorders>
            <w:vAlign w:val="top"/>
          </w:tcPr>
          <w:p w14:paraId="736F027E">
            <w:pPr>
              <w:rPr>
                <w:rFonts w:ascii="Arial"/>
                <w:sz w:val="21"/>
              </w:rPr>
            </w:pPr>
          </w:p>
        </w:tc>
      </w:tr>
      <w:tr w14:paraId="5ED8142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60" w:hRule="atLeast"/>
        </w:trPr>
        <w:tc>
          <w:tcPr>
            <w:tcW w:w="663" w:type="dxa"/>
            <w:vAlign w:val="top"/>
          </w:tcPr>
          <w:p w14:paraId="571400D9">
            <w:pPr>
              <w:pStyle w:val="6"/>
              <w:spacing w:before="113" w:line="242" w:lineRule="auto"/>
              <w:ind w:left="74"/>
              <w:rPr>
                <w:sz w:val="14"/>
                <w:szCs w:val="14"/>
              </w:rPr>
            </w:pPr>
            <w:r>
              <w:rPr>
                <w:spacing w:val="-2"/>
                <w:sz w:val="14"/>
                <w:szCs w:val="14"/>
              </w:rPr>
              <w:t>222</w:t>
            </w:r>
          </w:p>
        </w:tc>
        <w:tc>
          <w:tcPr>
            <w:tcW w:w="2056" w:type="dxa"/>
            <w:vAlign w:val="top"/>
          </w:tcPr>
          <w:p w14:paraId="23CEE194">
            <w:pPr>
              <w:pStyle w:val="6"/>
              <w:spacing w:before="114" w:line="219" w:lineRule="auto"/>
              <w:ind w:left="69"/>
              <w:rPr>
                <w:sz w:val="14"/>
                <w:szCs w:val="14"/>
              </w:rPr>
            </w:pPr>
            <w:r>
              <w:rPr>
                <w:spacing w:val="-1"/>
                <w:sz w:val="14"/>
                <w:szCs w:val="14"/>
              </w:rPr>
              <w:t>粮油物资储备支出</w:t>
            </w:r>
          </w:p>
        </w:tc>
        <w:tc>
          <w:tcPr>
            <w:tcW w:w="1158" w:type="dxa"/>
            <w:vAlign w:val="top"/>
          </w:tcPr>
          <w:p w14:paraId="2665FB4F">
            <w:pPr>
              <w:pStyle w:val="6"/>
              <w:spacing w:before="113"/>
              <w:ind w:left="664"/>
              <w:rPr>
                <w:sz w:val="14"/>
                <w:szCs w:val="14"/>
              </w:rPr>
            </w:pPr>
            <w:r>
              <w:rPr>
                <w:spacing w:val="-3"/>
                <w:sz w:val="14"/>
                <w:szCs w:val="14"/>
              </w:rPr>
              <w:t>127.56</w:t>
            </w:r>
          </w:p>
        </w:tc>
        <w:tc>
          <w:tcPr>
            <w:tcW w:w="1158" w:type="dxa"/>
            <w:vAlign w:val="top"/>
          </w:tcPr>
          <w:p w14:paraId="0B4CAE6B">
            <w:pPr>
              <w:pStyle w:val="6"/>
              <w:spacing w:before="113"/>
              <w:ind w:left="666"/>
              <w:rPr>
                <w:sz w:val="14"/>
                <w:szCs w:val="14"/>
              </w:rPr>
            </w:pPr>
            <w:r>
              <w:rPr>
                <w:spacing w:val="-3"/>
                <w:sz w:val="14"/>
                <w:szCs w:val="14"/>
              </w:rPr>
              <w:t>127.56</w:t>
            </w:r>
          </w:p>
        </w:tc>
        <w:tc>
          <w:tcPr>
            <w:tcW w:w="1158" w:type="dxa"/>
            <w:vAlign w:val="top"/>
          </w:tcPr>
          <w:p w14:paraId="1B47101F">
            <w:pPr>
              <w:rPr>
                <w:rFonts w:ascii="Arial"/>
                <w:sz w:val="21"/>
              </w:rPr>
            </w:pPr>
          </w:p>
        </w:tc>
        <w:tc>
          <w:tcPr>
            <w:tcW w:w="1158" w:type="dxa"/>
            <w:vAlign w:val="top"/>
          </w:tcPr>
          <w:p w14:paraId="2AAA014C">
            <w:pPr>
              <w:rPr>
                <w:rFonts w:ascii="Arial"/>
                <w:sz w:val="21"/>
              </w:rPr>
            </w:pPr>
          </w:p>
        </w:tc>
        <w:tc>
          <w:tcPr>
            <w:tcW w:w="1158" w:type="dxa"/>
            <w:vAlign w:val="top"/>
          </w:tcPr>
          <w:p w14:paraId="24E6CFC7">
            <w:pPr>
              <w:rPr>
                <w:rFonts w:ascii="Arial"/>
                <w:sz w:val="21"/>
              </w:rPr>
            </w:pPr>
          </w:p>
        </w:tc>
        <w:tc>
          <w:tcPr>
            <w:tcW w:w="1157" w:type="dxa"/>
            <w:tcBorders>
              <w:right w:val="single" w:color="000000" w:sz="6" w:space="0"/>
            </w:tcBorders>
            <w:vAlign w:val="top"/>
          </w:tcPr>
          <w:p w14:paraId="73DA3C96">
            <w:pPr>
              <w:rPr>
                <w:rFonts w:ascii="Arial"/>
                <w:sz w:val="21"/>
              </w:rPr>
            </w:pPr>
          </w:p>
        </w:tc>
        <w:tc>
          <w:tcPr>
            <w:tcW w:w="1100" w:type="dxa"/>
            <w:tcBorders>
              <w:left w:val="single" w:color="000000" w:sz="6" w:space="0"/>
            </w:tcBorders>
            <w:vAlign w:val="top"/>
          </w:tcPr>
          <w:p w14:paraId="05F35B2A">
            <w:pPr>
              <w:rPr>
                <w:rFonts w:ascii="Arial"/>
                <w:sz w:val="21"/>
              </w:rPr>
            </w:pPr>
          </w:p>
        </w:tc>
      </w:tr>
      <w:tr w14:paraId="74E62CB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60" w:hRule="atLeast"/>
        </w:trPr>
        <w:tc>
          <w:tcPr>
            <w:tcW w:w="663" w:type="dxa"/>
            <w:vAlign w:val="top"/>
          </w:tcPr>
          <w:p w14:paraId="7E41CA3E">
            <w:pPr>
              <w:pStyle w:val="6"/>
              <w:spacing w:before="115"/>
              <w:ind w:left="74"/>
              <w:rPr>
                <w:sz w:val="14"/>
                <w:szCs w:val="14"/>
              </w:rPr>
            </w:pPr>
            <w:r>
              <w:rPr>
                <w:spacing w:val="-2"/>
                <w:sz w:val="14"/>
                <w:szCs w:val="14"/>
              </w:rPr>
              <w:t>22205</w:t>
            </w:r>
          </w:p>
        </w:tc>
        <w:tc>
          <w:tcPr>
            <w:tcW w:w="2056" w:type="dxa"/>
            <w:vAlign w:val="top"/>
          </w:tcPr>
          <w:p w14:paraId="7DF761E6">
            <w:pPr>
              <w:pStyle w:val="6"/>
              <w:spacing w:before="114" w:line="221" w:lineRule="auto"/>
              <w:ind w:left="70"/>
              <w:rPr>
                <w:sz w:val="14"/>
                <w:szCs w:val="14"/>
              </w:rPr>
            </w:pPr>
            <w:r>
              <w:rPr>
                <w:spacing w:val="-1"/>
                <w:sz w:val="14"/>
                <w:szCs w:val="14"/>
              </w:rPr>
              <w:t>重要商品储备</w:t>
            </w:r>
          </w:p>
        </w:tc>
        <w:tc>
          <w:tcPr>
            <w:tcW w:w="1158" w:type="dxa"/>
            <w:vAlign w:val="top"/>
          </w:tcPr>
          <w:p w14:paraId="24F86B55">
            <w:pPr>
              <w:pStyle w:val="6"/>
              <w:spacing w:before="114"/>
              <w:ind w:left="664"/>
              <w:rPr>
                <w:sz w:val="14"/>
                <w:szCs w:val="14"/>
              </w:rPr>
            </w:pPr>
            <w:r>
              <w:rPr>
                <w:spacing w:val="-3"/>
                <w:sz w:val="14"/>
                <w:szCs w:val="14"/>
              </w:rPr>
              <w:t>127.56</w:t>
            </w:r>
          </w:p>
        </w:tc>
        <w:tc>
          <w:tcPr>
            <w:tcW w:w="1158" w:type="dxa"/>
            <w:vAlign w:val="top"/>
          </w:tcPr>
          <w:p w14:paraId="1A780F53">
            <w:pPr>
              <w:pStyle w:val="6"/>
              <w:spacing w:before="114"/>
              <w:ind w:left="666"/>
              <w:rPr>
                <w:sz w:val="14"/>
                <w:szCs w:val="14"/>
              </w:rPr>
            </w:pPr>
            <w:r>
              <w:rPr>
                <w:spacing w:val="-3"/>
                <w:sz w:val="14"/>
                <w:szCs w:val="14"/>
              </w:rPr>
              <w:t>127.56</w:t>
            </w:r>
          </w:p>
        </w:tc>
        <w:tc>
          <w:tcPr>
            <w:tcW w:w="1158" w:type="dxa"/>
            <w:vAlign w:val="top"/>
          </w:tcPr>
          <w:p w14:paraId="655A5856">
            <w:pPr>
              <w:rPr>
                <w:rFonts w:ascii="Arial"/>
                <w:sz w:val="21"/>
              </w:rPr>
            </w:pPr>
          </w:p>
        </w:tc>
        <w:tc>
          <w:tcPr>
            <w:tcW w:w="1158" w:type="dxa"/>
            <w:vAlign w:val="top"/>
          </w:tcPr>
          <w:p w14:paraId="2AB66621">
            <w:pPr>
              <w:rPr>
                <w:rFonts w:ascii="Arial"/>
                <w:sz w:val="21"/>
              </w:rPr>
            </w:pPr>
          </w:p>
        </w:tc>
        <w:tc>
          <w:tcPr>
            <w:tcW w:w="1158" w:type="dxa"/>
            <w:vAlign w:val="top"/>
          </w:tcPr>
          <w:p w14:paraId="34E83B26">
            <w:pPr>
              <w:rPr>
                <w:rFonts w:ascii="Arial"/>
                <w:sz w:val="21"/>
              </w:rPr>
            </w:pPr>
          </w:p>
        </w:tc>
        <w:tc>
          <w:tcPr>
            <w:tcW w:w="1157" w:type="dxa"/>
            <w:tcBorders>
              <w:right w:val="single" w:color="000000" w:sz="6" w:space="0"/>
            </w:tcBorders>
            <w:vAlign w:val="top"/>
          </w:tcPr>
          <w:p w14:paraId="79A32ECB">
            <w:pPr>
              <w:rPr>
                <w:rFonts w:ascii="Arial"/>
                <w:sz w:val="21"/>
              </w:rPr>
            </w:pPr>
          </w:p>
        </w:tc>
        <w:tc>
          <w:tcPr>
            <w:tcW w:w="1100" w:type="dxa"/>
            <w:tcBorders>
              <w:left w:val="single" w:color="000000" w:sz="6" w:space="0"/>
            </w:tcBorders>
            <w:vAlign w:val="top"/>
          </w:tcPr>
          <w:p w14:paraId="3ADDDC35">
            <w:pPr>
              <w:rPr>
                <w:rFonts w:ascii="Arial"/>
                <w:sz w:val="21"/>
              </w:rPr>
            </w:pPr>
          </w:p>
        </w:tc>
      </w:tr>
      <w:tr w14:paraId="79A67DB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60" w:hRule="atLeast"/>
        </w:trPr>
        <w:tc>
          <w:tcPr>
            <w:tcW w:w="663" w:type="dxa"/>
            <w:vAlign w:val="top"/>
          </w:tcPr>
          <w:p w14:paraId="00D09694">
            <w:pPr>
              <w:pStyle w:val="6"/>
              <w:spacing w:before="116"/>
              <w:ind w:left="74"/>
              <w:rPr>
                <w:sz w:val="14"/>
                <w:szCs w:val="14"/>
              </w:rPr>
            </w:pPr>
            <w:r>
              <w:rPr>
                <w:spacing w:val="-1"/>
                <w:sz w:val="14"/>
                <w:szCs w:val="14"/>
              </w:rPr>
              <w:t>2220510</w:t>
            </w:r>
          </w:p>
        </w:tc>
        <w:tc>
          <w:tcPr>
            <w:tcW w:w="2056" w:type="dxa"/>
            <w:vAlign w:val="top"/>
          </w:tcPr>
          <w:p w14:paraId="69850FD8">
            <w:pPr>
              <w:pStyle w:val="6"/>
              <w:spacing w:before="115" w:line="221" w:lineRule="auto"/>
              <w:ind w:left="76"/>
              <w:rPr>
                <w:sz w:val="14"/>
                <w:szCs w:val="14"/>
              </w:rPr>
            </w:pPr>
            <w:r>
              <w:rPr>
                <w:spacing w:val="-2"/>
                <w:sz w:val="14"/>
                <w:szCs w:val="14"/>
              </w:rPr>
              <w:t>战略物资储备</w:t>
            </w:r>
          </w:p>
        </w:tc>
        <w:tc>
          <w:tcPr>
            <w:tcW w:w="1158" w:type="dxa"/>
            <w:vAlign w:val="top"/>
          </w:tcPr>
          <w:p w14:paraId="6609866D">
            <w:pPr>
              <w:pStyle w:val="6"/>
              <w:spacing w:before="115"/>
              <w:ind w:left="664"/>
              <w:rPr>
                <w:sz w:val="14"/>
                <w:szCs w:val="14"/>
              </w:rPr>
            </w:pPr>
            <w:r>
              <w:rPr>
                <w:spacing w:val="-3"/>
                <w:sz w:val="14"/>
                <w:szCs w:val="14"/>
              </w:rPr>
              <w:t>127.56</w:t>
            </w:r>
          </w:p>
        </w:tc>
        <w:tc>
          <w:tcPr>
            <w:tcW w:w="1158" w:type="dxa"/>
            <w:vAlign w:val="top"/>
          </w:tcPr>
          <w:p w14:paraId="4D1689C4">
            <w:pPr>
              <w:pStyle w:val="6"/>
              <w:spacing w:before="115"/>
              <w:ind w:left="666"/>
              <w:rPr>
                <w:sz w:val="14"/>
                <w:szCs w:val="14"/>
              </w:rPr>
            </w:pPr>
            <w:r>
              <w:rPr>
                <w:spacing w:val="-3"/>
                <w:sz w:val="14"/>
                <w:szCs w:val="14"/>
              </w:rPr>
              <w:t>127.56</w:t>
            </w:r>
          </w:p>
        </w:tc>
        <w:tc>
          <w:tcPr>
            <w:tcW w:w="1158" w:type="dxa"/>
            <w:vAlign w:val="top"/>
          </w:tcPr>
          <w:p w14:paraId="28A32828">
            <w:pPr>
              <w:rPr>
                <w:rFonts w:ascii="Arial"/>
                <w:sz w:val="21"/>
              </w:rPr>
            </w:pPr>
          </w:p>
        </w:tc>
        <w:tc>
          <w:tcPr>
            <w:tcW w:w="1158" w:type="dxa"/>
            <w:vAlign w:val="top"/>
          </w:tcPr>
          <w:p w14:paraId="165F6A28">
            <w:pPr>
              <w:rPr>
                <w:rFonts w:ascii="Arial"/>
                <w:sz w:val="21"/>
              </w:rPr>
            </w:pPr>
          </w:p>
        </w:tc>
        <w:tc>
          <w:tcPr>
            <w:tcW w:w="1158" w:type="dxa"/>
            <w:vAlign w:val="top"/>
          </w:tcPr>
          <w:p w14:paraId="0A4013CD">
            <w:pPr>
              <w:rPr>
                <w:rFonts w:ascii="Arial"/>
                <w:sz w:val="21"/>
              </w:rPr>
            </w:pPr>
          </w:p>
        </w:tc>
        <w:tc>
          <w:tcPr>
            <w:tcW w:w="1157" w:type="dxa"/>
            <w:tcBorders>
              <w:right w:val="single" w:color="000000" w:sz="6" w:space="0"/>
            </w:tcBorders>
            <w:vAlign w:val="top"/>
          </w:tcPr>
          <w:p w14:paraId="45B9D73D">
            <w:pPr>
              <w:rPr>
                <w:rFonts w:ascii="Arial"/>
                <w:sz w:val="21"/>
              </w:rPr>
            </w:pPr>
          </w:p>
        </w:tc>
        <w:tc>
          <w:tcPr>
            <w:tcW w:w="1100" w:type="dxa"/>
            <w:tcBorders>
              <w:left w:val="single" w:color="000000" w:sz="6" w:space="0"/>
            </w:tcBorders>
            <w:vAlign w:val="top"/>
          </w:tcPr>
          <w:p w14:paraId="7D730A18">
            <w:pPr>
              <w:rPr>
                <w:rFonts w:ascii="Arial"/>
                <w:sz w:val="21"/>
              </w:rPr>
            </w:pPr>
          </w:p>
        </w:tc>
      </w:tr>
      <w:tr w14:paraId="7B90887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60" w:hRule="atLeast"/>
        </w:trPr>
        <w:tc>
          <w:tcPr>
            <w:tcW w:w="663" w:type="dxa"/>
            <w:vAlign w:val="top"/>
          </w:tcPr>
          <w:p w14:paraId="119CF946">
            <w:pPr>
              <w:pStyle w:val="6"/>
              <w:spacing w:before="117"/>
              <w:ind w:left="74"/>
              <w:rPr>
                <w:sz w:val="14"/>
                <w:szCs w:val="14"/>
              </w:rPr>
            </w:pPr>
            <w:r>
              <w:rPr>
                <w:spacing w:val="-2"/>
                <w:sz w:val="14"/>
                <w:szCs w:val="14"/>
              </w:rPr>
              <w:t>229</w:t>
            </w:r>
          </w:p>
        </w:tc>
        <w:tc>
          <w:tcPr>
            <w:tcW w:w="2056" w:type="dxa"/>
            <w:vAlign w:val="top"/>
          </w:tcPr>
          <w:p w14:paraId="06EB0406">
            <w:pPr>
              <w:pStyle w:val="6"/>
              <w:spacing w:before="116" w:line="221" w:lineRule="auto"/>
              <w:ind w:left="70"/>
              <w:rPr>
                <w:sz w:val="14"/>
                <w:szCs w:val="14"/>
              </w:rPr>
            </w:pPr>
            <w:r>
              <w:rPr>
                <w:spacing w:val="-2"/>
                <w:sz w:val="14"/>
                <w:szCs w:val="14"/>
              </w:rPr>
              <w:t>其他支出</w:t>
            </w:r>
          </w:p>
        </w:tc>
        <w:tc>
          <w:tcPr>
            <w:tcW w:w="1158" w:type="dxa"/>
            <w:vAlign w:val="top"/>
          </w:tcPr>
          <w:p w14:paraId="40EEF6CB">
            <w:pPr>
              <w:pStyle w:val="6"/>
              <w:spacing w:before="116"/>
              <w:ind w:left="655"/>
              <w:rPr>
                <w:sz w:val="14"/>
                <w:szCs w:val="14"/>
              </w:rPr>
            </w:pPr>
            <w:r>
              <w:rPr>
                <w:spacing w:val="-1"/>
                <w:sz w:val="14"/>
                <w:szCs w:val="14"/>
              </w:rPr>
              <w:t>275.00</w:t>
            </w:r>
          </w:p>
        </w:tc>
        <w:tc>
          <w:tcPr>
            <w:tcW w:w="1158" w:type="dxa"/>
            <w:vAlign w:val="top"/>
          </w:tcPr>
          <w:p w14:paraId="6AED5BD9">
            <w:pPr>
              <w:pStyle w:val="6"/>
              <w:spacing w:before="116"/>
              <w:ind w:left="657"/>
              <w:rPr>
                <w:sz w:val="14"/>
                <w:szCs w:val="14"/>
              </w:rPr>
            </w:pPr>
            <w:r>
              <w:rPr>
                <w:spacing w:val="-1"/>
                <w:sz w:val="14"/>
                <w:szCs w:val="14"/>
              </w:rPr>
              <w:t>275.00</w:t>
            </w:r>
          </w:p>
        </w:tc>
        <w:tc>
          <w:tcPr>
            <w:tcW w:w="1158" w:type="dxa"/>
            <w:vAlign w:val="top"/>
          </w:tcPr>
          <w:p w14:paraId="28262446">
            <w:pPr>
              <w:rPr>
                <w:rFonts w:ascii="Arial"/>
                <w:sz w:val="21"/>
              </w:rPr>
            </w:pPr>
          </w:p>
        </w:tc>
        <w:tc>
          <w:tcPr>
            <w:tcW w:w="1158" w:type="dxa"/>
            <w:vAlign w:val="top"/>
          </w:tcPr>
          <w:p w14:paraId="3BDF4125">
            <w:pPr>
              <w:rPr>
                <w:rFonts w:ascii="Arial"/>
                <w:sz w:val="21"/>
              </w:rPr>
            </w:pPr>
          </w:p>
        </w:tc>
        <w:tc>
          <w:tcPr>
            <w:tcW w:w="1158" w:type="dxa"/>
            <w:vAlign w:val="top"/>
          </w:tcPr>
          <w:p w14:paraId="369FA914">
            <w:pPr>
              <w:rPr>
                <w:rFonts w:ascii="Arial"/>
                <w:sz w:val="21"/>
              </w:rPr>
            </w:pPr>
          </w:p>
        </w:tc>
        <w:tc>
          <w:tcPr>
            <w:tcW w:w="1157" w:type="dxa"/>
            <w:tcBorders>
              <w:right w:val="single" w:color="000000" w:sz="6" w:space="0"/>
            </w:tcBorders>
            <w:vAlign w:val="top"/>
          </w:tcPr>
          <w:p w14:paraId="62A434D5">
            <w:pPr>
              <w:rPr>
                <w:rFonts w:ascii="Arial"/>
                <w:sz w:val="21"/>
              </w:rPr>
            </w:pPr>
          </w:p>
        </w:tc>
        <w:tc>
          <w:tcPr>
            <w:tcW w:w="1100" w:type="dxa"/>
            <w:tcBorders>
              <w:left w:val="single" w:color="000000" w:sz="6" w:space="0"/>
            </w:tcBorders>
            <w:vAlign w:val="top"/>
          </w:tcPr>
          <w:p w14:paraId="59291DC7">
            <w:pPr>
              <w:rPr>
                <w:rFonts w:ascii="Arial"/>
                <w:sz w:val="21"/>
              </w:rPr>
            </w:pPr>
          </w:p>
        </w:tc>
      </w:tr>
      <w:tr w14:paraId="17B6A25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59" w:hRule="atLeast"/>
        </w:trPr>
        <w:tc>
          <w:tcPr>
            <w:tcW w:w="663" w:type="dxa"/>
            <w:vAlign w:val="top"/>
          </w:tcPr>
          <w:p w14:paraId="7DEA8669">
            <w:pPr>
              <w:pStyle w:val="6"/>
              <w:spacing w:before="118"/>
              <w:ind w:left="74"/>
              <w:rPr>
                <w:sz w:val="14"/>
                <w:szCs w:val="14"/>
              </w:rPr>
            </w:pPr>
            <w:r>
              <w:rPr>
                <w:spacing w:val="-2"/>
                <w:sz w:val="14"/>
                <w:szCs w:val="14"/>
              </w:rPr>
              <w:t>22960</w:t>
            </w:r>
          </w:p>
        </w:tc>
        <w:tc>
          <w:tcPr>
            <w:tcW w:w="2056" w:type="dxa"/>
            <w:vAlign w:val="top"/>
          </w:tcPr>
          <w:p w14:paraId="5BEDB896">
            <w:pPr>
              <w:pStyle w:val="6"/>
              <w:spacing w:before="118" w:line="220" w:lineRule="auto"/>
              <w:ind w:left="70"/>
              <w:rPr>
                <w:sz w:val="14"/>
                <w:szCs w:val="14"/>
              </w:rPr>
            </w:pPr>
            <w:r>
              <w:rPr>
                <w:spacing w:val="-1"/>
                <w:sz w:val="14"/>
                <w:szCs w:val="14"/>
              </w:rPr>
              <w:t>彩票公益金安排的支出</w:t>
            </w:r>
          </w:p>
        </w:tc>
        <w:tc>
          <w:tcPr>
            <w:tcW w:w="1158" w:type="dxa"/>
            <w:vAlign w:val="top"/>
          </w:tcPr>
          <w:p w14:paraId="09529683">
            <w:pPr>
              <w:pStyle w:val="6"/>
              <w:spacing w:before="117"/>
              <w:ind w:left="655"/>
              <w:rPr>
                <w:sz w:val="14"/>
                <w:szCs w:val="14"/>
              </w:rPr>
            </w:pPr>
            <w:r>
              <w:rPr>
                <w:spacing w:val="-1"/>
                <w:sz w:val="14"/>
                <w:szCs w:val="14"/>
              </w:rPr>
              <w:t>275.00</w:t>
            </w:r>
          </w:p>
        </w:tc>
        <w:tc>
          <w:tcPr>
            <w:tcW w:w="1158" w:type="dxa"/>
            <w:vAlign w:val="top"/>
          </w:tcPr>
          <w:p w14:paraId="14516476">
            <w:pPr>
              <w:pStyle w:val="6"/>
              <w:spacing w:before="117"/>
              <w:ind w:left="657"/>
              <w:rPr>
                <w:sz w:val="14"/>
                <w:szCs w:val="14"/>
              </w:rPr>
            </w:pPr>
            <w:r>
              <w:rPr>
                <w:spacing w:val="-1"/>
                <w:sz w:val="14"/>
                <w:szCs w:val="14"/>
              </w:rPr>
              <w:t>275.00</w:t>
            </w:r>
          </w:p>
        </w:tc>
        <w:tc>
          <w:tcPr>
            <w:tcW w:w="1158" w:type="dxa"/>
            <w:vAlign w:val="top"/>
          </w:tcPr>
          <w:p w14:paraId="147258C6">
            <w:pPr>
              <w:rPr>
                <w:rFonts w:ascii="Arial"/>
                <w:sz w:val="21"/>
              </w:rPr>
            </w:pPr>
          </w:p>
        </w:tc>
        <w:tc>
          <w:tcPr>
            <w:tcW w:w="1158" w:type="dxa"/>
            <w:vAlign w:val="top"/>
          </w:tcPr>
          <w:p w14:paraId="248E000B">
            <w:pPr>
              <w:rPr>
                <w:rFonts w:ascii="Arial"/>
                <w:sz w:val="21"/>
              </w:rPr>
            </w:pPr>
          </w:p>
        </w:tc>
        <w:tc>
          <w:tcPr>
            <w:tcW w:w="1158" w:type="dxa"/>
            <w:vAlign w:val="top"/>
          </w:tcPr>
          <w:p w14:paraId="1F6E6A70">
            <w:pPr>
              <w:rPr>
                <w:rFonts w:ascii="Arial"/>
                <w:sz w:val="21"/>
              </w:rPr>
            </w:pPr>
          </w:p>
        </w:tc>
        <w:tc>
          <w:tcPr>
            <w:tcW w:w="1157" w:type="dxa"/>
            <w:tcBorders>
              <w:right w:val="single" w:color="000000" w:sz="6" w:space="0"/>
            </w:tcBorders>
            <w:vAlign w:val="top"/>
          </w:tcPr>
          <w:p w14:paraId="207D5D9B">
            <w:pPr>
              <w:rPr>
                <w:rFonts w:ascii="Arial"/>
                <w:sz w:val="21"/>
              </w:rPr>
            </w:pPr>
          </w:p>
        </w:tc>
        <w:tc>
          <w:tcPr>
            <w:tcW w:w="1100" w:type="dxa"/>
            <w:tcBorders>
              <w:left w:val="single" w:color="000000" w:sz="6" w:space="0"/>
            </w:tcBorders>
            <w:vAlign w:val="top"/>
          </w:tcPr>
          <w:p w14:paraId="0F8CD8DC">
            <w:pPr>
              <w:rPr>
                <w:rFonts w:ascii="Arial"/>
                <w:sz w:val="21"/>
              </w:rPr>
            </w:pPr>
          </w:p>
        </w:tc>
      </w:tr>
      <w:tr w14:paraId="06BD987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60" w:hRule="atLeast"/>
        </w:trPr>
        <w:tc>
          <w:tcPr>
            <w:tcW w:w="663" w:type="dxa"/>
            <w:vAlign w:val="top"/>
          </w:tcPr>
          <w:p w14:paraId="2FEDC7CF">
            <w:pPr>
              <w:pStyle w:val="6"/>
              <w:spacing w:before="120"/>
              <w:ind w:left="74"/>
              <w:rPr>
                <w:sz w:val="14"/>
                <w:szCs w:val="14"/>
              </w:rPr>
            </w:pPr>
            <w:r>
              <w:rPr>
                <w:spacing w:val="-1"/>
                <w:sz w:val="14"/>
                <w:szCs w:val="14"/>
              </w:rPr>
              <w:t>2296002</w:t>
            </w:r>
          </w:p>
        </w:tc>
        <w:tc>
          <w:tcPr>
            <w:tcW w:w="2056" w:type="dxa"/>
            <w:vAlign w:val="top"/>
          </w:tcPr>
          <w:p w14:paraId="2FEF00B6">
            <w:pPr>
              <w:pStyle w:val="6"/>
              <w:spacing w:before="93" w:line="219" w:lineRule="auto"/>
              <w:ind w:left="71"/>
              <w:rPr>
                <w:sz w:val="14"/>
                <w:szCs w:val="14"/>
              </w:rPr>
            </w:pPr>
            <w:r>
              <w:rPr>
                <w:spacing w:val="-1"/>
                <w:sz w:val="14"/>
                <w:szCs w:val="14"/>
              </w:rPr>
              <w:t>用于社会福利的彩票公益金支</w:t>
            </w:r>
          </w:p>
        </w:tc>
        <w:tc>
          <w:tcPr>
            <w:tcW w:w="1158" w:type="dxa"/>
            <w:vAlign w:val="top"/>
          </w:tcPr>
          <w:p w14:paraId="0F9C6106">
            <w:pPr>
              <w:pStyle w:val="6"/>
              <w:spacing w:before="119"/>
              <w:ind w:left="655"/>
              <w:rPr>
                <w:sz w:val="14"/>
                <w:szCs w:val="14"/>
              </w:rPr>
            </w:pPr>
            <w:r>
              <w:rPr>
                <w:spacing w:val="-1"/>
                <w:sz w:val="14"/>
                <w:szCs w:val="14"/>
              </w:rPr>
              <w:t>209.91</w:t>
            </w:r>
          </w:p>
        </w:tc>
        <w:tc>
          <w:tcPr>
            <w:tcW w:w="1158" w:type="dxa"/>
            <w:vAlign w:val="top"/>
          </w:tcPr>
          <w:p w14:paraId="105DF983">
            <w:pPr>
              <w:pStyle w:val="6"/>
              <w:spacing w:before="119"/>
              <w:ind w:left="657"/>
              <w:rPr>
                <w:sz w:val="14"/>
                <w:szCs w:val="14"/>
              </w:rPr>
            </w:pPr>
            <w:r>
              <w:rPr>
                <w:spacing w:val="-1"/>
                <w:sz w:val="14"/>
                <w:szCs w:val="14"/>
              </w:rPr>
              <w:t>209.91</w:t>
            </w:r>
          </w:p>
        </w:tc>
        <w:tc>
          <w:tcPr>
            <w:tcW w:w="1158" w:type="dxa"/>
            <w:vAlign w:val="top"/>
          </w:tcPr>
          <w:p w14:paraId="694F891B">
            <w:pPr>
              <w:rPr>
                <w:rFonts w:ascii="Arial"/>
                <w:sz w:val="21"/>
              </w:rPr>
            </w:pPr>
          </w:p>
        </w:tc>
        <w:tc>
          <w:tcPr>
            <w:tcW w:w="1158" w:type="dxa"/>
            <w:vAlign w:val="top"/>
          </w:tcPr>
          <w:p w14:paraId="7AEFE7DD">
            <w:pPr>
              <w:rPr>
                <w:rFonts w:ascii="Arial"/>
                <w:sz w:val="21"/>
              </w:rPr>
            </w:pPr>
          </w:p>
        </w:tc>
        <w:tc>
          <w:tcPr>
            <w:tcW w:w="1158" w:type="dxa"/>
            <w:vAlign w:val="top"/>
          </w:tcPr>
          <w:p w14:paraId="7C56F86B">
            <w:pPr>
              <w:rPr>
                <w:rFonts w:ascii="Arial"/>
                <w:sz w:val="21"/>
              </w:rPr>
            </w:pPr>
          </w:p>
        </w:tc>
        <w:tc>
          <w:tcPr>
            <w:tcW w:w="1157" w:type="dxa"/>
            <w:tcBorders>
              <w:right w:val="single" w:color="000000" w:sz="6" w:space="0"/>
            </w:tcBorders>
            <w:vAlign w:val="top"/>
          </w:tcPr>
          <w:p w14:paraId="779F4C11">
            <w:pPr>
              <w:rPr>
                <w:rFonts w:ascii="Arial"/>
                <w:sz w:val="21"/>
              </w:rPr>
            </w:pPr>
          </w:p>
        </w:tc>
        <w:tc>
          <w:tcPr>
            <w:tcW w:w="1100" w:type="dxa"/>
            <w:tcBorders>
              <w:left w:val="single" w:color="000000" w:sz="6" w:space="0"/>
            </w:tcBorders>
            <w:vAlign w:val="top"/>
          </w:tcPr>
          <w:p w14:paraId="09EF95DF">
            <w:pPr>
              <w:rPr>
                <w:rFonts w:ascii="Arial"/>
                <w:sz w:val="21"/>
              </w:rPr>
            </w:pPr>
          </w:p>
        </w:tc>
      </w:tr>
      <w:tr w14:paraId="57FD5A7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60" w:hRule="atLeast"/>
        </w:trPr>
        <w:tc>
          <w:tcPr>
            <w:tcW w:w="663" w:type="dxa"/>
            <w:vAlign w:val="top"/>
          </w:tcPr>
          <w:p w14:paraId="11F50EBC">
            <w:pPr>
              <w:pStyle w:val="6"/>
              <w:spacing w:before="121"/>
              <w:ind w:left="74"/>
              <w:rPr>
                <w:sz w:val="14"/>
                <w:szCs w:val="14"/>
              </w:rPr>
            </w:pPr>
            <w:r>
              <w:rPr>
                <w:spacing w:val="-1"/>
                <w:sz w:val="14"/>
                <w:szCs w:val="14"/>
              </w:rPr>
              <w:t>2296006</w:t>
            </w:r>
          </w:p>
        </w:tc>
        <w:tc>
          <w:tcPr>
            <w:tcW w:w="2056" w:type="dxa"/>
            <w:vAlign w:val="top"/>
          </w:tcPr>
          <w:p w14:paraId="0A3337B5">
            <w:pPr>
              <w:pStyle w:val="6"/>
              <w:spacing w:before="94" w:line="220" w:lineRule="auto"/>
              <w:ind w:left="71"/>
              <w:rPr>
                <w:sz w:val="14"/>
                <w:szCs w:val="14"/>
              </w:rPr>
            </w:pPr>
            <w:r>
              <w:rPr>
                <w:spacing w:val="-1"/>
                <w:sz w:val="14"/>
                <w:szCs w:val="14"/>
              </w:rPr>
              <w:t>用于残疾人事业的彩票公益金</w:t>
            </w:r>
          </w:p>
        </w:tc>
        <w:tc>
          <w:tcPr>
            <w:tcW w:w="1158" w:type="dxa"/>
            <w:vAlign w:val="top"/>
          </w:tcPr>
          <w:p w14:paraId="14761EB9">
            <w:pPr>
              <w:pStyle w:val="6"/>
              <w:spacing w:before="120"/>
              <w:ind w:left="725"/>
              <w:rPr>
                <w:sz w:val="14"/>
                <w:szCs w:val="14"/>
              </w:rPr>
            </w:pPr>
            <w:r>
              <w:rPr>
                <w:spacing w:val="-2"/>
                <w:sz w:val="14"/>
                <w:szCs w:val="14"/>
              </w:rPr>
              <w:t>65.09</w:t>
            </w:r>
          </w:p>
        </w:tc>
        <w:tc>
          <w:tcPr>
            <w:tcW w:w="1158" w:type="dxa"/>
            <w:vAlign w:val="top"/>
          </w:tcPr>
          <w:p w14:paraId="675B6FDB">
            <w:pPr>
              <w:pStyle w:val="6"/>
              <w:spacing w:before="120"/>
              <w:ind w:left="727"/>
              <w:rPr>
                <w:sz w:val="14"/>
                <w:szCs w:val="14"/>
              </w:rPr>
            </w:pPr>
            <w:r>
              <w:rPr>
                <w:spacing w:val="-2"/>
                <w:sz w:val="14"/>
                <w:szCs w:val="14"/>
              </w:rPr>
              <w:t>65.09</w:t>
            </w:r>
          </w:p>
        </w:tc>
        <w:tc>
          <w:tcPr>
            <w:tcW w:w="1158" w:type="dxa"/>
            <w:vAlign w:val="top"/>
          </w:tcPr>
          <w:p w14:paraId="0F7008C9">
            <w:pPr>
              <w:rPr>
                <w:rFonts w:ascii="Arial"/>
                <w:sz w:val="21"/>
              </w:rPr>
            </w:pPr>
          </w:p>
        </w:tc>
        <w:tc>
          <w:tcPr>
            <w:tcW w:w="1158" w:type="dxa"/>
            <w:vAlign w:val="top"/>
          </w:tcPr>
          <w:p w14:paraId="6874F8B8">
            <w:pPr>
              <w:rPr>
                <w:rFonts w:ascii="Arial"/>
                <w:sz w:val="21"/>
              </w:rPr>
            </w:pPr>
          </w:p>
        </w:tc>
        <w:tc>
          <w:tcPr>
            <w:tcW w:w="1158" w:type="dxa"/>
            <w:vAlign w:val="top"/>
          </w:tcPr>
          <w:p w14:paraId="6C3730FA">
            <w:pPr>
              <w:rPr>
                <w:rFonts w:ascii="Arial"/>
                <w:sz w:val="21"/>
              </w:rPr>
            </w:pPr>
          </w:p>
        </w:tc>
        <w:tc>
          <w:tcPr>
            <w:tcW w:w="1157" w:type="dxa"/>
            <w:tcBorders>
              <w:right w:val="single" w:color="000000" w:sz="6" w:space="0"/>
            </w:tcBorders>
            <w:vAlign w:val="top"/>
          </w:tcPr>
          <w:p w14:paraId="2FD5C527">
            <w:pPr>
              <w:rPr>
                <w:rFonts w:ascii="Arial"/>
                <w:sz w:val="21"/>
              </w:rPr>
            </w:pPr>
          </w:p>
        </w:tc>
        <w:tc>
          <w:tcPr>
            <w:tcW w:w="1100" w:type="dxa"/>
            <w:tcBorders>
              <w:left w:val="single" w:color="000000" w:sz="6" w:space="0"/>
            </w:tcBorders>
            <w:vAlign w:val="top"/>
          </w:tcPr>
          <w:p w14:paraId="21F51588">
            <w:pPr>
              <w:rPr>
                <w:rFonts w:ascii="Arial"/>
                <w:sz w:val="21"/>
              </w:rPr>
            </w:pPr>
          </w:p>
        </w:tc>
      </w:tr>
      <w:tr w14:paraId="568EF44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2" w:hRule="atLeast"/>
        </w:trPr>
        <w:tc>
          <w:tcPr>
            <w:tcW w:w="10766" w:type="dxa"/>
            <w:gridSpan w:val="9"/>
            <w:tcBorders>
              <w:left w:val="single" w:color="FFFFFF" w:sz="2" w:space="0"/>
              <w:bottom w:val="single" w:color="FFFFFF" w:sz="8" w:space="0"/>
              <w:right w:val="single" w:color="FFFFFF" w:sz="2" w:space="0"/>
            </w:tcBorders>
            <w:vAlign w:val="top"/>
          </w:tcPr>
          <w:p w14:paraId="60C869C2">
            <w:pPr>
              <w:pStyle w:val="6"/>
              <w:spacing w:before="95" w:line="219" w:lineRule="auto"/>
              <w:ind w:left="80"/>
              <w:rPr>
                <w:sz w:val="14"/>
                <w:szCs w:val="14"/>
              </w:rPr>
            </w:pPr>
            <w:r>
              <w:rPr>
                <w:spacing w:val="-2"/>
                <w:sz w:val="14"/>
                <w:szCs w:val="14"/>
              </w:rPr>
              <w:t>注：本表反映部门本年度取得的各项收入情况。</w:t>
            </w:r>
          </w:p>
        </w:tc>
      </w:tr>
      <w:tr w14:paraId="459A89A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2" w:hRule="atLeast"/>
        </w:trPr>
        <w:tc>
          <w:tcPr>
            <w:tcW w:w="10766" w:type="dxa"/>
            <w:gridSpan w:val="9"/>
            <w:tcBorders>
              <w:top w:val="single" w:color="FFFFFF" w:sz="8" w:space="0"/>
              <w:left w:val="single" w:color="FFFFFF" w:sz="2" w:space="0"/>
              <w:bottom w:val="single" w:color="FFFFFF" w:sz="8" w:space="0"/>
              <w:right w:val="single" w:color="FFFFFF" w:sz="2" w:space="0"/>
            </w:tcBorders>
            <w:vAlign w:val="top"/>
          </w:tcPr>
          <w:p w14:paraId="29A5EEEA">
            <w:pPr>
              <w:pStyle w:val="6"/>
              <w:spacing w:before="95" w:line="219" w:lineRule="auto"/>
              <w:ind w:left="361"/>
              <w:rPr>
                <w:sz w:val="14"/>
                <w:szCs w:val="14"/>
              </w:rPr>
            </w:pPr>
            <w:r>
              <w:rPr>
                <w:spacing w:val="-1"/>
                <w:sz w:val="14"/>
                <w:szCs w:val="14"/>
              </w:rPr>
              <w:t>本表金额转换成万元时，因四舍五入可能存在</w:t>
            </w:r>
            <w:r>
              <w:rPr>
                <w:spacing w:val="-2"/>
                <w:sz w:val="14"/>
                <w:szCs w:val="14"/>
              </w:rPr>
              <w:t>尾差。</w:t>
            </w:r>
          </w:p>
        </w:tc>
      </w:tr>
      <w:tr w14:paraId="1952043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2" w:hRule="atLeast"/>
        </w:trPr>
        <w:tc>
          <w:tcPr>
            <w:tcW w:w="10766" w:type="dxa"/>
            <w:gridSpan w:val="9"/>
            <w:tcBorders>
              <w:top w:val="single" w:color="FFFFFF" w:sz="8" w:space="0"/>
              <w:left w:val="single" w:color="FFFFFF" w:sz="2" w:space="0"/>
              <w:bottom w:val="single" w:color="FFFFFF" w:sz="8" w:space="0"/>
              <w:right w:val="single" w:color="FFFFFF" w:sz="2" w:space="0"/>
            </w:tcBorders>
            <w:vAlign w:val="top"/>
          </w:tcPr>
          <w:p w14:paraId="55AF9C82">
            <w:pPr>
              <w:pStyle w:val="6"/>
              <w:spacing w:before="97" w:line="219" w:lineRule="auto"/>
              <w:ind w:left="362"/>
              <w:rPr>
                <w:sz w:val="14"/>
                <w:szCs w:val="14"/>
              </w:rPr>
            </w:pPr>
            <w:r>
              <w:rPr>
                <w:spacing w:val="-2"/>
                <w:sz w:val="14"/>
                <w:szCs w:val="14"/>
              </w:rPr>
              <w:t>如本表为空，则我部门本年度无此类资金收支余。</w:t>
            </w:r>
          </w:p>
        </w:tc>
      </w:tr>
    </w:tbl>
    <w:p w14:paraId="0CB45A4B">
      <w:pPr>
        <w:pStyle w:val="2"/>
      </w:pPr>
    </w:p>
    <w:p w14:paraId="64BB98E2">
      <w:pPr>
        <w:sectPr>
          <w:footerReference r:id="rId8" w:type="default"/>
          <w:pgSz w:w="11906" w:h="16839"/>
          <w:pgMar w:top="566" w:right="559" w:bottom="1212" w:left="559" w:header="0" w:footer="975" w:gutter="0"/>
          <w:cols w:space="720" w:num="1"/>
        </w:sectPr>
      </w:pPr>
    </w:p>
    <w:p w14:paraId="2E78B2AC">
      <w:pPr>
        <w:spacing w:before="64" w:line="222" w:lineRule="auto"/>
        <w:ind w:left="4615"/>
        <w:rPr>
          <w:rFonts w:ascii="黑体" w:hAnsi="黑体" w:eastAsia="黑体" w:cs="黑体"/>
          <w:sz w:val="32"/>
          <w:szCs w:val="32"/>
        </w:rPr>
      </w:pPr>
      <w:r>
        <w:rPr>
          <w:rFonts w:ascii="黑体" w:hAnsi="黑体" w:eastAsia="黑体" w:cs="黑体"/>
          <w:spacing w:val="-4"/>
          <w:sz w:val="32"/>
          <w:szCs w:val="32"/>
        </w:rPr>
        <w:t>支出决算表</w:t>
      </w:r>
    </w:p>
    <w:p w14:paraId="39F4C75A">
      <w:pPr>
        <w:spacing w:before="55" w:line="222" w:lineRule="auto"/>
        <w:ind w:left="9813"/>
        <w:rPr>
          <w:rFonts w:ascii="宋体" w:hAnsi="宋体" w:eastAsia="宋体" w:cs="宋体"/>
          <w:sz w:val="20"/>
          <w:szCs w:val="20"/>
        </w:rPr>
      </w:pPr>
      <w:r>
        <w:rPr>
          <w:rFonts w:ascii="宋体" w:hAnsi="宋体" w:eastAsia="宋体" w:cs="宋体"/>
          <w:spacing w:val="-5"/>
          <w:sz w:val="20"/>
          <w:szCs w:val="20"/>
        </w:rPr>
        <w:t>公开03表</w:t>
      </w:r>
    </w:p>
    <w:p w14:paraId="682F7E0F">
      <w:pPr>
        <w:spacing w:before="72" w:line="219" w:lineRule="auto"/>
        <w:ind w:left="97"/>
        <w:rPr>
          <w:rFonts w:ascii="宋体" w:hAnsi="宋体" w:eastAsia="宋体" w:cs="宋体"/>
          <w:sz w:val="20"/>
          <w:szCs w:val="20"/>
        </w:rPr>
      </w:pPr>
      <w:r>
        <w:rPr>
          <w:rFonts w:ascii="宋体" w:hAnsi="宋体" w:eastAsia="宋体" w:cs="宋体"/>
          <w:sz w:val="20"/>
          <w:szCs w:val="20"/>
        </w:rPr>
        <w:t>部门：辽宁省本溪市溪湖区民政局</w:t>
      </w:r>
      <w:r>
        <w:rPr>
          <w:rFonts w:ascii="宋体" w:hAnsi="宋体" w:eastAsia="宋体" w:cs="宋体"/>
          <w:spacing w:val="-1"/>
          <w:sz w:val="20"/>
          <w:szCs w:val="20"/>
        </w:rPr>
        <w:t>2023年度金额单位：万元</w:t>
      </w:r>
    </w:p>
    <w:p w14:paraId="7C0E59D4">
      <w:pPr>
        <w:spacing w:line="16" w:lineRule="exact"/>
      </w:pPr>
    </w:p>
    <w:tbl>
      <w:tblPr>
        <w:tblStyle w:val="5"/>
        <w:tblW w:w="10767" w:type="dxa"/>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723"/>
        <w:gridCol w:w="3334"/>
        <w:gridCol w:w="1118"/>
        <w:gridCol w:w="1118"/>
        <w:gridCol w:w="1118"/>
        <w:gridCol w:w="1118"/>
        <w:gridCol w:w="1118"/>
        <w:gridCol w:w="1120"/>
      </w:tblGrid>
      <w:tr w14:paraId="3AD7970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0" w:hRule="atLeast"/>
        </w:trPr>
        <w:tc>
          <w:tcPr>
            <w:tcW w:w="4057" w:type="dxa"/>
            <w:gridSpan w:val="2"/>
            <w:vAlign w:val="top"/>
          </w:tcPr>
          <w:p w14:paraId="2B935DA2">
            <w:pPr>
              <w:pStyle w:val="6"/>
              <w:spacing w:before="76" w:line="221" w:lineRule="auto"/>
              <w:ind w:left="1866"/>
              <w:rPr>
                <w:sz w:val="16"/>
                <w:szCs w:val="16"/>
              </w:rPr>
            </w:pPr>
            <w:r>
              <w:rPr>
                <w:spacing w:val="-3"/>
                <w:sz w:val="16"/>
                <w:szCs w:val="16"/>
              </w:rPr>
              <w:t>项目</w:t>
            </w:r>
          </w:p>
        </w:tc>
        <w:tc>
          <w:tcPr>
            <w:tcW w:w="1118" w:type="dxa"/>
            <w:vMerge w:val="restart"/>
            <w:tcBorders>
              <w:bottom w:val="nil"/>
            </w:tcBorders>
            <w:vAlign w:val="top"/>
          </w:tcPr>
          <w:p w14:paraId="0EA202F0">
            <w:pPr>
              <w:spacing w:line="261" w:lineRule="auto"/>
              <w:rPr>
                <w:rFonts w:ascii="Arial"/>
                <w:sz w:val="21"/>
              </w:rPr>
            </w:pPr>
          </w:p>
          <w:p w14:paraId="71E3AD86">
            <w:pPr>
              <w:spacing w:line="262" w:lineRule="auto"/>
              <w:rPr>
                <w:rFonts w:ascii="Arial"/>
                <w:sz w:val="21"/>
              </w:rPr>
            </w:pPr>
          </w:p>
          <w:p w14:paraId="4A667843">
            <w:pPr>
              <w:pStyle w:val="6"/>
              <w:spacing w:before="52" w:line="219" w:lineRule="auto"/>
              <w:ind w:left="77"/>
              <w:rPr>
                <w:sz w:val="16"/>
                <w:szCs w:val="16"/>
              </w:rPr>
            </w:pPr>
            <w:r>
              <w:rPr>
                <w:spacing w:val="-1"/>
                <w:sz w:val="16"/>
                <w:szCs w:val="16"/>
              </w:rPr>
              <w:t>本年支出合计</w:t>
            </w:r>
          </w:p>
        </w:tc>
        <w:tc>
          <w:tcPr>
            <w:tcW w:w="1118" w:type="dxa"/>
            <w:vMerge w:val="restart"/>
            <w:tcBorders>
              <w:bottom w:val="nil"/>
            </w:tcBorders>
            <w:vAlign w:val="top"/>
          </w:tcPr>
          <w:p w14:paraId="3B2D7F57">
            <w:pPr>
              <w:spacing w:line="261" w:lineRule="auto"/>
              <w:rPr>
                <w:rFonts w:ascii="Arial"/>
                <w:sz w:val="21"/>
              </w:rPr>
            </w:pPr>
          </w:p>
          <w:p w14:paraId="60FF6631">
            <w:pPr>
              <w:spacing w:line="262" w:lineRule="auto"/>
              <w:rPr>
                <w:rFonts w:ascii="Arial"/>
                <w:sz w:val="21"/>
              </w:rPr>
            </w:pPr>
          </w:p>
          <w:p w14:paraId="544E687C">
            <w:pPr>
              <w:pStyle w:val="6"/>
              <w:spacing w:before="52" w:line="219" w:lineRule="auto"/>
              <w:ind w:left="238"/>
              <w:rPr>
                <w:sz w:val="16"/>
                <w:szCs w:val="16"/>
              </w:rPr>
            </w:pPr>
            <w:r>
              <w:rPr>
                <w:spacing w:val="-2"/>
                <w:sz w:val="16"/>
                <w:szCs w:val="16"/>
              </w:rPr>
              <w:t>基本支出</w:t>
            </w:r>
          </w:p>
        </w:tc>
        <w:tc>
          <w:tcPr>
            <w:tcW w:w="1118" w:type="dxa"/>
            <w:vMerge w:val="restart"/>
            <w:tcBorders>
              <w:bottom w:val="nil"/>
            </w:tcBorders>
            <w:vAlign w:val="top"/>
          </w:tcPr>
          <w:p w14:paraId="719C50E8">
            <w:pPr>
              <w:spacing w:line="261" w:lineRule="auto"/>
              <w:rPr>
                <w:rFonts w:ascii="Arial"/>
                <w:sz w:val="21"/>
              </w:rPr>
            </w:pPr>
          </w:p>
          <w:p w14:paraId="7ADA8479">
            <w:pPr>
              <w:spacing w:line="262" w:lineRule="auto"/>
              <w:rPr>
                <w:rFonts w:ascii="Arial"/>
                <w:sz w:val="21"/>
              </w:rPr>
            </w:pPr>
          </w:p>
          <w:p w14:paraId="4E8D2767">
            <w:pPr>
              <w:pStyle w:val="6"/>
              <w:spacing w:before="52" w:line="221" w:lineRule="auto"/>
              <w:ind w:left="243"/>
              <w:rPr>
                <w:sz w:val="16"/>
                <w:szCs w:val="16"/>
              </w:rPr>
            </w:pPr>
            <w:r>
              <w:rPr>
                <w:spacing w:val="-2"/>
                <w:sz w:val="16"/>
                <w:szCs w:val="16"/>
              </w:rPr>
              <w:t>项目支出</w:t>
            </w:r>
          </w:p>
        </w:tc>
        <w:tc>
          <w:tcPr>
            <w:tcW w:w="1118" w:type="dxa"/>
            <w:vMerge w:val="restart"/>
            <w:tcBorders>
              <w:bottom w:val="nil"/>
            </w:tcBorders>
            <w:vAlign w:val="top"/>
          </w:tcPr>
          <w:p w14:paraId="7B46A8AA">
            <w:pPr>
              <w:spacing w:line="261" w:lineRule="auto"/>
              <w:rPr>
                <w:rFonts w:ascii="Arial"/>
                <w:sz w:val="21"/>
              </w:rPr>
            </w:pPr>
          </w:p>
          <w:p w14:paraId="49EDF25D">
            <w:pPr>
              <w:spacing w:line="262" w:lineRule="auto"/>
              <w:rPr>
                <w:rFonts w:ascii="Arial"/>
                <w:sz w:val="21"/>
              </w:rPr>
            </w:pPr>
          </w:p>
          <w:p w14:paraId="3366B637">
            <w:pPr>
              <w:pStyle w:val="6"/>
              <w:spacing w:before="52" w:line="220" w:lineRule="auto"/>
              <w:ind w:left="84"/>
              <w:rPr>
                <w:sz w:val="16"/>
                <w:szCs w:val="16"/>
              </w:rPr>
            </w:pPr>
            <w:r>
              <w:rPr>
                <w:spacing w:val="-2"/>
                <w:sz w:val="16"/>
                <w:szCs w:val="16"/>
              </w:rPr>
              <w:t>上缴上级支出</w:t>
            </w:r>
          </w:p>
        </w:tc>
        <w:tc>
          <w:tcPr>
            <w:tcW w:w="1118" w:type="dxa"/>
            <w:vMerge w:val="restart"/>
            <w:tcBorders>
              <w:bottom w:val="nil"/>
            </w:tcBorders>
            <w:vAlign w:val="top"/>
          </w:tcPr>
          <w:p w14:paraId="5923B215">
            <w:pPr>
              <w:spacing w:line="261" w:lineRule="auto"/>
              <w:rPr>
                <w:rFonts w:ascii="Arial"/>
                <w:sz w:val="21"/>
              </w:rPr>
            </w:pPr>
          </w:p>
          <w:p w14:paraId="287EA500">
            <w:pPr>
              <w:spacing w:line="262" w:lineRule="auto"/>
              <w:rPr>
                <w:rFonts w:ascii="Arial"/>
                <w:sz w:val="21"/>
              </w:rPr>
            </w:pPr>
          </w:p>
          <w:p w14:paraId="135DCFF2">
            <w:pPr>
              <w:pStyle w:val="6"/>
              <w:spacing w:before="52" w:line="221" w:lineRule="auto"/>
              <w:ind w:left="246"/>
              <w:rPr>
                <w:sz w:val="16"/>
                <w:szCs w:val="16"/>
              </w:rPr>
            </w:pPr>
            <w:r>
              <w:rPr>
                <w:spacing w:val="-2"/>
                <w:sz w:val="16"/>
                <w:szCs w:val="16"/>
              </w:rPr>
              <w:t>经营支出</w:t>
            </w:r>
          </w:p>
        </w:tc>
        <w:tc>
          <w:tcPr>
            <w:tcW w:w="1120" w:type="dxa"/>
            <w:vMerge w:val="restart"/>
            <w:tcBorders>
              <w:bottom w:val="nil"/>
            </w:tcBorders>
            <w:vAlign w:val="top"/>
          </w:tcPr>
          <w:p w14:paraId="671B9133">
            <w:pPr>
              <w:spacing w:line="369" w:lineRule="auto"/>
              <w:rPr>
                <w:rFonts w:ascii="Arial"/>
                <w:sz w:val="21"/>
              </w:rPr>
            </w:pPr>
          </w:p>
          <w:p w14:paraId="5330E0FA">
            <w:pPr>
              <w:pStyle w:val="6"/>
              <w:spacing w:before="52" w:line="362" w:lineRule="auto"/>
              <w:ind w:left="242" w:right="143" w:hanging="80"/>
              <w:rPr>
                <w:sz w:val="16"/>
                <w:szCs w:val="16"/>
              </w:rPr>
            </w:pPr>
            <w:r>
              <w:rPr>
                <w:spacing w:val="-2"/>
                <w:sz w:val="16"/>
                <w:szCs w:val="16"/>
              </w:rPr>
              <w:t>对附属单位补助支出</w:t>
            </w:r>
          </w:p>
        </w:tc>
      </w:tr>
      <w:tr w14:paraId="767922C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984" w:hRule="atLeast"/>
        </w:trPr>
        <w:tc>
          <w:tcPr>
            <w:tcW w:w="723" w:type="dxa"/>
            <w:vAlign w:val="top"/>
          </w:tcPr>
          <w:p w14:paraId="468298D9">
            <w:pPr>
              <w:pStyle w:val="6"/>
              <w:spacing w:before="94" w:line="221" w:lineRule="auto"/>
              <w:ind w:left="116"/>
              <w:rPr>
                <w:sz w:val="16"/>
                <w:szCs w:val="16"/>
              </w:rPr>
            </w:pPr>
            <w:r>
              <w:rPr>
                <w:spacing w:val="-2"/>
                <w:sz w:val="16"/>
                <w:szCs w:val="16"/>
              </w:rPr>
              <w:t>功能分</w:t>
            </w:r>
          </w:p>
          <w:p w14:paraId="43298E2F">
            <w:pPr>
              <w:pStyle w:val="6"/>
              <w:spacing w:before="119" w:line="328" w:lineRule="auto"/>
              <w:ind w:left="194" w:right="115" w:hanging="81"/>
              <w:rPr>
                <w:sz w:val="16"/>
                <w:szCs w:val="16"/>
              </w:rPr>
            </w:pPr>
            <w:r>
              <w:rPr>
                <w:spacing w:val="-3"/>
                <w:sz w:val="16"/>
                <w:szCs w:val="16"/>
              </w:rPr>
              <w:t>类科目</w:t>
            </w:r>
            <w:r>
              <w:rPr>
                <w:spacing w:val="-2"/>
                <w:sz w:val="16"/>
                <w:szCs w:val="16"/>
              </w:rPr>
              <w:t>编码</w:t>
            </w:r>
          </w:p>
        </w:tc>
        <w:tc>
          <w:tcPr>
            <w:tcW w:w="3334" w:type="dxa"/>
            <w:vAlign w:val="top"/>
          </w:tcPr>
          <w:p w14:paraId="590B09A6">
            <w:pPr>
              <w:spacing w:line="352" w:lineRule="auto"/>
              <w:rPr>
                <w:rFonts w:ascii="Arial"/>
                <w:sz w:val="21"/>
              </w:rPr>
            </w:pPr>
          </w:p>
          <w:p w14:paraId="60B96107">
            <w:pPr>
              <w:pStyle w:val="6"/>
              <w:spacing w:before="52" w:line="219" w:lineRule="auto"/>
              <w:ind w:left="1340"/>
              <w:rPr>
                <w:sz w:val="16"/>
                <w:szCs w:val="16"/>
              </w:rPr>
            </w:pPr>
            <w:r>
              <w:rPr>
                <w:spacing w:val="-2"/>
                <w:sz w:val="16"/>
                <w:szCs w:val="16"/>
              </w:rPr>
              <w:t>科目名称</w:t>
            </w:r>
          </w:p>
        </w:tc>
        <w:tc>
          <w:tcPr>
            <w:tcW w:w="1118" w:type="dxa"/>
            <w:vMerge w:val="continue"/>
            <w:tcBorders>
              <w:top w:val="nil"/>
            </w:tcBorders>
            <w:vAlign w:val="top"/>
          </w:tcPr>
          <w:p w14:paraId="7A5CE437">
            <w:pPr>
              <w:rPr>
                <w:rFonts w:ascii="Arial"/>
                <w:sz w:val="21"/>
              </w:rPr>
            </w:pPr>
          </w:p>
        </w:tc>
        <w:tc>
          <w:tcPr>
            <w:tcW w:w="1118" w:type="dxa"/>
            <w:vMerge w:val="continue"/>
            <w:tcBorders>
              <w:top w:val="nil"/>
            </w:tcBorders>
            <w:vAlign w:val="top"/>
          </w:tcPr>
          <w:p w14:paraId="39393EC6">
            <w:pPr>
              <w:rPr>
                <w:rFonts w:ascii="Arial"/>
                <w:sz w:val="21"/>
              </w:rPr>
            </w:pPr>
          </w:p>
        </w:tc>
        <w:tc>
          <w:tcPr>
            <w:tcW w:w="1118" w:type="dxa"/>
            <w:vMerge w:val="continue"/>
            <w:tcBorders>
              <w:top w:val="nil"/>
            </w:tcBorders>
            <w:vAlign w:val="top"/>
          </w:tcPr>
          <w:p w14:paraId="0118F1B9">
            <w:pPr>
              <w:rPr>
                <w:rFonts w:ascii="Arial"/>
                <w:sz w:val="21"/>
              </w:rPr>
            </w:pPr>
          </w:p>
        </w:tc>
        <w:tc>
          <w:tcPr>
            <w:tcW w:w="1118" w:type="dxa"/>
            <w:vMerge w:val="continue"/>
            <w:tcBorders>
              <w:top w:val="nil"/>
            </w:tcBorders>
            <w:vAlign w:val="top"/>
          </w:tcPr>
          <w:p w14:paraId="215A6779">
            <w:pPr>
              <w:rPr>
                <w:rFonts w:ascii="Arial"/>
                <w:sz w:val="21"/>
              </w:rPr>
            </w:pPr>
          </w:p>
        </w:tc>
        <w:tc>
          <w:tcPr>
            <w:tcW w:w="1118" w:type="dxa"/>
            <w:vMerge w:val="continue"/>
            <w:tcBorders>
              <w:top w:val="nil"/>
            </w:tcBorders>
            <w:vAlign w:val="top"/>
          </w:tcPr>
          <w:p w14:paraId="4FDD45BD">
            <w:pPr>
              <w:rPr>
                <w:rFonts w:ascii="Arial"/>
                <w:sz w:val="21"/>
              </w:rPr>
            </w:pPr>
          </w:p>
        </w:tc>
        <w:tc>
          <w:tcPr>
            <w:tcW w:w="1120" w:type="dxa"/>
            <w:vMerge w:val="continue"/>
            <w:tcBorders>
              <w:top w:val="nil"/>
            </w:tcBorders>
            <w:vAlign w:val="top"/>
          </w:tcPr>
          <w:p w14:paraId="4B49E0AB">
            <w:pPr>
              <w:rPr>
                <w:rFonts w:ascii="Arial"/>
                <w:sz w:val="21"/>
              </w:rPr>
            </w:pPr>
          </w:p>
        </w:tc>
      </w:tr>
      <w:tr w14:paraId="45D8631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80" w:hRule="atLeast"/>
        </w:trPr>
        <w:tc>
          <w:tcPr>
            <w:tcW w:w="723" w:type="dxa"/>
            <w:tcBorders>
              <w:right w:val="nil"/>
            </w:tcBorders>
            <w:vAlign w:val="top"/>
          </w:tcPr>
          <w:p w14:paraId="00114D09">
            <w:pPr>
              <w:rPr>
                <w:rFonts w:ascii="Arial"/>
                <w:sz w:val="21"/>
              </w:rPr>
            </w:pPr>
          </w:p>
        </w:tc>
        <w:tc>
          <w:tcPr>
            <w:tcW w:w="3334" w:type="dxa"/>
            <w:tcBorders>
              <w:left w:val="nil"/>
            </w:tcBorders>
            <w:vAlign w:val="top"/>
          </w:tcPr>
          <w:p w14:paraId="0F07FC96">
            <w:pPr>
              <w:pStyle w:val="6"/>
              <w:spacing w:before="105" w:line="220" w:lineRule="auto"/>
              <w:ind w:left="1150"/>
              <w:rPr>
                <w:sz w:val="16"/>
                <w:szCs w:val="16"/>
              </w:rPr>
            </w:pPr>
            <w:r>
              <w:rPr>
                <w:spacing w:val="-2"/>
                <w:sz w:val="16"/>
                <w:szCs w:val="16"/>
              </w:rPr>
              <w:t>栏次</w:t>
            </w:r>
          </w:p>
        </w:tc>
        <w:tc>
          <w:tcPr>
            <w:tcW w:w="1118" w:type="dxa"/>
            <w:vAlign w:val="top"/>
          </w:tcPr>
          <w:p w14:paraId="718E164E">
            <w:pPr>
              <w:pStyle w:val="6"/>
              <w:spacing w:before="105" w:line="242" w:lineRule="auto"/>
              <w:ind w:left="528"/>
              <w:rPr>
                <w:sz w:val="16"/>
                <w:szCs w:val="16"/>
              </w:rPr>
            </w:pPr>
            <w:r>
              <w:rPr>
                <w:sz w:val="16"/>
                <w:szCs w:val="16"/>
              </w:rPr>
              <w:t>1</w:t>
            </w:r>
          </w:p>
        </w:tc>
        <w:tc>
          <w:tcPr>
            <w:tcW w:w="1118" w:type="dxa"/>
            <w:vAlign w:val="top"/>
          </w:tcPr>
          <w:p w14:paraId="7E760C68">
            <w:pPr>
              <w:pStyle w:val="6"/>
              <w:spacing w:before="105" w:line="242" w:lineRule="auto"/>
              <w:ind w:left="520"/>
              <w:rPr>
                <w:sz w:val="16"/>
                <w:szCs w:val="16"/>
              </w:rPr>
            </w:pPr>
            <w:r>
              <w:rPr>
                <w:sz w:val="16"/>
                <w:szCs w:val="16"/>
              </w:rPr>
              <w:t>2</w:t>
            </w:r>
          </w:p>
        </w:tc>
        <w:tc>
          <w:tcPr>
            <w:tcW w:w="1118" w:type="dxa"/>
            <w:vAlign w:val="top"/>
          </w:tcPr>
          <w:p w14:paraId="65AD3F9D">
            <w:pPr>
              <w:pStyle w:val="6"/>
              <w:spacing w:before="105"/>
              <w:ind w:left="523"/>
              <w:rPr>
                <w:sz w:val="16"/>
                <w:szCs w:val="16"/>
              </w:rPr>
            </w:pPr>
            <w:r>
              <w:rPr>
                <w:sz w:val="16"/>
                <w:szCs w:val="16"/>
              </w:rPr>
              <w:t>3</w:t>
            </w:r>
          </w:p>
        </w:tc>
        <w:tc>
          <w:tcPr>
            <w:tcW w:w="1118" w:type="dxa"/>
            <w:vAlign w:val="top"/>
          </w:tcPr>
          <w:p w14:paraId="3B538830">
            <w:pPr>
              <w:pStyle w:val="6"/>
              <w:spacing w:before="105" w:line="242" w:lineRule="auto"/>
              <w:ind w:left="522"/>
              <w:rPr>
                <w:sz w:val="16"/>
                <w:szCs w:val="16"/>
              </w:rPr>
            </w:pPr>
            <w:r>
              <w:rPr>
                <w:sz w:val="16"/>
                <w:szCs w:val="16"/>
              </w:rPr>
              <w:t>4</w:t>
            </w:r>
          </w:p>
        </w:tc>
        <w:tc>
          <w:tcPr>
            <w:tcW w:w="1118" w:type="dxa"/>
            <w:vAlign w:val="top"/>
          </w:tcPr>
          <w:p w14:paraId="2F2E521D">
            <w:pPr>
              <w:pStyle w:val="6"/>
              <w:spacing w:before="105"/>
              <w:ind w:left="527"/>
              <w:rPr>
                <w:sz w:val="16"/>
                <w:szCs w:val="16"/>
              </w:rPr>
            </w:pPr>
            <w:r>
              <w:rPr>
                <w:sz w:val="16"/>
                <w:szCs w:val="16"/>
              </w:rPr>
              <w:t>5</w:t>
            </w:r>
          </w:p>
        </w:tc>
        <w:tc>
          <w:tcPr>
            <w:tcW w:w="1120" w:type="dxa"/>
            <w:vAlign w:val="top"/>
          </w:tcPr>
          <w:p w14:paraId="009D04C1">
            <w:pPr>
              <w:pStyle w:val="6"/>
              <w:spacing w:before="105"/>
              <w:ind w:left="524"/>
              <w:rPr>
                <w:sz w:val="16"/>
                <w:szCs w:val="16"/>
              </w:rPr>
            </w:pPr>
            <w:r>
              <w:rPr>
                <w:sz w:val="16"/>
                <w:szCs w:val="16"/>
              </w:rPr>
              <w:t>6</w:t>
            </w:r>
          </w:p>
        </w:tc>
      </w:tr>
      <w:tr w14:paraId="6330B37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81" w:hRule="atLeast"/>
        </w:trPr>
        <w:tc>
          <w:tcPr>
            <w:tcW w:w="723" w:type="dxa"/>
            <w:tcBorders>
              <w:right w:val="nil"/>
            </w:tcBorders>
            <w:vAlign w:val="top"/>
          </w:tcPr>
          <w:p w14:paraId="7A38CEFC">
            <w:pPr>
              <w:rPr>
                <w:rFonts w:ascii="Arial"/>
                <w:sz w:val="21"/>
              </w:rPr>
            </w:pPr>
          </w:p>
        </w:tc>
        <w:tc>
          <w:tcPr>
            <w:tcW w:w="3334" w:type="dxa"/>
            <w:tcBorders>
              <w:left w:val="nil"/>
            </w:tcBorders>
            <w:vAlign w:val="top"/>
          </w:tcPr>
          <w:p w14:paraId="2A3472BF">
            <w:pPr>
              <w:pStyle w:val="6"/>
              <w:spacing w:before="105" w:line="222" w:lineRule="auto"/>
              <w:ind w:left="1151"/>
              <w:rPr>
                <w:sz w:val="16"/>
                <w:szCs w:val="16"/>
              </w:rPr>
            </w:pPr>
            <w:r>
              <w:rPr>
                <w:spacing w:val="-2"/>
                <w:sz w:val="16"/>
                <w:szCs w:val="16"/>
              </w:rPr>
              <w:t>合计</w:t>
            </w:r>
          </w:p>
        </w:tc>
        <w:tc>
          <w:tcPr>
            <w:tcW w:w="1118" w:type="dxa"/>
            <w:vAlign w:val="top"/>
          </w:tcPr>
          <w:p w14:paraId="12A82D67">
            <w:pPr>
              <w:pStyle w:val="6"/>
              <w:spacing w:before="106" w:line="217" w:lineRule="auto"/>
              <w:ind w:left="400"/>
              <w:rPr>
                <w:sz w:val="16"/>
                <w:szCs w:val="16"/>
              </w:rPr>
            </w:pPr>
            <w:r>
              <w:rPr>
                <w:b/>
                <w:bCs/>
                <w:spacing w:val="-3"/>
                <w:sz w:val="16"/>
                <w:szCs w:val="16"/>
              </w:rPr>
              <w:t>7,752.30</w:t>
            </w:r>
          </w:p>
        </w:tc>
        <w:tc>
          <w:tcPr>
            <w:tcW w:w="1118" w:type="dxa"/>
            <w:vAlign w:val="top"/>
          </w:tcPr>
          <w:p w14:paraId="5A53DA08">
            <w:pPr>
              <w:pStyle w:val="6"/>
              <w:spacing w:before="105"/>
              <w:ind w:left="570"/>
              <w:rPr>
                <w:sz w:val="16"/>
                <w:szCs w:val="16"/>
              </w:rPr>
            </w:pPr>
            <w:r>
              <w:rPr>
                <w:b/>
                <w:bCs/>
                <w:spacing w:val="-5"/>
                <w:sz w:val="16"/>
                <w:szCs w:val="16"/>
              </w:rPr>
              <w:t>192.89</w:t>
            </w:r>
          </w:p>
        </w:tc>
        <w:tc>
          <w:tcPr>
            <w:tcW w:w="1118" w:type="dxa"/>
            <w:vAlign w:val="top"/>
          </w:tcPr>
          <w:p w14:paraId="1F90D143">
            <w:pPr>
              <w:pStyle w:val="6"/>
              <w:spacing w:before="106" w:line="217" w:lineRule="auto"/>
              <w:ind w:left="404"/>
              <w:rPr>
                <w:sz w:val="16"/>
                <w:szCs w:val="16"/>
              </w:rPr>
            </w:pPr>
            <w:r>
              <w:rPr>
                <w:b/>
                <w:bCs/>
                <w:spacing w:val="-3"/>
                <w:sz w:val="16"/>
                <w:szCs w:val="16"/>
              </w:rPr>
              <w:t>7,559.41</w:t>
            </w:r>
          </w:p>
        </w:tc>
        <w:tc>
          <w:tcPr>
            <w:tcW w:w="1118" w:type="dxa"/>
            <w:vAlign w:val="top"/>
          </w:tcPr>
          <w:p w14:paraId="65B29D33">
            <w:pPr>
              <w:rPr>
                <w:rFonts w:ascii="Arial"/>
                <w:sz w:val="21"/>
              </w:rPr>
            </w:pPr>
          </w:p>
        </w:tc>
        <w:tc>
          <w:tcPr>
            <w:tcW w:w="1118" w:type="dxa"/>
            <w:vAlign w:val="top"/>
          </w:tcPr>
          <w:p w14:paraId="68D7E60D">
            <w:pPr>
              <w:rPr>
                <w:rFonts w:ascii="Arial"/>
                <w:sz w:val="21"/>
              </w:rPr>
            </w:pPr>
          </w:p>
        </w:tc>
        <w:tc>
          <w:tcPr>
            <w:tcW w:w="1120" w:type="dxa"/>
            <w:vAlign w:val="top"/>
          </w:tcPr>
          <w:p w14:paraId="077406B7">
            <w:pPr>
              <w:rPr>
                <w:rFonts w:ascii="Arial"/>
                <w:sz w:val="21"/>
              </w:rPr>
            </w:pPr>
          </w:p>
        </w:tc>
      </w:tr>
      <w:tr w14:paraId="4DDB5AA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80" w:hRule="atLeast"/>
        </w:trPr>
        <w:tc>
          <w:tcPr>
            <w:tcW w:w="723" w:type="dxa"/>
            <w:vAlign w:val="top"/>
          </w:tcPr>
          <w:p w14:paraId="298B5A04">
            <w:pPr>
              <w:pStyle w:val="6"/>
              <w:spacing w:before="106"/>
              <w:ind w:left="75"/>
              <w:rPr>
                <w:sz w:val="16"/>
                <w:szCs w:val="16"/>
              </w:rPr>
            </w:pPr>
            <w:r>
              <w:rPr>
                <w:spacing w:val="-2"/>
                <w:sz w:val="16"/>
                <w:szCs w:val="16"/>
              </w:rPr>
              <w:t>201</w:t>
            </w:r>
          </w:p>
        </w:tc>
        <w:tc>
          <w:tcPr>
            <w:tcW w:w="3334" w:type="dxa"/>
            <w:vAlign w:val="top"/>
          </w:tcPr>
          <w:p w14:paraId="3948316E">
            <w:pPr>
              <w:pStyle w:val="6"/>
              <w:spacing w:before="106" w:line="220" w:lineRule="auto"/>
              <w:ind w:left="73"/>
              <w:rPr>
                <w:sz w:val="16"/>
                <w:szCs w:val="16"/>
              </w:rPr>
            </w:pPr>
            <w:r>
              <w:rPr>
                <w:spacing w:val="-2"/>
                <w:sz w:val="16"/>
                <w:szCs w:val="16"/>
              </w:rPr>
              <w:t>一般公共服务支出</w:t>
            </w:r>
          </w:p>
        </w:tc>
        <w:tc>
          <w:tcPr>
            <w:tcW w:w="1118" w:type="dxa"/>
            <w:vAlign w:val="top"/>
          </w:tcPr>
          <w:p w14:paraId="69CB69AC">
            <w:pPr>
              <w:pStyle w:val="6"/>
              <w:spacing w:before="105"/>
              <w:ind w:left="638"/>
              <w:rPr>
                <w:sz w:val="16"/>
                <w:szCs w:val="16"/>
              </w:rPr>
            </w:pPr>
            <w:r>
              <w:rPr>
                <w:spacing w:val="-2"/>
                <w:sz w:val="16"/>
                <w:szCs w:val="16"/>
              </w:rPr>
              <w:t>69.67</w:t>
            </w:r>
          </w:p>
        </w:tc>
        <w:tc>
          <w:tcPr>
            <w:tcW w:w="1118" w:type="dxa"/>
            <w:vAlign w:val="top"/>
          </w:tcPr>
          <w:p w14:paraId="7785BC90">
            <w:pPr>
              <w:pStyle w:val="6"/>
              <w:spacing w:before="105"/>
              <w:ind w:left="640"/>
              <w:rPr>
                <w:sz w:val="16"/>
                <w:szCs w:val="16"/>
              </w:rPr>
            </w:pPr>
            <w:r>
              <w:rPr>
                <w:spacing w:val="-2"/>
                <w:sz w:val="16"/>
                <w:szCs w:val="16"/>
              </w:rPr>
              <w:t>69.67</w:t>
            </w:r>
          </w:p>
        </w:tc>
        <w:tc>
          <w:tcPr>
            <w:tcW w:w="1118" w:type="dxa"/>
            <w:vAlign w:val="top"/>
          </w:tcPr>
          <w:p w14:paraId="029E4A4E">
            <w:pPr>
              <w:rPr>
                <w:rFonts w:ascii="Arial"/>
                <w:sz w:val="21"/>
              </w:rPr>
            </w:pPr>
          </w:p>
        </w:tc>
        <w:tc>
          <w:tcPr>
            <w:tcW w:w="1118" w:type="dxa"/>
            <w:vAlign w:val="top"/>
          </w:tcPr>
          <w:p w14:paraId="2F2D829D">
            <w:pPr>
              <w:rPr>
                <w:rFonts w:ascii="Arial"/>
                <w:sz w:val="21"/>
              </w:rPr>
            </w:pPr>
          </w:p>
        </w:tc>
        <w:tc>
          <w:tcPr>
            <w:tcW w:w="1118" w:type="dxa"/>
            <w:vAlign w:val="top"/>
          </w:tcPr>
          <w:p w14:paraId="693E0613">
            <w:pPr>
              <w:rPr>
                <w:rFonts w:ascii="Arial"/>
                <w:sz w:val="21"/>
              </w:rPr>
            </w:pPr>
          </w:p>
        </w:tc>
        <w:tc>
          <w:tcPr>
            <w:tcW w:w="1120" w:type="dxa"/>
            <w:vAlign w:val="top"/>
          </w:tcPr>
          <w:p w14:paraId="2130D2E7">
            <w:pPr>
              <w:rPr>
                <w:rFonts w:ascii="Arial"/>
                <w:sz w:val="21"/>
              </w:rPr>
            </w:pPr>
          </w:p>
        </w:tc>
      </w:tr>
      <w:tr w14:paraId="3EA21FA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80" w:hRule="atLeast"/>
        </w:trPr>
        <w:tc>
          <w:tcPr>
            <w:tcW w:w="723" w:type="dxa"/>
            <w:vAlign w:val="top"/>
          </w:tcPr>
          <w:p w14:paraId="4B1613CB">
            <w:pPr>
              <w:pStyle w:val="6"/>
              <w:spacing w:before="107"/>
              <w:ind w:left="75"/>
              <w:rPr>
                <w:sz w:val="16"/>
                <w:szCs w:val="16"/>
              </w:rPr>
            </w:pPr>
            <w:r>
              <w:rPr>
                <w:spacing w:val="-2"/>
                <w:sz w:val="16"/>
                <w:szCs w:val="16"/>
              </w:rPr>
              <w:t>20103</w:t>
            </w:r>
          </w:p>
        </w:tc>
        <w:tc>
          <w:tcPr>
            <w:tcW w:w="3334" w:type="dxa"/>
            <w:vAlign w:val="top"/>
          </w:tcPr>
          <w:p w14:paraId="30581A71">
            <w:pPr>
              <w:pStyle w:val="6"/>
              <w:spacing w:before="107" w:line="219" w:lineRule="auto"/>
              <w:ind w:left="70"/>
              <w:rPr>
                <w:sz w:val="16"/>
                <w:szCs w:val="16"/>
              </w:rPr>
            </w:pPr>
            <w:r>
              <w:rPr>
                <w:spacing w:val="-1"/>
                <w:sz w:val="16"/>
                <w:szCs w:val="16"/>
              </w:rPr>
              <w:t>政府办公厅（室）及相关机构事务</w:t>
            </w:r>
          </w:p>
        </w:tc>
        <w:tc>
          <w:tcPr>
            <w:tcW w:w="1118" w:type="dxa"/>
            <w:vAlign w:val="top"/>
          </w:tcPr>
          <w:p w14:paraId="7E17FBED">
            <w:pPr>
              <w:pStyle w:val="6"/>
              <w:spacing w:before="106"/>
              <w:ind w:left="638"/>
              <w:rPr>
                <w:sz w:val="16"/>
                <w:szCs w:val="16"/>
              </w:rPr>
            </w:pPr>
            <w:r>
              <w:rPr>
                <w:spacing w:val="-2"/>
                <w:sz w:val="16"/>
                <w:szCs w:val="16"/>
              </w:rPr>
              <w:t>69.67</w:t>
            </w:r>
          </w:p>
        </w:tc>
        <w:tc>
          <w:tcPr>
            <w:tcW w:w="1118" w:type="dxa"/>
            <w:vAlign w:val="top"/>
          </w:tcPr>
          <w:p w14:paraId="2AD764ED">
            <w:pPr>
              <w:pStyle w:val="6"/>
              <w:spacing w:before="106"/>
              <w:ind w:left="640"/>
              <w:rPr>
                <w:sz w:val="16"/>
                <w:szCs w:val="16"/>
              </w:rPr>
            </w:pPr>
            <w:r>
              <w:rPr>
                <w:spacing w:val="-2"/>
                <w:sz w:val="16"/>
                <w:szCs w:val="16"/>
              </w:rPr>
              <w:t>69.67</w:t>
            </w:r>
          </w:p>
        </w:tc>
        <w:tc>
          <w:tcPr>
            <w:tcW w:w="1118" w:type="dxa"/>
            <w:vAlign w:val="top"/>
          </w:tcPr>
          <w:p w14:paraId="3F567537">
            <w:pPr>
              <w:rPr>
                <w:rFonts w:ascii="Arial"/>
                <w:sz w:val="21"/>
              </w:rPr>
            </w:pPr>
          </w:p>
        </w:tc>
        <w:tc>
          <w:tcPr>
            <w:tcW w:w="1118" w:type="dxa"/>
            <w:vAlign w:val="top"/>
          </w:tcPr>
          <w:p w14:paraId="21962887">
            <w:pPr>
              <w:rPr>
                <w:rFonts w:ascii="Arial"/>
                <w:sz w:val="21"/>
              </w:rPr>
            </w:pPr>
          </w:p>
        </w:tc>
        <w:tc>
          <w:tcPr>
            <w:tcW w:w="1118" w:type="dxa"/>
            <w:vAlign w:val="top"/>
          </w:tcPr>
          <w:p w14:paraId="1F9D8BE4">
            <w:pPr>
              <w:rPr>
                <w:rFonts w:ascii="Arial"/>
                <w:sz w:val="21"/>
              </w:rPr>
            </w:pPr>
          </w:p>
        </w:tc>
        <w:tc>
          <w:tcPr>
            <w:tcW w:w="1120" w:type="dxa"/>
            <w:vAlign w:val="top"/>
          </w:tcPr>
          <w:p w14:paraId="09422BE6">
            <w:pPr>
              <w:rPr>
                <w:rFonts w:ascii="Arial"/>
                <w:sz w:val="21"/>
              </w:rPr>
            </w:pPr>
          </w:p>
        </w:tc>
      </w:tr>
      <w:tr w14:paraId="487BDF6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80" w:hRule="atLeast"/>
        </w:trPr>
        <w:tc>
          <w:tcPr>
            <w:tcW w:w="723" w:type="dxa"/>
            <w:vAlign w:val="top"/>
          </w:tcPr>
          <w:p w14:paraId="433CBE0B">
            <w:pPr>
              <w:pStyle w:val="6"/>
              <w:spacing w:before="108"/>
              <w:ind w:left="75"/>
              <w:rPr>
                <w:sz w:val="16"/>
                <w:szCs w:val="16"/>
              </w:rPr>
            </w:pPr>
            <w:r>
              <w:rPr>
                <w:spacing w:val="-1"/>
                <w:sz w:val="16"/>
                <w:szCs w:val="16"/>
              </w:rPr>
              <w:t>2010350</w:t>
            </w:r>
          </w:p>
        </w:tc>
        <w:tc>
          <w:tcPr>
            <w:tcW w:w="3334" w:type="dxa"/>
            <w:vAlign w:val="top"/>
          </w:tcPr>
          <w:p w14:paraId="61ED3A81">
            <w:pPr>
              <w:pStyle w:val="6"/>
              <w:spacing w:before="108" w:line="221" w:lineRule="auto"/>
              <w:ind w:left="70"/>
              <w:rPr>
                <w:sz w:val="16"/>
                <w:szCs w:val="16"/>
              </w:rPr>
            </w:pPr>
            <w:r>
              <w:rPr>
                <w:spacing w:val="-2"/>
                <w:sz w:val="16"/>
                <w:szCs w:val="16"/>
              </w:rPr>
              <w:t>事业运行</w:t>
            </w:r>
          </w:p>
        </w:tc>
        <w:tc>
          <w:tcPr>
            <w:tcW w:w="1118" w:type="dxa"/>
            <w:vAlign w:val="top"/>
          </w:tcPr>
          <w:p w14:paraId="05441211">
            <w:pPr>
              <w:pStyle w:val="6"/>
              <w:spacing w:before="107"/>
              <w:ind w:left="638"/>
              <w:rPr>
                <w:sz w:val="16"/>
                <w:szCs w:val="16"/>
              </w:rPr>
            </w:pPr>
            <w:r>
              <w:rPr>
                <w:spacing w:val="-2"/>
                <w:sz w:val="16"/>
                <w:szCs w:val="16"/>
              </w:rPr>
              <w:t>69.67</w:t>
            </w:r>
          </w:p>
        </w:tc>
        <w:tc>
          <w:tcPr>
            <w:tcW w:w="1118" w:type="dxa"/>
            <w:vAlign w:val="top"/>
          </w:tcPr>
          <w:p w14:paraId="34FF9058">
            <w:pPr>
              <w:pStyle w:val="6"/>
              <w:spacing w:before="107"/>
              <w:ind w:left="640"/>
              <w:rPr>
                <w:sz w:val="16"/>
                <w:szCs w:val="16"/>
              </w:rPr>
            </w:pPr>
            <w:r>
              <w:rPr>
                <w:spacing w:val="-2"/>
                <w:sz w:val="16"/>
                <w:szCs w:val="16"/>
              </w:rPr>
              <w:t>69.67</w:t>
            </w:r>
          </w:p>
        </w:tc>
        <w:tc>
          <w:tcPr>
            <w:tcW w:w="1118" w:type="dxa"/>
            <w:vAlign w:val="top"/>
          </w:tcPr>
          <w:p w14:paraId="158CD92D">
            <w:pPr>
              <w:rPr>
                <w:rFonts w:ascii="Arial"/>
                <w:sz w:val="21"/>
              </w:rPr>
            </w:pPr>
          </w:p>
        </w:tc>
        <w:tc>
          <w:tcPr>
            <w:tcW w:w="1118" w:type="dxa"/>
            <w:vAlign w:val="top"/>
          </w:tcPr>
          <w:p w14:paraId="134BB65B">
            <w:pPr>
              <w:rPr>
                <w:rFonts w:ascii="Arial"/>
                <w:sz w:val="21"/>
              </w:rPr>
            </w:pPr>
          </w:p>
        </w:tc>
        <w:tc>
          <w:tcPr>
            <w:tcW w:w="1118" w:type="dxa"/>
            <w:vAlign w:val="top"/>
          </w:tcPr>
          <w:p w14:paraId="092E9451">
            <w:pPr>
              <w:rPr>
                <w:rFonts w:ascii="Arial"/>
                <w:sz w:val="21"/>
              </w:rPr>
            </w:pPr>
          </w:p>
        </w:tc>
        <w:tc>
          <w:tcPr>
            <w:tcW w:w="1120" w:type="dxa"/>
            <w:vAlign w:val="top"/>
          </w:tcPr>
          <w:p w14:paraId="1F341CB0">
            <w:pPr>
              <w:rPr>
                <w:rFonts w:ascii="Arial"/>
                <w:sz w:val="21"/>
              </w:rPr>
            </w:pPr>
          </w:p>
        </w:tc>
      </w:tr>
      <w:tr w14:paraId="383B34B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80" w:hRule="atLeast"/>
        </w:trPr>
        <w:tc>
          <w:tcPr>
            <w:tcW w:w="723" w:type="dxa"/>
            <w:vAlign w:val="top"/>
          </w:tcPr>
          <w:p w14:paraId="229A1E8D">
            <w:pPr>
              <w:pStyle w:val="6"/>
              <w:spacing w:before="109"/>
              <w:ind w:left="75"/>
              <w:rPr>
                <w:sz w:val="16"/>
                <w:szCs w:val="16"/>
              </w:rPr>
            </w:pPr>
            <w:r>
              <w:rPr>
                <w:spacing w:val="-2"/>
                <w:sz w:val="16"/>
                <w:szCs w:val="16"/>
              </w:rPr>
              <w:t>208</w:t>
            </w:r>
          </w:p>
        </w:tc>
        <w:tc>
          <w:tcPr>
            <w:tcW w:w="3334" w:type="dxa"/>
            <w:vAlign w:val="top"/>
          </w:tcPr>
          <w:p w14:paraId="2BC979C1">
            <w:pPr>
              <w:pStyle w:val="6"/>
              <w:spacing w:before="109" w:line="219" w:lineRule="auto"/>
              <w:ind w:left="72"/>
              <w:rPr>
                <w:sz w:val="16"/>
                <w:szCs w:val="16"/>
              </w:rPr>
            </w:pPr>
            <w:r>
              <w:rPr>
                <w:spacing w:val="-1"/>
                <w:sz w:val="16"/>
                <w:szCs w:val="16"/>
              </w:rPr>
              <w:t>社会保障和就业支出</w:t>
            </w:r>
          </w:p>
        </w:tc>
        <w:tc>
          <w:tcPr>
            <w:tcW w:w="1118" w:type="dxa"/>
            <w:vAlign w:val="top"/>
          </w:tcPr>
          <w:p w14:paraId="1F2C5BF4">
            <w:pPr>
              <w:pStyle w:val="6"/>
              <w:spacing w:before="109" w:line="217" w:lineRule="auto"/>
              <w:ind w:left="400"/>
              <w:rPr>
                <w:sz w:val="16"/>
                <w:szCs w:val="16"/>
              </w:rPr>
            </w:pPr>
            <w:r>
              <w:rPr>
                <w:spacing w:val="-2"/>
                <w:sz w:val="16"/>
                <w:szCs w:val="16"/>
              </w:rPr>
              <w:t>7,150.41</w:t>
            </w:r>
          </w:p>
        </w:tc>
        <w:tc>
          <w:tcPr>
            <w:tcW w:w="1118" w:type="dxa"/>
            <w:vAlign w:val="top"/>
          </w:tcPr>
          <w:p w14:paraId="71BCF7CD">
            <w:pPr>
              <w:pStyle w:val="6"/>
              <w:spacing w:before="108"/>
              <w:ind w:left="570"/>
              <w:rPr>
                <w:sz w:val="16"/>
                <w:szCs w:val="16"/>
              </w:rPr>
            </w:pPr>
            <w:r>
              <w:rPr>
                <w:spacing w:val="-3"/>
                <w:sz w:val="16"/>
                <w:szCs w:val="16"/>
              </w:rPr>
              <w:t>102.29</w:t>
            </w:r>
          </w:p>
        </w:tc>
        <w:tc>
          <w:tcPr>
            <w:tcW w:w="1118" w:type="dxa"/>
            <w:vAlign w:val="top"/>
          </w:tcPr>
          <w:p w14:paraId="3EF1BE5C">
            <w:pPr>
              <w:pStyle w:val="6"/>
              <w:spacing w:before="109" w:line="217" w:lineRule="auto"/>
              <w:ind w:left="404"/>
              <w:rPr>
                <w:sz w:val="16"/>
                <w:szCs w:val="16"/>
              </w:rPr>
            </w:pPr>
            <w:r>
              <w:rPr>
                <w:spacing w:val="-2"/>
                <w:sz w:val="16"/>
                <w:szCs w:val="16"/>
              </w:rPr>
              <w:t>7,048.12</w:t>
            </w:r>
          </w:p>
        </w:tc>
        <w:tc>
          <w:tcPr>
            <w:tcW w:w="1118" w:type="dxa"/>
            <w:vAlign w:val="top"/>
          </w:tcPr>
          <w:p w14:paraId="1738E559">
            <w:pPr>
              <w:rPr>
                <w:rFonts w:ascii="Arial"/>
                <w:sz w:val="21"/>
              </w:rPr>
            </w:pPr>
          </w:p>
        </w:tc>
        <w:tc>
          <w:tcPr>
            <w:tcW w:w="1118" w:type="dxa"/>
            <w:vAlign w:val="top"/>
          </w:tcPr>
          <w:p w14:paraId="0AE059EA">
            <w:pPr>
              <w:rPr>
                <w:rFonts w:ascii="Arial"/>
                <w:sz w:val="21"/>
              </w:rPr>
            </w:pPr>
          </w:p>
        </w:tc>
        <w:tc>
          <w:tcPr>
            <w:tcW w:w="1120" w:type="dxa"/>
            <w:vAlign w:val="top"/>
          </w:tcPr>
          <w:p w14:paraId="716E8353">
            <w:pPr>
              <w:rPr>
                <w:rFonts w:ascii="Arial"/>
                <w:sz w:val="21"/>
              </w:rPr>
            </w:pPr>
          </w:p>
        </w:tc>
      </w:tr>
      <w:tr w14:paraId="2E07DBF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81" w:hRule="atLeast"/>
        </w:trPr>
        <w:tc>
          <w:tcPr>
            <w:tcW w:w="723" w:type="dxa"/>
            <w:vAlign w:val="top"/>
          </w:tcPr>
          <w:p w14:paraId="7C898CBA">
            <w:pPr>
              <w:pStyle w:val="6"/>
              <w:spacing w:before="110"/>
              <w:ind w:left="75"/>
              <w:rPr>
                <w:sz w:val="16"/>
                <w:szCs w:val="16"/>
              </w:rPr>
            </w:pPr>
            <w:r>
              <w:rPr>
                <w:spacing w:val="-2"/>
                <w:sz w:val="16"/>
                <w:szCs w:val="16"/>
              </w:rPr>
              <w:t>20802</w:t>
            </w:r>
          </w:p>
        </w:tc>
        <w:tc>
          <w:tcPr>
            <w:tcW w:w="3334" w:type="dxa"/>
            <w:vAlign w:val="top"/>
          </w:tcPr>
          <w:p w14:paraId="12F587E5">
            <w:pPr>
              <w:pStyle w:val="6"/>
              <w:spacing w:before="110" w:line="220" w:lineRule="auto"/>
              <w:ind w:left="86"/>
              <w:rPr>
                <w:sz w:val="16"/>
                <w:szCs w:val="16"/>
              </w:rPr>
            </w:pPr>
            <w:r>
              <w:rPr>
                <w:spacing w:val="-4"/>
                <w:sz w:val="16"/>
                <w:szCs w:val="16"/>
              </w:rPr>
              <w:t>民政管理事务</w:t>
            </w:r>
          </w:p>
        </w:tc>
        <w:tc>
          <w:tcPr>
            <w:tcW w:w="1118" w:type="dxa"/>
            <w:vAlign w:val="top"/>
          </w:tcPr>
          <w:p w14:paraId="0F777B3A">
            <w:pPr>
              <w:pStyle w:val="6"/>
              <w:spacing w:before="110" w:line="217" w:lineRule="auto"/>
              <w:ind w:left="399"/>
              <w:rPr>
                <w:sz w:val="16"/>
                <w:szCs w:val="16"/>
              </w:rPr>
            </w:pPr>
            <w:r>
              <w:rPr>
                <w:spacing w:val="-2"/>
                <w:sz w:val="16"/>
                <w:szCs w:val="16"/>
              </w:rPr>
              <w:t>3,123.66</w:t>
            </w:r>
          </w:p>
        </w:tc>
        <w:tc>
          <w:tcPr>
            <w:tcW w:w="1118" w:type="dxa"/>
            <w:vAlign w:val="top"/>
          </w:tcPr>
          <w:p w14:paraId="4CE02EF4">
            <w:pPr>
              <w:pStyle w:val="6"/>
              <w:spacing w:before="109"/>
              <w:ind w:left="641"/>
              <w:rPr>
                <w:sz w:val="16"/>
                <w:szCs w:val="16"/>
              </w:rPr>
            </w:pPr>
            <w:r>
              <w:rPr>
                <w:spacing w:val="-2"/>
                <w:sz w:val="16"/>
                <w:szCs w:val="16"/>
              </w:rPr>
              <w:t>54.50</w:t>
            </w:r>
          </w:p>
        </w:tc>
        <w:tc>
          <w:tcPr>
            <w:tcW w:w="1118" w:type="dxa"/>
            <w:vAlign w:val="top"/>
          </w:tcPr>
          <w:p w14:paraId="06C8FB71">
            <w:pPr>
              <w:pStyle w:val="6"/>
              <w:spacing w:before="110" w:line="217" w:lineRule="auto"/>
              <w:ind w:left="403"/>
              <w:rPr>
                <w:sz w:val="16"/>
                <w:szCs w:val="16"/>
              </w:rPr>
            </w:pPr>
            <w:r>
              <w:rPr>
                <w:spacing w:val="-2"/>
                <w:sz w:val="16"/>
                <w:szCs w:val="16"/>
              </w:rPr>
              <w:t>3,069.16</w:t>
            </w:r>
          </w:p>
        </w:tc>
        <w:tc>
          <w:tcPr>
            <w:tcW w:w="1118" w:type="dxa"/>
            <w:vAlign w:val="top"/>
          </w:tcPr>
          <w:p w14:paraId="51ADAFA9">
            <w:pPr>
              <w:rPr>
                <w:rFonts w:ascii="Arial"/>
                <w:sz w:val="21"/>
              </w:rPr>
            </w:pPr>
          </w:p>
        </w:tc>
        <w:tc>
          <w:tcPr>
            <w:tcW w:w="1118" w:type="dxa"/>
            <w:vAlign w:val="top"/>
          </w:tcPr>
          <w:p w14:paraId="56429BC6">
            <w:pPr>
              <w:rPr>
                <w:rFonts w:ascii="Arial"/>
                <w:sz w:val="21"/>
              </w:rPr>
            </w:pPr>
          </w:p>
        </w:tc>
        <w:tc>
          <w:tcPr>
            <w:tcW w:w="1120" w:type="dxa"/>
            <w:vAlign w:val="top"/>
          </w:tcPr>
          <w:p w14:paraId="0F607C9B">
            <w:pPr>
              <w:rPr>
                <w:rFonts w:ascii="Arial"/>
                <w:sz w:val="21"/>
              </w:rPr>
            </w:pPr>
          </w:p>
        </w:tc>
      </w:tr>
      <w:tr w14:paraId="58163BC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80" w:hRule="atLeast"/>
        </w:trPr>
        <w:tc>
          <w:tcPr>
            <w:tcW w:w="723" w:type="dxa"/>
            <w:vAlign w:val="top"/>
          </w:tcPr>
          <w:p w14:paraId="70E5D9AA">
            <w:pPr>
              <w:pStyle w:val="6"/>
              <w:spacing w:before="110"/>
              <w:ind w:left="75"/>
              <w:rPr>
                <w:sz w:val="16"/>
                <w:szCs w:val="16"/>
              </w:rPr>
            </w:pPr>
            <w:r>
              <w:rPr>
                <w:spacing w:val="-1"/>
                <w:sz w:val="16"/>
                <w:szCs w:val="16"/>
              </w:rPr>
              <w:t>2080201</w:t>
            </w:r>
          </w:p>
        </w:tc>
        <w:tc>
          <w:tcPr>
            <w:tcW w:w="3334" w:type="dxa"/>
            <w:vAlign w:val="top"/>
          </w:tcPr>
          <w:p w14:paraId="3171C6B1">
            <w:pPr>
              <w:pStyle w:val="6"/>
              <w:spacing w:before="110" w:line="221" w:lineRule="auto"/>
              <w:ind w:left="73"/>
              <w:rPr>
                <w:sz w:val="16"/>
                <w:szCs w:val="16"/>
              </w:rPr>
            </w:pPr>
            <w:r>
              <w:rPr>
                <w:spacing w:val="-2"/>
                <w:sz w:val="16"/>
                <w:szCs w:val="16"/>
              </w:rPr>
              <w:t>行政运行</w:t>
            </w:r>
          </w:p>
        </w:tc>
        <w:tc>
          <w:tcPr>
            <w:tcW w:w="1118" w:type="dxa"/>
            <w:vAlign w:val="top"/>
          </w:tcPr>
          <w:p w14:paraId="7BC8AF47">
            <w:pPr>
              <w:pStyle w:val="6"/>
              <w:spacing w:before="109"/>
              <w:ind w:left="639"/>
              <w:rPr>
                <w:sz w:val="16"/>
                <w:szCs w:val="16"/>
              </w:rPr>
            </w:pPr>
            <w:r>
              <w:rPr>
                <w:spacing w:val="-2"/>
                <w:sz w:val="16"/>
                <w:szCs w:val="16"/>
              </w:rPr>
              <w:t>54.50</w:t>
            </w:r>
          </w:p>
        </w:tc>
        <w:tc>
          <w:tcPr>
            <w:tcW w:w="1118" w:type="dxa"/>
            <w:vAlign w:val="top"/>
          </w:tcPr>
          <w:p w14:paraId="25D0A47C">
            <w:pPr>
              <w:pStyle w:val="6"/>
              <w:spacing w:before="109"/>
              <w:ind w:left="641"/>
              <w:rPr>
                <w:sz w:val="16"/>
                <w:szCs w:val="16"/>
              </w:rPr>
            </w:pPr>
            <w:r>
              <w:rPr>
                <w:spacing w:val="-2"/>
                <w:sz w:val="16"/>
                <w:szCs w:val="16"/>
              </w:rPr>
              <w:t>54.50</w:t>
            </w:r>
          </w:p>
        </w:tc>
        <w:tc>
          <w:tcPr>
            <w:tcW w:w="1118" w:type="dxa"/>
            <w:vAlign w:val="top"/>
          </w:tcPr>
          <w:p w14:paraId="158AAA38">
            <w:pPr>
              <w:rPr>
                <w:rFonts w:ascii="Arial"/>
                <w:sz w:val="21"/>
              </w:rPr>
            </w:pPr>
          </w:p>
        </w:tc>
        <w:tc>
          <w:tcPr>
            <w:tcW w:w="1118" w:type="dxa"/>
            <w:vAlign w:val="top"/>
          </w:tcPr>
          <w:p w14:paraId="30DC3F8B">
            <w:pPr>
              <w:rPr>
                <w:rFonts w:ascii="Arial"/>
                <w:sz w:val="21"/>
              </w:rPr>
            </w:pPr>
          </w:p>
        </w:tc>
        <w:tc>
          <w:tcPr>
            <w:tcW w:w="1118" w:type="dxa"/>
            <w:vAlign w:val="top"/>
          </w:tcPr>
          <w:p w14:paraId="4E9680A3">
            <w:pPr>
              <w:rPr>
                <w:rFonts w:ascii="Arial"/>
                <w:sz w:val="21"/>
              </w:rPr>
            </w:pPr>
          </w:p>
        </w:tc>
        <w:tc>
          <w:tcPr>
            <w:tcW w:w="1120" w:type="dxa"/>
            <w:vAlign w:val="top"/>
          </w:tcPr>
          <w:p w14:paraId="053EBABE">
            <w:pPr>
              <w:rPr>
                <w:rFonts w:ascii="Arial"/>
                <w:sz w:val="21"/>
              </w:rPr>
            </w:pPr>
          </w:p>
        </w:tc>
      </w:tr>
      <w:tr w14:paraId="6A318E4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80" w:hRule="atLeast"/>
        </w:trPr>
        <w:tc>
          <w:tcPr>
            <w:tcW w:w="723" w:type="dxa"/>
            <w:vAlign w:val="top"/>
          </w:tcPr>
          <w:p w14:paraId="317A5005">
            <w:pPr>
              <w:pStyle w:val="6"/>
              <w:spacing w:before="111"/>
              <w:ind w:left="75"/>
              <w:rPr>
                <w:sz w:val="16"/>
                <w:szCs w:val="16"/>
              </w:rPr>
            </w:pPr>
            <w:r>
              <w:rPr>
                <w:spacing w:val="-1"/>
                <w:sz w:val="16"/>
                <w:szCs w:val="16"/>
              </w:rPr>
              <w:t>2080202</w:t>
            </w:r>
          </w:p>
        </w:tc>
        <w:tc>
          <w:tcPr>
            <w:tcW w:w="3334" w:type="dxa"/>
            <w:vAlign w:val="top"/>
          </w:tcPr>
          <w:p w14:paraId="48E3CBD8">
            <w:pPr>
              <w:pStyle w:val="6"/>
              <w:spacing w:before="111" w:line="220" w:lineRule="auto"/>
              <w:ind w:left="73"/>
              <w:rPr>
                <w:sz w:val="16"/>
                <w:szCs w:val="16"/>
              </w:rPr>
            </w:pPr>
            <w:r>
              <w:rPr>
                <w:spacing w:val="-2"/>
                <w:sz w:val="16"/>
                <w:szCs w:val="16"/>
              </w:rPr>
              <w:t>一般行政管理事务</w:t>
            </w:r>
          </w:p>
        </w:tc>
        <w:tc>
          <w:tcPr>
            <w:tcW w:w="1118" w:type="dxa"/>
            <w:vAlign w:val="top"/>
          </w:tcPr>
          <w:p w14:paraId="78D90C1C">
            <w:pPr>
              <w:pStyle w:val="6"/>
              <w:spacing w:before="110"/>
              <w:ind w:left="648"/>
              <w:rPr>
                <w:sz w:val="16"/>
                <w:szCs w:val="16"/>
              </w:rPr>
            </w:pPr>
            <w:r>
              <w:rPr>
                <w:spacing w:val="-3"/>
                <w:sz w:val="16"/>
                <w:szCs w:val="16"/>
              </w:rPr>
              <w:t>19.46</w:t>
            </w:r>
          </w:p>
        </w:tc>
        <w:tc>
          <w:tcPr>
            <w:tcW w:w="1118" w:type="dxa"/>
            <w:vAlign w:val="top"/>
          </w:tcPr>
          <w:p w14:paraId="33CBB1DE">
            <w:pPr>
              <w:rPr>
                <w:rFonts w:ascii="Arial"/>
                <w:sz w:val="21"/>
              </w:rPr>
            </w:pPr>
          </w:p>
        </w:tc>
        <w:tc>
          <w:tcPr>
            <w:tcW w:w="1118" w:type="dxa"/>
            <w:vAlign w:val="top"/>
          </w:tcPr>
          <w:p w14:paraId="4ECA4E12">
            <w:pPr>
              <w:pStyle w:val="6"/>
              <w:spacing w:before="110"/>
              <w:ind w:left="652"/>
              <w:rPr>
                <w:sz w:val="16"/>
                <w:szCs w:val="16"/>
              </w:rPr>
            </w:pPr>
            <w:r>
              <w:rPr>
                <w:spacing w:val="-3"/>
                <w:sz w:val="16"/>
                <w:szCs w:val="16"/>
              </w:rPr>
              <w:t>19.46</w:t>
            </w:r>
          </w:p>
        </w:tc>
        <w:tc>
          <w:tcPr>
            <w:tcW w:w="1118" w:type="dxa"/>
            <w:vAlign w:val="top"/>
          </w:tcPr>
          <w:p w14:paraId="22C32495">
            <w:pPr>
              <w:rPr>
                <w:rFonts w:ascii="Arial"/>
                <w:sz w:val="21"/>
              </w:rPr>
            </w:pPr>
          </w:p>
        </w:tc>
        <w:tc>
          <w:tcPr>
            <w:tcW w:w="1118" w:type="dxa"/>
            <w:vAlign w:val="top"/>
          </w:tcPr>
          <w:p w14:paraId="7714C227">
            <w:pPr>
              <w:rPr>
                <w:rFonts w:ascii="Arial"/>
                <w:sz w:val="21"/>
              </w:rPr>
            </w:pPr>
          </w:p>
        </w:tc>
        <w:tc>
          <w:tcPr>
            <w:tcW w:w="1120" w:type="dxa"/>
            <w:vAlign w:val="top"/>
          </w:tcPr>
          <w:p w14:paraId="55D4778D">
            <w:pPr>
              <w:rPr>
                <w:rFonts w:ascii="Arial"/>
                <w:sz w:val="21"/>
              </w:rPr>
            </w:pPr>
          </w:p>
        </w:tc>
      </w:tr>
      <w:tr w14:paraId="179596B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81" w:hRule="atLeast"/>
        </w:trPr>
        <w:tc>
          <w:tcPr>
            <w:tcW w:w="723" w:type="dxa"/>
            <w:vAlign w:val="top"/>
          </w:tcPr>
          <w:p w14:paraId="5A97A791">
            <w:pPr>
              <w:pStyle w:val="6"/>
              <w:spacing w:before="112"/>
              <w:ind w:left="75"/>
              <w:rPr>
                <w:sz w:val="16"/>
                <w:szCs w:val="16"/>
              </w:rPr>
            </w:pPr>
            <w:r>
              <w:rPr>
                <w:spacing w:val="-1"/>
                <w:sz w:val="16"/>
                <w:szCs w:val="16"/>
              </w:rPr>
              <w:t>2080208</w:t>
            </w:r>
          </w:p>
        </w:tc>
        <w:tc>
          <w:tcPr>
            <w:tcW w:w="3334" w:type="dxa"/>
            <w:vAlign w:val="top"/>
          </w:tcPr>
          <w:p w14:paraId="60A5C09F">
            <w:pPr>
              <w:pStyle w:val="6"/>
              <w:spacing w:before="112" w:line="220" w:lineRule="auto"/>
              <w:ind w:left="70"/>
              <w:rPr>
                <w:sz w:val="16"/>
                <w:szCs w:val="16"/>
              </w:rPr>
            </w:pPr>
            <w:r>
              <w:rPr>
                <w:spacing w:val="-1"/>
                <w:sz w:val="16"/>
                <w:szCs w:val="16"/>
              </w:rPr>
              <w:t>基层政权建设和社区治理</w:t>
            </w:r>
          </w:p>
        </w:tc>
        <w:tc>
          <w:tcPr>
            <w:tcW w:w="1118" w:type="dxa"/>
            <w:vAlign w:val="top"/>
          </w:tcPr>
          <w:p w14:paraId="583608A3">
            <w:pPr>
              <w:pStyle w:val="6"/>
              <w:spacing w:before="112" w:line="217" w:lineRule="auto"/>
              <w:ind w:left="398"/>
              <w:rPr>
                <w:sz w:val="16"/>
                <w:szCs w:val="16"/>
              </w:rPr>
            </w:pPr>
            <w:r>
              <w:rPr>
                <w:spacing w:val="-2"/>
                <w:sz w:val="16"/>
                <w:szCs w:val="16"/>
              </w:rPr>
              <w:t>2,942.57</w:t>
            </w:r>
          </w:p>
        </w:tc>
        <w:tc>
          <w:tcPr>
            <w:tcW w:w="1118" w:type="dxa"/>
            <w:vAlign w:val="top"/>
          </w:tcPr>
          <w:p w14:paraId="38F3B5B7">
            <w:pPr>
              <w:rPr>
                <w:rFonts w:ascii="Arial"/>
                <w:sz w:val="21"/>
              </w:rPr>
            </w:pPr>
          </w:p>
        </w:tc>
        <w:tc>
          <w:tcPr>
            <w:tcW w:w="1118" w:type="dxa"/>
            <w:vAlign w:val="top"/>
          </w:tcPr>
          <w:p w14:paraId="174D721C">
            <w:pPr>
              <w:pStyle w:val="6"/>
              <w:spacing w:before="112" w:line="217" w:lineRule="auto"/>
              <w:ind w:left="402"/>
              <w:rPr>
                <w:sz w:val="16"/>
                <w:szCs w:val="16"/>
              </w:rPr>
            </w:pPr>
            <w:r>
              <w:rPr>
                <w:spacing w:val="-2"/>
                <w:sz w:val="16"/>
                <w:szCs w:val="16"/>
              </w:rPr>
              <w:t>2,942.57</w:t>
            </w:r>
          </w:p>
        </w:tc>
        <w:tc>
          <w:tcPr>
            <w:tcW w:w="1118" w:type="dxa"/>
            <w:vAlign w:val="top"/>
          </w:tcPr>
          <w:p w14:paraId="1AB32D08">
            <w:pPr>
              <w:rPr>
                <w:rFonts w:ascii="Arial"/>
                <w:sz w:val="21"/>
              </w:rPr>
            </w:pPr>
          </w:p>
        </w:tc>
        <w:tc>
          <w:tcPr>
            <w:tcW w:w="1118" w:type="dxa"/>
            <w:vAlign w:val="top"/>
          </w:tcPr>
          <w:p w14:paraId="2C8F464D">
            <w:pPr>
              <w:rPr>
                <w:rFonts w:ascii="Arial"/>
                <w:sz w:val="21"/>
              </w:rPr>
            </w:pPr>
          </w:p>
        </w:tc>
        <w:tc>
          <w:tcPr>
            <w:tcW w:w="1120" w:type="dxa"/>
            <w:vAlign w:val="top"/>
          </w:tcPr>
          <w:p w14:paraId="35D676DB">
            <w:pPr>
              <w:rPr>
                <w:rFonts w:ascii="Arial"/>
                <w:sz w:val="21"/>
              </w:rPr>
            </w:pPr>
          </w:p>
        </w:tc>
      </w:tr>
      <w:tr w14:paraId="19E466F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80" w:hRule="atLeast"/>
        </w:trPr>
        <w:tc>
          <w:tcPr>
            <w:tcW w:w="723" w:type="dxa"/>
            <w:vAlign w:val="top"/>
          </w:tcPr>
          <w:p w14:paraId="0B22F2F8">
            <w:pPr>
              <w:pStyle w:val="6"/>
              <w:spacing w:before="112"/>
              <w:ind w:left="75"/>
              <w:rPr>
                <w:sz w:val="16"/>
                <w:szCs w:val="16"/>
              </w:rPr>
            </w:pPr>
            <w:r>
              <w:rPr>
                <w:spacing w:val="-1"/>
                <w:sz w:val="16"/>
                <w:szCs w:val="16"/>
              </w:rPr>
              <w:t>2080299</w:t>
            </w:r>
          </w:p>
        </w:tc>
        <w:tc>
          <w:tcPr>
            <w:tcW w:w="3334" w:type="dxa"/>
            <w:vAlign w:val="top"/>
          </w:tcPr>
          <w:p w14:paraId="64B4CE95">
            <w:pPr>
              <w:pStyle w:val="6"/>
              <w:spacing w:before="112" w:line="220" w:lineRule="auto"/>
              <w:ind w:left="71"/>
              <w:rPr>
                <w:sz w:val="16"/>
                <w:szCs w:val="16"/>
              </w:rPr>
            </w:pPr>
            <w:r>
              <w:rPr>
                <w:spacing w:val="-1"/>
                <w:sz w:val="16"/>
                <w:szCs w:val="16"/>
              </w:rPr>
              <w:t>其他民政管理事务支出</w:t>
            </w:r>
          </w:p>
        </w:tc>
        <w:tc>
          <w:tcPr>
            <w:tcW w:w="1118" w:type="dxa"/>
            <w:vAlign w:val="top"/>
          </w:tcPr>
          <w:p w14:paraId="24F0D28A">
            <w:pPr>
              <w:pStyle w:val="6"/>
              <w:spacing w:before="111"/>
              <w:ind w:left="568"/>
              <w:rPr>
                <w:sz w:val="16"/>
                <w:szCs w:val="16"/>
              </w:rPr>
            </w:pPr>
            <w:r>
              <w:rPr>
                <w:spacing w:val="-3"/>
                <w:sz w:val="16"/>
                <w:szCs w:val="16"/>
              </w:rPr>
              <w:t>107.13</w:t>
            </w:r>
          </w:p>
        </w:tc>
        <w:tc>
          <w:tcPr>
            <w:tcW w:w="1118" w:type="dxa"/>
            <w:vAlign w:val="top"/>
          </w:tcPr>
          <w:p w14:paraId="59C8C821">
            <w:pPr>
              <w:rPr>
                <w:rFonts w:ascii="Arial"/>
                <w:sz w:val="21"/>
              </w:rPr>
            </w:pPr>
          </w:p>
        </w:tc>
        <w:tc>
          <w:tcPr>
            <w:tcW w:w="1118" w:type="dxa"/>
            <w:vAlign w:val="top"/>
          </w:tcPr>
          <w:p w14:paraId="0BB41236">
            <w:pPr>
              <w:pStyle w:val="6"/>
              <w:spacing w:before="111"/>
              <w:ind w:left="572"/>
              <w:rPr>
                <w:sz w:val="16"/>
                <w:szCs w:val="16"/>
              </w:rPr>
            </w:pPr>
            <w:r>
              <w:rPr>
                <w:spacing w:val="-3"/>
                <w:sz w:val="16"/>
                <w:szCs w:val="16"/>
              </w:rPr>
              <w:t>107.13</w:t>
            </w:r>
          </w:p>
        </w:tc>
        <w:tc>
          <w:tcPr>
            <w:tcW w:w="1118" w:type="dxa"/>
            <w:vAlign w:val="top"/>
          </w:tcPr>
          <w:p w14:paraId="60799809">
            <w:pPr>
              <w:rPr>
                <w:rFonts w:ascii="Arial"/>
                <w:sz w:val="21"/>
              </w:rPr>
            </w:pPr>
          </w:p>
        </w:tc>
        <w:tc>
          <w:tcPr>
            <w:tcW w:w="1118" w:type="dxa"/>
            <w:vAlign w:val="top"/>
          </w:tcPr>
          <w:p w14:paraId="38342C70">
            <w:pPr>
              <w:rPr>
                <w:rFonts w:ascii="Arial"/>
                <w:sz w:val="21"/>
              </w:rPr>
            </w:pPr>
          </w:p>
        </w:tc>
        <w:tc>
          <w:tcPr>
            <w:tcW w:w="1120" w:type="dxa"/>
            <w:vAlign w:val="top"/>
          </w:tcPr>
          <w:p w14:paraId="5A3244E1">
            <w:pPr>
              <w:rPr>
                <w:rFonts w:ascii="Arial"/>
                <w:sz w:val="21"/>
              </w:rPr>
            </w:pPr>
          </w:p>
        </w:tc>
      </w:tr>
      <w:tr w14:paraId="74D9A7E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80" w:hRule="atLeast"/>
        </w:trPr>
        <w:tc>
          <w:tcPr>
            <w:tcW w:w="723" w:type="dxa"/>
            <w:vAlign w:val="top"/>
          </w:tcPr>
          <w:p w14:paraId="152F52AC">
            <w:pPr>
              <w:pStyle w:val="6"/>
              <w:spacing w:before="113"/>
              <w:ind w:left="75"/>
              <w:rPr>
                <w:sz w:val="16"/>
                <w:szCs w:val="16"/>
              </w:rPr>
            </w:pPr>
            <w:r>
              <w:rPr>
                <w:spacing w:val="-2"/>
                <w:sz w:val="16"/>
                <w:szCs w:val="16"/>
              </w:rPr>
              <w:t>20805</w:t>
            </w:r>
          </w:p>
        </w:tc>
        <w:tc>
          <w:tcPr>
            <w:tcW w:w="3334" w:type="dxa"/>
            <w:vAlign w:val="top"/>
          </w:tcPr>
          <w:p w14:paraId="2F4F84F9">
            <w:pPr>
              <w:pStyle w:val="6"/>
              <w:spacing w:before="113" w:line="220" w:lineRule="auto"/>
              <w:ind w:left="73"/>
              <w:rPr>
                <w:sz w:val="16"/>
                <w:szCs w:val="16"/>
              </w:rPr>
            </w:pPr>
            <w:r>
              <w:rPr>
                <w:spacing w:val="-1"/>
                <w:sz w:val="16"/>
                <w:szCs w:val="16"/>
              </w:rPr>
              <w:t>行政事业单位养老支出</w:t>
            </w:r>
          </w:p>
        </w:tc>
        <w:tc>
          <w:tcPr>
            <w:tcW w:w="1118" w:type="dxa"/>
            <w:vAlign w:val="top"/>
          </w:tcPr>
          <w:p w14:paraId="08EDFBF3">
            <w:pPr>
              <w:pStyle w:val="6"/>
              <w:spacing w:before="112"/>
              <w:ind w:left="638"/>
              <w:rPr>
                <w:sz w:val="16"/>
                <w:szCs w:val="16"/>
              </w:rPr>
            </w:pPr>
            <w:r>
              <w:rPr>
                <w:spacing w:val="-2"/>
                <w:sz w:val="16"/>
                <w:szCs w:val="16"/>
              </w:rPr>
              <w:t>24.13</w:t>
            </w:r>
          </w:p>
        </w:tc>
        <w:tc>
          <w:tcPr>
            <w:tcW w:w="1118" w:type="dxa"/>
            <w:vAlign w:val="top"/>
          </w:tcPr>
          <w:p w14:paraId="354A84CF">
            <w:pPr>
              <w:pStyle w:val="6"/>
              <w:spacing w:before="112"/>
              <w:ind w:left="640"/>
              <w:rPr>
                <w:sz w:val="16"/>
                <w:szCs w:val="16"/>
              </w:rPr>
            </w:pPr>
            <w:r>
              <w:rPr>
                <w:spacing w:val="-2"/>
                <w:sz w:val="16"/>
                <w:szCs w:val="16"/>
              </w:rPr>
              <w:t>24.13</w:t>
            </w:r>
          </w:p>
        </w:tc>
        <w:tc>
          <w:tcPr>
            <w:tcW w:w="1118" w:type="dxa"/>
            <w:vAlign w:val="top"/>
          </w:tcPr>
          <w:p w14:paraId="668D4ED0">
            <w:pPr>
              <w:rPr>
                <w:rFonts w:ascii="Arial"/>
                <w:sz w:val="21"/>
              </w:rPr>
            </w:pPr>
          </w:p>
        </w:tc>
        <w:tc>
          <w:tcPr>
            <w:tcW w:w="1118" w:type="dxa"/>
            <w:vAlign w:val="top"/>
          </w:tcPr>
          <w:p w14:paraId="0A08C9F6">
            <w:pPr>
              <w:rPr>
                <w:rFonts w:ascii="Arial"/>
                <w:sz w:val="21"/>
              </w:rPr>
            </w:pPr>
          </w:p>
        </w:tc>
        <w:tc>
          <w:tcPr>
            <w:tcW w:w="1118" w:type="dxa"/>
            <w:vAlign w:val="top"/>
          </w:tcPr>
          <w:p w14:paraId="658B8012">
            <w:pPr>
              <w:rPr>
                <w:rFonts w:ascii="Arial"/>
                <w:sz w:val="21"/>
              </w:rPr>
            </w:pPr>
          </w:p>
        </w:tc>
        <w:tc>
          <w:tcPr>
            <w:tcW w:w="1120" w:type="dxa"/>
            <w:vAlign w:val="top"/>
          </w:tcPr>
          <w:p w14:paraId="60E912B4">
            <w:pPr>
              <w:rPr>
                <w:rFonts w:ascii="Arial"/>
                <w:sz w:val="21"/>
              </w:rPr>
            </w:pPr>
          </w:p>
        </w:tc>
      </w:tr>
      <w:tr w14:paraId="03435BD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81" w:hRule="atLeast"/>
        </w:trPr>
        <w:tc>
          <w:tcPr>
            <w:tcW w:w="723" w:type="dxa"/>
            <w:vAlign w:val="top"/>
          </w:tcPr>
          <w:p w14:paraId="3D3EE7AC">
            <w:pPr>
              <w:pStyle w:val="6"/>
              <w:spacing w:before="114"/>
              <w:ind w:left="75"/>
              <w:rPr>
                <w:sz w:val="16"/>
                <w:szCs w:val="16"/>
              </w:rPr>
            </w:pPr>
            <w:r>
              <w:rPr>
                <w:spacing w:val="-1"/>
                <w:sz w:val="16"/>
                <w:szCs w:val="16"/>
              </w:rPr>
              <w:t>2080501</w:t>
            </w:r>
          </w:p>
        </w:tc>
        <w:tc>
          <w:tcPr>
            <w:tcW w:w="3334" w:type="dxa"/>
            <w:vAlign w:val="top"/>
          </w:tcPr>
          <w:p w14:paraId="38947943">
            <w:pPr>
              <w:pStyle w:val="6"/>
              <w:spacing w:before="114" w:line="220" w:lineRule="auto"/>
              <w:ind w:left="73"/>
              <w:rPr>
                <w:sz w:val="16"/>
                <w:szCs w:val="16"/>
              </w:rPr>
            </w:pPr>
            <w:r>
              <w:rPr>
                <w:spacing w:val="-2"/>
                <w:sz w:val="16"/>
                <w:szCs w:val="16"/>
              </w:rPr>
              <w:t>行政单位离退休</w:t>
            </w:r>
          </w:p>
        </w:tc>
        <w:tc>
          <w:tcPr>
            <w:tcW w:w="1118" w:type="dxa"/>
            <w:vAlign w:val="top"/>
          </w:tcPr>
          <w:p w14:paraId="47C0E47D">
            <w:pPr>
              <w:pStyle w:val="6"/>
              <w:spacing w:before="113"/>
              <w:ind w:left="716"/>
              <w:rPr>
                <w:sz w:val="16"/>
                <w:szCs w:val="16"/>
              </w:rPr>
            </w:pPr>
            <w:r>
              <w:rPr>
                <w:spacing w:val="-2"/>
                <w:sz w:val="16"/>
                <w:szCs w:val="16"/>
              </w:rPr>
              <w:t>4.09</w:t>
            </w:r>
          </w:p>
        </w:tc>
        <w:tc>
          <w:tcPr>
            <w:tcW w:w="1118" w:type="dxa"/>
            <w:vAlign w:val="top"/>
          </w:tcPr>
          <w:p w14:paraId="754B4980">
            <w:pPr>
              <w:pStyle w:val="6"/>
              <w:spacing w:before="113"/>
              <w:ind w:left="718"/>
              <w:rPr>
                <w:sz w:val="16"/>
                <w:szCs w:val="16"/>
              </w:rPr>
            </w:pPr>
            <w:r>
              <w:rPr>
                <w:spacing w:val="-2"/>
                <w:sz w:val="16"/>
                <w:szCs w:val="16"/>
              </w:rPr>
              <w:t>4.09</w:t>
            </w:r>
          </w:p>
        </w:tc>
        <w:tc>
          <w:tcPr>
            <w:tcW w:w="1118" w:type="dxa"/>
            <w:vAlign w:val="top"/>
          </w:tcPr>
          <w:p w14:paraId="18C07DB8">
            <w:pPr>
              <w:rPr>
                <w:rFonts w:ascii="Arial"/>
                <w:sz w:val="21"/>
              </w:rPr>
            </w:pPr>
          </w:p>
        </w:tc>
        <w:tc>
          <w:tcPr>
            <w:tcW w:w="1118" w:type="dxa"/>
            <w:vAlign w:val="top"/>
          </w:tcPr>
          <w:p w14:paraId="5D43E0AB">
            <w:pPr>
              <w:rPr>
                <w:rFonts w:ascii="Arial"/>
                <w:sz w:val="21"/>
              </w:rPr>
            </w:pPr>
          </w:p>
        </w:tc>
        <w:tc>
          <w:tcPr>
            <w:tcW w:w="1118" w:type="dxa"/>
            <w:vAlign w:val="top"/>
          </w:tcPr>
          <w:p w14:paraId="0CD6F73A">
            <w:pPr>
              <w:rPr>
                <w:rFonts w:ascii="Arial"/>
                <w:sz w:val="21"/>
              </w:rPr>
            </w:pPr>
          </w:p>
        </w:tc>
        <w:tc>
          <w:tcPr>
            <w:tcW w:w="1120" w:type="dxa"/>
            <w:vAlign w:val="top"/>
          </w:tcPr>
          <w:p w14:paraId="7409CBAA">
            <w:pPr>
              <w:rPr>
                <w:rFonts w:ascii="Arial"/>
                <w:sz w:val="21"/>
              </w:rPr>
            </w:pPr>
          </w:p>
        </w:tc>
      </w:tr>
      <w:tr w14:paraId="4DD0A76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80" w:hRule="atLeast"/>
        </w:trPr>
        <w:tc>
          <w:tcPr>
            <w:tcW w:w="723" w:type="dxa"/>
            <w:vAlign w:val="top"/>
          </w:tcPr>
          <w:p w14:paraId="21D58B04">
            <w:pPr>
              <w:pStyle w:val="6"/>
              <w:spacing w:before="114"/>
              <w:ind w:left="75"/>
              <w:rPr>
                <w:sz w:val="16"/>
                <w:szCs w:val="16"/>
              </w:rPr>
            </w:pPr>
            <w:r>
              <w:rPr>
                <w:spacing w:val="-1"/>
                <w:sz w:val="16"/>
                <w:szCs w:val="16"/>
              </w:rPr>
              <w:t>2080502</w:t>
            </w:r>
          </w:p>
        </w:tc>
        <w:tc>
          <w:tcPr>
            <w:tcW w:w="3334" w:type="dxa"/>
            <w:vAlign w:val="top"/>
          </w:tcPr>
          <w:p w14:paraId="5287071D">
            <w:pPr>
              <w:pStyle w:val="6"/>
              <w:spacing w:before="114" w:line="220" w:lineRule="auto"/>
              <w:ind w:left="70"/>
              <w:rPr>
                <w:sz w:val="16"/>
                <w:szCs w:val="16"/>
              </w:rPr>
            </w:pPr>
            <w:r>
              <w:rPr>
                <w:spacing w:val="-1"/>
                <w:sz w:val="16"/>
                <w:szCs w:val="16"/>
              </w:rPr>
              <w:t>事业单位离退休</w:t>
            </w:r>
          </w:p>
        </w:tc>
        <w:tc>
          <w:tcPr>
            <w:tcW w:w="1118" w:type="dxa"/>
            <w:vAlign w:val="top"/>
          </w:tcPr>
          <w:p w14:paraId="5DE1D4BF">
            <w:pPr>
              <w:pStyle w:val="6"/>
              <w:spacing w:before="113"/>
              <w:ind w:left="718"/>
              <w:rPr>
                <w:sz w:val="16"/>
                <w:szCs w:val="16"/>
              </w:rPr>
            </w:pPr>
            <w:r>
              <w:rPr>
                <w:spacing w:val="-2"/>
                <w:sz w:val="16"/>
                <w:szCs w:val="16"/>
              </w:rPr>
              <w:t>0.01</w:t>
            </w:r>
          </w:p>
        </w:tc>
        <w:tc>
          <w:tcPr>
            <w:tcW w:w="1118" w:type="dxa"/>
            <w:vAlign w:val="top"/>
          </w:tcPr>
          <w:p w14:paraId="49B7C878">
            <w:pPr>
              <w:pStyle w:val="6"/>
              <w:spacing w:before="113"/>
              <w:ind w:left="720"/>
              <w:rPr>
                <w:sz w:val="16"/>
                <w:szCs w:val="16"/>
              </w:rPr>
            </w:pPr>
            <w:r>
              <w:rPr>
                <w:spacing w:val="-2"/>
                <w:sz w:val="16"/>
                <w:szCs w:val="16"/>
              </w:rPr>
              <w:t>0.01</w:t>
            </w:r>
          </w:p>
        </w:tc>
        <w:tc>
          <w:tcPr>
            <w:tcW w:w="1118" w:type="dxa"/>
            <w:vAlign w:val="top"/>
          </w:tcPr>
          <w:p w14:paraId="651B0777">
            <w:pPr>
              <w:rPr>
                <w:rFonts w:ascii="Arial"/>
                <w:sz w:val="21"/>
              </w:rPr>
            </w:pPr>
          </w:p>
        </w:tc>
        <w:tc>
          <w:tcPr>
            <w:tcW w:w="1118" w:type="dxa"/>
            <w:vAlign w:val="top"/>
          </w:tcPr>
          <w:p w14:paraId="1C15D984">
            <w:pPr>
              <w:rPr>
                <w:rFonts w:ascii="Arial"/>
                <w:sz w:val="21"/>
              </w:rPr>
            </w:pPr>
          </w:p>
        </w:tc>
        <w:tc>
          <w:tcPr>
            <w:tcW w:w="1118" w:type="dxa"/>
            <w:vAlign w:val="top"/>
          </w:tcPr>
          <w:p w14:paraId="25040D62">
            <w:pPr>
              <w:rPr>
                <w:rFonts w:ascii="Arial"/>
                <w:sz w:val="21"/>
              </w:rPr>
            </w:pPr>
          </w:p>
        </w:tc>
        <w:tc>
          <w:tcPr>
            <w:tcW w:w="1120" w:type="dxa"/>
            <w:vAlign w:val="top"/>
          </w:tcPr>
          <w:p w14:paraId="777E51AA">
            <w:pPr>
              <w:rPr>
                <w:rFonts w:ascii="Arial"/>
                <w:sz w:val="21"/>
              </w:rPr>
            </w:pPr>
          </w:p>
        </w:tc>
      </w:tr>
      <w:tr w14:paraId="3BE6F89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80" w:hRule="atLeast"/>
        </w:trPr>
        <w:tc>
          <w:tcPr>
            <w:tcW w:w="723" w:type="dxa"/>
            <w:vAlign w:val="top"/>
          </w:tcPr>
          <w:p w14:paraId="3D80E3CB">
            <w:pPr>
              <w:pStyle w:val="6"/>
              <w:spacing w:before="115"/>
              <w:ind w:left="75"/>
              <w:rPr>
                <w:sz w:val="16"/>
                <w:szCs w:val="16"/>
              </w:rPr>
            </w:pPr>
            <w:r>
              <w:rPr>
                <w:spacing w:val="-1"/>
                <w:sz w:val="16"/>
                <w:szCs w:val="16"/>
              </w:rPr>
              <w:t>2080505</w:t>
            </w:r>
          </w:p>
        </w:tc>
        <w:tc>
          <w:tcPr>
            <w:tcW w:w="3334" w:type="dxa"/>
            <w:vAlign w:val="top"/>
          </w:tcPr>
          <w:p w14:paraId="7D0B139F">
            <w:pPr>
              <w:pStyle w:val="6"/>
              <w:spacing w:before="115" w:line="219" w:lineRule="auto"/>
              <w:ind w:left="70"/>
              <w:rPr>
                <w:sz w:val="16"/>
                <w:szCs w:val="16"/>
              </w:rPr>
            </w:pPr>
            <w:r>
              <w:rPr>
                <w:spacing w:val="-1"/>
                <w:sz w:val="16"/>
                <w:szCs w:val="16"/>
              </w:rPr>
              <w:t>机关事业单位基本养老保险缴费支出</w:t>
            </w:r>
          </w:p>
        </w:tc>
        <w:tc>
          <w:tcPr>
            <w:tcW w:w="1118" w:type="dxa"/>
            <w:vAlign w:val="top"/>
          </w:tcPr>
          <w:p w14:paraId="3A39976C">
            <w:pPr>
              <w:pStyle w:val="6"/>
              <w:spacing w:before="114"/>
              <w:ind w:left="648"/>
              <w:rPr>
                <w:sz w:val="16"/>
                <w:szCs w:val="16"/>
              </w:rPr>
            </w:pPr>
            <w:r>
              <w:rPr>
                <w:spacing w:val="-3"/>
                <w:sz w:val="16"/>
                <w:szCs w:val="16"/>
              </w:rPr>
              <w:t>14.78</w:t>
            </w:r>
          </w:p>
        </w:tc>
        <w:tc>
          <w:tcPr>
            <w:tcW w:w="1118" w:type="dxa"/>
            <w:vAlign w:val="top"/>
          </w:tcPr>
          <w:p w14:paraId="4A87EA42">
            <w:pPr>
              <w:pStyle w:val="6"/>
              <w:spacing w:before="114"/>
              <w:ind w:left="650"/>
              <w:rPr>
                <w:sz w:val="16"/>
                <w:szCs w:val="16"/>
              </w:rPr>
            </w:pPr>
            <w:r>
              <w:rPr>
                <w:spacing w:val="-3"/>
                <w:sz w:val="16"/>
                <w:szCs w:val="16"/>
              </w:rPr>
              <w:t>14.78</w:t>
            </w:r>
          </w:p>
        </w:tc>
        <w:tc>
          <w:tcPr>
            <w:tcW w:w="1118" w:type="dxa"/>
            <w:vAlign w:val="top"/>
          </w:tcPr>
          <w:p w14:paraId="402B9287">
            <w:pPr>
              <w:rPr>
                <w:rFonts w:ascii="Arial"/>
                <w:sz w:val="21"/>
              </w:rPr>
            </w:pPr>
          </w:p>
        </w:tc>
        <w:tc>
          <w:tcPr>
            <w:tcW w:w="1118" w:type="dxa"/>
            <w:vAlign w:val="top"/>
          </w:tcPr>
          <w:p w14:paraId="37ACD888">
            <w:pPr>
              <w:rPr>
                <w:rFonts w:ascii="Arial"/>
                <w:sz w:val="21"/>
              </w:rPr>
            </w:pPr>
          </w:p>
        </w:tc>
        <w:tc>
          <w:tcPr>
            <w:tcW w:w="1118" w:type="dxa"/>
            <w:vAlign w:val="top"/>
          </w:tcPr>
          <w:p w14:paraId="421477B3">
            <w:pPr>
              <w:rPr>
                <w:rFonts w:ascii="Arial"/>
                <w:sz w:val="21"/>
              </w:rPr>
            </w:pPr>
          </w:p>
        </w:tc>
        <w:tc>
          <w:tcPr>
            <w:tcW w:w="1120" w:type="dxa"/>
            <w:vAlign w:val="top"/>
          </w:tcPr>
          <w:p w14:paraId="2337688C">
            <w:pPr>
              <w:rPr>
                <w:rFonts w:ascii="Arial"/>
                <w:sz w:val="21"/>
              </w:rPr>
            </w:pPr>
          </w:p>
        </w:tc>
      </w:tr>
      <w:tr w14:paraId="78D40B6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81" w:hRule="atLeast"/>
        </w:trPr>
        <w:tc>
          <w:tcPr>
            <w:tcW w:w="723" w:type="dxa"/>
            <w:vAlign w:val="top"/>
          </w:tcPr>
          <w:p w14:paraId="72B4B66D">
            <w:pPr>
              <w:pStyle w:val="6"/>
              <w:spacing w:before="116"/>
              <w:ind w:left="75"/>
              <w:rPr>
                <w:sz w:val="16"/>
                <w:szCs w:val="16"/>
              </w:rPr>
            </w:pPr>
            <w:r>
              <w:rPr>
                <w:spacing w:val="-1"/>
                <w:sz w:val="16"/>
                <w:szCs w:val="16"/>
              </w:rPr>
              <w:t>2080506</w:t>
            </w:r>
          </w:p>
        </w:tc>
        <w:tc>
          <w:tcPr>
            <w:tcW w:w="3334" w:type="dxa"/>
            <w:vAlign w:val="top"/>
          </w:tcPr>
          <w:p w14:paraId="0C6F15D6">
            <w:pPr>
              <w:pStyle w:val="6"/>
              <w:spacing w:before="116" w:line="219" w:lineRule="auto"/>
              <w:ind w:left="70"/>
              <w:rPr>
                <w:sz w:val="16"/>
                <w:szCs w:val="16"/>
              </w:rPr>
            </w:pPr>
            <w:r>
              <w:rPr>
                <w:spacing w:val="-1"/>
                <w:sz w:val="16"/>
                <w:szCs w:val="16"/>
              </w:rPr>
              <w:t>机关事业单位职业年金缴费支出</w:t>
            </w:r>
          </w:p>
        </w:tc>
        <w:tc>
          <w:tcPr>
            <w:tcW w:w="1118" w:type="dxa"/>
            <w:vAlign w:val="top"/>
          </w:tcPr>
          <w:p w14:paraId="135C1EBB">
            <w:pPr>
              <w:pStyle w:val="6"/>
              <w:spacing w:before="115"/>
              <w:ind w:left="719"/>
              <w:rPr>
                <w:sz w:val="16"/>
                <w:szCs w:val="16"/>
              </w:rPr>
            </w:pPr>
            <w:r>
              <w:rPr>
                <w:spacing w:val="-2"/>
                <w:sz w:val="16"/>
                <w:szCs w:val="16"/>
              </w:rPr>
              <w:t>5.25</w:t>
            </w:r>
          </w:p>
        </w:tc>
        <w:tc>
          <w:tcPr>
            <w:tcW w:w="1118" w:type="dxa"/>
            <w:vAlign w:val="top"/>
          </w:tcPr>
          <w:p w14:paraId="4FC441CD">
            <w:pPr>
              <w:pStyle w:val="6"/>
              <w:spacing w:before="115"/>
              <w:ind w:left="721"/>
              <w:rPr>
                <w:sz w:val="16"/>
                <w:szCs w:val="16"/>
              </w:rPr>
            </w:pPr>
            <w:r>
              <w:rPr>
                <w:spacing w:val="-2"/>
                <w:sz w:val="16"/>
                <w:szCs w:val="16"/>
              </w:rPr>
              <w:t>5.25</w:t>
            </w:r>
          </w:p>
        </w:tc>
        <w:tc>
          <w:tcPr>
            <w:tcW w:w="1118" w:type="dxa"/>
            <w:vAlign w:val="top"/>
          </w:tcPr>
          <w:p w14:paraId="0D7D9CB1">
            <w:pPr>
              <w:rPr>
                <w:rFonts w:ascii="Arial"/>
                <w:sz w:val="21"/>
              </w:rPr>
            </w:pPr>
          </w:p>
        </w:tc>
        <w:tc>
          <w:tcPr>
            <w:tcW w:w="1118" w:type="dxa"/>
            <w:vAlign w:val="top"/>
          </w:tcPr>
          <w:p w14:paraId="4D90FA95">
            <w:pPr>
              <w:rPr>
                <w:rFonts w:ascii="Arial"/>
                <w:sz w:val="21"/>
              </w:rPr>
            </w:pPr>
          </w:p>
        </w:tc>
        <w:tc>
          <w:tcPr>
            <w:tcW w:w="1118" w:type="dxa"/>
            <w:vAlign w:val="top"/>
          </w:tcPr>
          <w:p w14:paraId="095AA01B">
            <w:pPr>
              <w:rPr>
                <w:rFonts w:ascii="Arial"/>
                <w:sz w:val="21"/>
              </w:rPr>
            </w:pPr>
          </w:p>
        </w:tc>
        <w:tc>
          <w:tcPr>
            <w:tcW w:w="1120" w:type="dxa"/>
            <w:vAlign w:val="top"/>
          </w:tcPr>
          <w:p w14:paraId="1017FC63">
            <w:pPr>
              <w:rPr>
                <w:rFonts w:ascii="Arial"/>
                <w:sz w:val="21"/>
              </w:rPr>
            </w:pPr>
          </w:p>
        </w:tc>
      </w:tr>
      <w:tr w14:paraId="1A1A38E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80" w:hRule="atLeast"/>
        </w:trPr>
        <w:tc>
          <w:tcPr>
            <w:tcW w:w="723" w:type="dxa"/>
            <w:vAlign w:val="top"/>
          </w:tcPr>
          <w:p w14:paraId="7049F7D6">
            <w:pPr>
              <w:pStyle w:val="6"/>
              <w:spacing w:before="116"/>
              <w:ind w:left="75"/>
              <w:rPr>
                <w:sz w:val="16"/>
                <w:szCs w:val="16"/>
              </w:rPr>
            </w:pPr>
            <w:r>
              <w:rPr>
                <w:spacing w:val="-2"/>
                <w:sz w:val="16"/>
                <w:szCs w:val="16"/>
              </w:rPr>
              <w:t>20808</w:t>
            </w:r>
          </w:p>
        </w:tc>
        <w:tc>
          <w:tcPr>
            <w:tcW w:w="3334" w:type="dxa"/>
            <w:vAlign w:val="top"/>
          </w:tcPr>
          <w:p w14:paraId="5ECC03CD">
            <w:pPr>
              <w:pStyle w:val="6"/>
              <w:spacing w:before="116" w:line="220" w:lineRule="auto"/>
              <w:ind w:left="69"/>
              <w:rPr>
                <w:sz w:val="16"/>
                <w:szCs w:val="16"/>
              </w:rPr>
            </w:pPr>
            <w:r>
              <w:rPr>
                <w:spacing w:val="-2"/>
                <w:sz w:val="16"/>
                <w:szCs w:val="16"/>
              </w:rPr>
              <w:t>抚恤</w:t>
            </w:r>
          </w:p>
        </w:tc>
        <w:tc>
          <w:tcPr>
            <w:tcW w:w="1118" w:type="dxa"/>
            <w:vAlign w:val="top"/>
          </w:tcPr>
          <w:p w14:paraId="62BC69B4">
            <w:pPr>
              <w:pStyle w:val="6"/>
              <w:spacing w:before="115"/>
              <w:ind w:left="638"/>
              <w:rPr>
                <w:sz w:val="16"/>
                <w:szCs w:val="16"/>
              </w:rPr>
            </w:pPr>
            <w:r>
              <w:rPr>
                <w:spacing w:val="-2"/>
                <w:sz w:val="16"/>
                <w:szCs w:val="16"/>
              </w:rPr>
              <w:t>23.66</w:t>
            </w:r>
          </w:p>
        </w:tc>
        <w:tc>
          <w:tcPr>
            <w:tcW w:w="1118" w:type="dxa"/>
            <w:vAlign w:val="top"/>
          </w:tcPr>
          <w:p w14:paraId="42F5F45B">
            <w:pPr>
              <w:pStyle w:val="6"/>
              <w:spacing w:before="115"/>
              <w:ind w:left="640"/>
              <w:rPr>
                <w:sz w:val="16"/>
                <w:szCs w:val="16"/>
              </w:rPr>
            </w:pPr>
            <w:r>
              <w:rPr>
                <w:spacing w:val="-2"/>
                <w:sz w:val="16"/>
                <w:szCs w:val="16"/>
              </w:rPr>
              <w:t>23.66</w:t>
            </w:r>
          </w:p>
        </w:tc>
        <w:tc>
          <w:tcPr>
            <w:tcW w:w="1118" w:type="dxa"/>
            <w:vAlign w:val="top"/>
          </w:tcPr>
          <w:p w14:paraId="71BAB10B">
            <w:pPr>
              <w:rPr>
                <w:rFonts w:ascii="Arial"/>
                <w:sz w:val="21"/>
              </w:rPr>
            </w:pPr>
          </w:p>
        </w:tc>
        <w:tc>
          <w:tcPr>
            <w:tcW w:w="1118" w:type="dxa"/>
            <w:vAlign w:val="top"/>
          </w:tcPr>
          <w:p w14:paraId="5F33A027">
            <w:pPr>
              <w:rPr>
                <w:rFonts w:ascii="Arial"/>
                <w:sz w:val="21"/>
              </w:rPr>
            </w:pPr>
          </w:p>
        </w:tc>
        <w:tc>
          <w:tcPr>
            <w:tcW w:w="1118" w:type="dxa"/>
            <w:vAlign w:val="top"/>
          </w:tcPr>
          <w:p w14:paraId="00D637A9">
            <w:pPr>
              <w:rPr>
                <w:rFonts w:ascii="Arial"/>
                <w:sz w:val="21"/>
              </w:rPr>
            </w:pPr>
          </w:p>
        </w:tc>
        <w:tc>
          <w:tcPr>
            <w:tcW w:w="1120" w:type="dxa"/>
            <w:vAlign w:val="top"/>
          </w:tcPr>
          <w:p w14:paraId="2706E570">
            <w:pPr>
              <w:rPr>
                <w:rFonts w:ascii="Arial"/>
                <w:sz w:val="21"/>
              </w:rPr>
            </w:pPr>
          </w:p>
        </w:tc>
      </w:tr>
      <w:tr w14:paraId="0AE20E0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80" w:hRule="atLeast"/>
        </w:trPr>
        <w:tc>
          <w:tcPr>
            <w:tcW w:w="723" w:type="dxa"/>
            <w:vAlign w:val="top"/>
          </w:tcPr>
          <w:p w14:paraId="08F29BDB">
            <w:pPr>
              <w:pStyle w:val="6"/>
              <w:spacing w:before="117"/>
              <w:ind w:left="75"/>
              <w:rPr>
                <w:sz w:val="16"/>
                <w:szCs w:val="16"/>
              </w:rPr>
            </w:pPr>
            <w:r>
              <w:rPr>
                <w:spacing w:val="-1"/>
                <w:sz w:val="16"/>
                <w:szCs w:val="16"/>
              </w:rPr>
              <w:t>2080801</w:t>
            </w:r>
          </w:p>
        </w:tc>
        <w:tc>
          <w:tcPr>
            <w:tcW w:w="3334" w:type="dxa"/>
            <w:vAlign w:val="top"/>
          </w:tcPr>
          <w:p w14:paraId="2FCA09FB">
            <w:pPr>
              <w:pStyle w:val="6"/>
              <w:spacing w:before="117" w:line="220" w:lineRule="auto"/>
              <w:ind w:left="71"/>
              <w:rPr>
                <w:sz w:val="16"/>
                <w:szCs w:val="16"/>
              </w:rPr>
            </w:pPr>
            <w:r>
              <w:rPr>
                <w:spacing w:val="-2"/>
                <w:sz w:val="16"/>
                <w:szCs w:val="16"/>
              </w:rPr>
              <w:t>死亡抚恤</w:t>
            </w:r>
          </w:p>
        </w:tc>
        <w:tc>
          <w:tcPr>
            <w:tcW w:w="1118" w:type="dxa"/>
            <w:vAlign w:val="top"/>
          </w:tcPr>
          <w:p w14:paraId="7499643B">
            <w:pPr>
              <w:pStyle w:val="6"/>
              <w:spacing w:before="116"/>
              <w:ind w:left="638"/>
              <w:rPr>
                <w:sz w:val="16"/>
                <w:szCs w:val="16"/>
              </w:rPr>
            </w:pPr>
            <w:r>
              <w:rPr>
                <w:spacing w:val="-2"/>
                <w:sz w:val="16"/>
                <w:szCs w:val="16"/>
              </w:rPr>
              <w:t>23.66</w:t>
            </w:r>
          </w:p>
        </w:tc>
        <w:tc>
          <w:tcPr>
            <w:tcW w:w="1118" w:type="dxa"/>
            <w:vAlign w:val="top"/>
          </w:tcPr>
          <w:p w14:paraId="191C0A9A">
            <w:pPr>
              <w:pStyle w:val="6"/>
              <w:spacing w:before="116"/>
              <w:ind w:left="640"/>
              <w:rPr>
                <w:sz w:val="16"/>
                <w:szCs w:val="16"/>
              </w:rPr>
            </w:pPr>
            <w:r>
              <w:rPr>
                <w:spacing w:val="-2"/>
                <w:sz w:val="16"/>
                <w:szCs w:val="16"/>
              </w:rPr>
              <w:t>23.66</w:t>
            </w:r>
          </w:p>
        </w:tc>
        <w:tc>
          <w:tcPr>
            <w:tcW w:w="1118" w:type="dxa"/>
            <w:vAlign w:val="top"/>
          </w:tcPr>
          <w:p w14:paraId="6D8EE625">
            <w:pPr>
              <w:rPr>
                <w:rFonts w:ascii="Arial"/>
                <w:sz w:val="21"/>
              </w:rPr>
            </w:pPr>
          </w:p>
        </w:tc>
        <w:tc>
          <w:tcPr>
            <w:tcW w:w="1118" w:type="dxa"/>
            <w:vAlign w:val="top"/>
          </w:tcPr>
          <w:p w14:paraId="1FBC2CED">
            <w:pPr>
              <w:rPr>
                <w:rFonts w:ascii="Arial"/>
                <w:sz w:val="21"/>
              </w:rPr>
            </w:pPr>
          </w:p>
        </w:tc>
        <w:tc>
          <w:tcPr>
            <w:tcW w:w="1118" w:type="dxa"/>
            <w:vAlign w:val="top"/>
          </w:tcPr>
          <w:p w14:paraId="2E085746">
            <w:pPr>
              <w:rPr>
                <w:rFonts w:ascii="Arial"/>
                <w:sz w:val="21"/>
              </w:rPr>
            </w:pPr>
          </w:p>
        </w:tc>
        <w:tc>
          <w:tcPr>
            <w:tcW w:w="1120" w:type="dxa"/>
            <w:vAlign w:val="top"/>
          </w:tcPr>
          <w:p w14:paraId="44EE8CCD">
            <w:pPr>
              <w:rPr>
                <w:rFonts w:ascii="Arial"/>
                <w:sz w:val="21"/>
              </w:rPr>
            </w:pPr>
          </w:p>
        </w:tc>
      </w:tr>
      <w:tr w14:paraId="22B6D49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80" w:hRule="atLeast"/>
        </w:trPr>
        <w:tc>
          <w:tcPr>
            <w:tcW w:w="723" w:type="dxa"/>
            <w:vAlign w:val="top"/>
          </w:tcPr>
          <w:p w14:paraId="7F65245A">
            <w:pPr>
              <w:pStyle w:val="6"/>
              <w:spacing w:before="118"/>
              <w:ind w:left="75"/>
              <w:rPr>
                <w:sz w:val="16"/>
                <w:szCs w:val="16"/>
              </w:rPr>
            </w:pPr>
            <w:r>
              <w:rPr>
                <w:spacing w:val="-2"/>
                <w:sz w:val="16"/>
                <w:szCs w:val="16"/>
              </w:rPr>
              <w:t>20810</w:t>
            </w:r>
          </w:p>
        </w:tc>
        <w:tc>
          <w:tcPr>
            <w:tcW w:w="3334" w:type="dxa"/>
            <w:vAlign w:val="top"/>
          </w:tcPr>
          <w:p w14:paraId="447ADE5B">
            <w:pPr>
              <w:pStyle w:val="6"/>
              <w:spacing w:before="118" w:line="219" w:lineRule="auto"/>
              <w:ind w:left="72"/>
              <w:rPr>
                <w:sz w:val="16"/>
                <w:szCs w:val="16"/>
              </w:rPr>
            </w:pPr>
            <w:r>
              <w:rPr>
                <w:spacing w:val="-2"/>
                <w:sz w:val="16"/>
                <w:szCs w:val="16"/>
              </w:rPr>
              <w:t>社会福利</w:t>
            </w:r>
          </w:p>
        </w:tc>
        <w:tc>
          <w:tcPr>
            <w:tcW w:w="1118" w:type="dxa"/>
            <w:vAlign w:val="top"/>
          </w:tcPr>
          <w:p w14:paraId="67AE23E5">
            <w:pPr>
              <w:pStyle w:val="6"/>
              <w:spacing w:before="117"/>
              <w:ind w:left="568"/>
              <w:rPr>
                <w:sz w:val="16"/>
                <w:szCs w:val="16"/>
              </w:rPr>
            </w:pPr>
            <w:r>
              <w:rPr>
                <w:spacing w:val="-3"/>
                <w:sz w:val="16"/>
                <w:szCs w:val="16"/>
              </w:rPr>
              <w:t>171.52</w:t>
            </w:r>
          </w:p>
        </w:tc>
        <w:tc>
          <w:tcPr>
            <w:tcW w:w="1118" w:type="dxa"/>
            <w:vAlign w:val="top"/>
          </w:tcPr>
          <w:p w14:paraId="1CEEEFCB">
            <w:pPr>
              <w:rPr>
                <w:rFonts w:ascii="Arial"/>
                <w:sz w:val="21"/>
              </w:rPr>
            </w:pPr>
          </w:p>
        </w:tc>
        <w:tc>
          <w:tcPr>
            <w:tcW w:w="1118" w:type="dxa"/>
            <w:vAlign w:val="top"/>
          </w:tcPr>
          <w:p w14:paraId="4B47C1ED">
            <w:pPr>
              <w:pStyle w:val="6"/>
              <w:spacing w:before="117"/>
              <w:ind w:left="572"/>
              <w:rPr>
                <w:sz w:val="16"/>
                <w:szCs w:val="16"/>
              </w:rPr>
            </w:pPr>
            <w:r>
              <w:rPr>
                <w:spacing w:val="-3"/>
                <w:sz w:val="16"/>
                <w:szCs w:val="16"/>
              </w:rPr>
              <w:t>171.52</w:t>
            </w:r>
          </w:p>
        </w:tc>
        <w:tc>
          <w:tcPr>
            <w:tcW w:w="1118" w:type="dxa"/>
            <w:vAlign w:val="top"/>
          </w:tcPr>
          <w:p w14:paraId="27EE16E2">
            <w:pPr>
              <w:rPr>
                <w:rFonts w:ascii="Arial"/>
                <w:sz w:val="21"/>
              </w:rPr>
            </w:pPr>
          </w:p>
        </w:tc>
        <w:tc>
          <w:tcPr>
            <w:tcW w:w="1118" w:type="dxa"/>
            <w:vAlign w:val="top"/>
          </w:tcPr>
          <w:p w14:paraId="3E2ED831">
            <w:pPr>
              <w:rPr>
                <w:rFonts w:ascii="Arial"/>
                <w:sz w:val="21"/>
              </w:rPr>
            </w:pPr>
          </w:p>
        </w:tc>
        <w:tc>
          <w:tcPr>
            <w:tcW w:w="1120" w:type="dxa"/>
            <w:vAlign w:val="top"/>
          </w:tcPr>
          <w:p w14:paraId="21CB191F">
            <w:pPr>
              <w:rPr>
                <w:rFonts w:ascii="Arial"/>
                <w:sz w:val="21"/>
              </w:rPr>
            </w:pPr>
          </w:p>
        </w:tc>
      </w:tr>
      <w:tr w14:paraId="1662768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80" w:hRule="atLeast"/>
        </w:trPr>
        <w:tc>
          <w:tcPr>
            <w:tcW w:w="723" w:type="dxa"/>
            <w:vAlign w:val="top"/>
          </w:tcPr>
          <w:p w14:paraId="61A371FE">
            <w:pPr>
              <w:pStyle w:val="6"/>
              <w:spacing w:before="119"/>
              <w:ind w:left="75"/>
              <w:rPr>
                <w:sz w:val="16"/>
                <w:szCs w:val="16"/>
              </w:rPr>
            </w:pPr>
            <w:r>
              <w:rPr>
                <w:spacing w:val="-1"/>
                <w:sz w:val="16"/>
                <w:szCs w:val="16"/>
              </w:rPr>
              <w:t>2081002</w:t>
            </w:r>
          </w:p>
        </w:tc>
        <w:tc>
          <w:tcPr>
            <w:tcW w:w="3334" w:type="dxa"/>
            <w:vAlign w:val="top"/>
          </w:tcPr>
          <w:p w14:paraId="7AB91E79">
            <w:pPr>
              <w:pStyle w:val="6"/>
              <w:spacing w:before="119" w:line="220" w:lineRule="auto"/>
              <w:ind w:left="73"/>
              <w:rPr>
                <w:sz w:val="16"/>
                <w:szCs w:val="16"/>
              </w:rPr>
            </w:pPr>
            <w:r>
              <w:rPr>
                <w:spacing w:val="-2"/>
                <w:sz w:val="16"/>
                <w:szCs w:val="16"/>
              </w:rPr>
              <w:t>老年福利</w:t>
            </w:r>
          </w:p>
        </w:tc>
        <w:tc>
          <w:tcPr>
            <w:tcW w:w="1118" w:type="dxa"/>
            <w:vAlign w:val="top"/>
          </w:tcPr>
          <w:p w14:paraId="04A38557">
            <w:pPr>
              <w:pStyle w:val="6"/>
              <w:spacing w:before="118"/>
              <w:ind w:left="568"/>
              <w:rPr>
                <w:sz w:val="16"/>
                <w:szCs w:val="16"/>
              </w:rPr>
            </w:pPr>
            <w:r>
              <w:rPr>
                <w:spacing w:val="-3"/>
                <w:sz w:val="16"/>
                <w:szCs w:val="16"/>
              </w:rPr>
              <w:t>108.90</w:t>
            </w:r>
          </w:p>
        </w:tc>
        <w:tc>
          <w:tcPr>
            <w:tcW w:w="1118" w:type="dxa"/>
            <w:vAlign w:val="top"/>
          </w:tcPr>
          <w:p w14:paraId="34651BEA">
            <w:pPr>
              <w:rPr>
                <w:rFonts w:ascii="Arial"/>
                <w:sz w:val="21"/>
              </w:rPr>
            </w:pPr>
          </w:p>
        </w:tc>
        <w:tc>
          <w:tcPr>
            <w:tcW w:w="1118" w:type="dxa"/>
            <w:vAlign w:val="top"/>
          </w:tcPr>
          <w:p w14:paraId="51769C02">
            <w:pPr>
              <w:pStyle w:val="6"/>
              <w:spacing w:before="118"/>
              <w:ind w:left="572"/>
              <w:rPr>
                <w:sz w:val="16"/>
                <w:szCs w:val="16"/>
              </w:rPr>
            </w:pPr>
            <w:r>
              <w:rPr>
                <w:spacing w:val="-3"/>
                <w:sz w:val="16"/>
                <w:szCs w:val="16"/>
              </w:rPr>
              <w:t>108.90</w:t>
            </w:r>
          </w:p>
        </w:tc>
        <w:tc>
          <w:tcPr>
            <w:tcW w:w="1118" w:type="dxa"/>
            <w:vAlign w:val="top"/>
          </w:tcPr>
          <w:p w14:paraId="0D5373BF">
            <w:pPr>
              <w:rPr>
                <w:rFonts w:ascii="Arial"/>
                <w:sz w:val="21"/>
              </w:rPr>
            </w:pPr>
          </w:p>
        </w:tc>
        <w:tc>
          <w:tcPr>
            <w:tcW w:w="1118" w:type="dxa"/>
            <w:vAlign w:val="top"/>
          </w:tcPr>
          <w:p w14:paraId="6BF3362C">
            <w:pPr>
              <w:rPr>
                <w:rFonts w:ascii="Arial"/>
                <w:sz w:val="21"/>
              </w:rPr>
            </w:pPr>
          </w:p>
        </w:tc>
        <w:tc>
          <w:tcPr>
            <w:tcW w:w="1120" w:type="dxa"/>
            <w:vAlign w:val="top"/>
          </w:tcPr>
          <w:p w14:paraId="19C93E0E">
            <w:pPr>
              <w:rPr>
                <w:rFonts w:ascii="Arial"/>
                <w:sz w:val="21"/>
              </w:rPr>
            </w:pPr>
          </w:p>
        </w:tc>
      </w:tr>
      <w:tr w14:paraId="19F56C5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80" w:hRule="atLeast"/>
        </w:trPr>
        <w:tc>
          <w:tcPr>
            <w:tcW w:w="723" w:type="dxa"/>
            <w:vAlign w:val="top"/>
          </w:tcPr>
          <w:p w14:paraId="0FC09E25">
            <w:pPr>
              <w:pStyle w:val="6"/>
              <w:spacing w:before="120"/>
              <w:ind w:left="75"/>
              <w:rPr>
                <w:sz w:val="16"/>
                <w:szCs w:val="16"/>
              </w:rPr>
            </w:pPr>
            <w:r>
              <w:rPr>
                <w:spacing w:val="-1"/>
                <w:sz w:val="16"/>
                <w:szCs w:val="16"/>
              </w:rPr>
              <w:t>2081005</w:t>
            </w:r>
          </w:p>
        </w:tc>
        <w:tc>
          <w:tcPr>
            <w:tcW w:w="3334" w:type="dxa"/>
            <w:vAlign w:val="top"/>
          </w:tcPr>
          <w:p w14:paraId="27DCE4C2">
            <w:pPr>
              <w:pStyle w:val="6"/>
              <w:spacing w:before="120" w:line="219" w:lineRule="auto"/>
              <w:ind w:left="72"/>
              <w:rPr>
                <w:sz w:val="16"/>
                <w:szCs w:val="16"/>
              </w:rPr>
            </w:pPr>
            <w:r>
              <w:rPr>
                <w:spacing w:val="-1"/>
                <w:sz w:val="16"/>
                <w:szCs w:val="16"/>
              </w:rPr>
              <w:t>社会福利事业单位</w:t>
            </w:r>
          </w:p>
        </w:tc>
        <w:tc>
          <w:tcPr>
            <w:tcW w:w="1118" w:type="dxa"/>
            <w:vAlign w:val="top"/>
          </w:tcPr>
          <w:p w14:paraId="0CBF8AF5">
            <w:pPr>
              <w:pStyle w:val="6"/>
              <w:spacing w:before="119"/>
              <w:ind w:left="638"/>
              <w:rPr>
                <w:sz w:val="16"/>
                <w:szCs w:val="16"/>
              </w:rPr>
            </w:pPr>
            <w:r>
              <w:rPr>
                <w:spacing w:val="-2"/>
                <w:sz w:val="16"/>
                <w:szCs w:val="16"/>
              </w:rPr>
              <w:t>22.91</w:t>
            </w:r>
          </w:p>
        </w:tc>
        <w:tc>
          <w:tcPr>
            <w:tcW w:w="1118" w:type="dxa"/>
            <w:vAlign w:val="top"/>
          </w:tcPr>
          <w:p w14:paraId="3128E47C">
            <w:pPr>
              <w:rPr>
                <w:rFonts w:ascii="Arial"/>
                <w:sz w:val="21"/>
              </w:rPr>
            </w:pPr>
          </w:p>
        </w:tc>
        <w:tc>
          <w:tcPr>
            <w:tcW w:w="1118" w:type="dxa"/>
            <w:vAlign w:val="top"/>
          </w:tcPr>
          <w:p w14:paraId="329B4D94">
            <w:pPr>
              <w:pStyle w:val="6"/>
              <w:spacing w:before="119"/>
              <w:ind w:left="642"/>
              <w:rPr>
                <w:sz w:val="16"/>
                <w:szCs w:val="16"/>
              </w:rPr>
            </w:pPr>
            <w:r>
              <w:rPr>
                <w:spacing w:val="-2"/>
                <w:sz w:val="16"/>
                <w:szCs w:val="16"/>
              </w:rPr>
              <w:t>22.91</w:t>
            </w:r>
          </w:p>
        </w:tc>
        <w:tc>
          <w:tcPr>
            <w:tcW w:w="1118" w:type="dxa"/>
            <w:vAlign w:val="top"/>
          </w:tcPr>
          <w:p w14:paraId="023F19D8">
            <w:pPr>
              <w:rPr>
                <w:rFonts w:ascii="Arial"/>
                <w:sz w:val="21"/>
              </w:rPr>
            </w:pPr>
          </w:p>
        </w:tc>
        <w:tc>
          <w:tcPr>
            <w:tcW w:w="1118" w:type="dxa"/>
            <w:vAlign w:val="top"/>
          </w:tcPr>
          <w:p w14:paraId="4ADD6933">
            <w:pPr>
              <w:rPr>
                <w:rFonts w:ascii="Arial"/>
                <w:sz w:val="21"/>
              </w:rPr>
            </w:pPr>
          </w:p>
        </w:tc>
        <w:tc>
          <w:tcPr>
            <w:tcW w:w="1120" w:type="dxa"/>
            <w:vAlign w:val="top"/>
          </w:tcPr>
          <w:p w14:paraId="720B51CC">
            <w:pPr>
              <w:rPr>
                <w:rFonts w:ascii="Arial"/>
                <w:sz w:val="21"/>
              </w:rPr>
            </w:pPr>
          </w:p>
        </w:tc>
      </w:tr>
      <w:tr w14:paraId="0B83538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80" w:hRule="atLeast"/>
        </w:trPr>
        <w:tc>
          <w:tcPr>
            <w:tcW w:w="723" w:type="dxa"/>
            <w:vAlign w:val="top"/>
          </w:tcPr>
          <w:p w14:paraId="55203BED">
            <w:pPr>
              <w:pStyle w:val="6"/>
              <w:spacing w:before="121"/>
              <w:ind w:left="75"/>
              <w:rPr>
                <w:sz w:val="16"/>
                <w:szCs w:val="16"/>
              </w:rPr>
            </w:pPr>
            <w:r>
              <w:rPr>
                <w:spacing w:val="-1"/>
                <w:sz w:val="16"/>
                <w:szCs w:val="16"/>
              </w:rPr>
              <w:t>2081006</w:t>
            </w:r>
          </w:p>
        </w:tc>
        <w:tc>
          <w:tcPr>
            <w:tcW w:w="3334" w:type="dxa"/>
            <w:vAlign w:val="top"/>
          </w:tcPr>
          <w:p w14:paraId="6FF3F783">
            <w:pPr>
              <w:pStyle w:val="6"/>
              <w:spacing w:before="121" w:line="220" w:lineRule="auto"/>
              <w:ind w:left="71"/>
              <w:rPr>
                <w:sz w:val="16"/>
                <w:szCs w:val="16"/>
              </w:rPr>
            </w:pPr>
            <w:r>
              <w:rPr>
                <w:spacing w:val="-2"/>
                <w:sz w:val="16"/>
                <w:szCs w:val="16"/>
              </w:rPr>
              <w:t>养老服务</w:t>
            </w:r>
          </w:p>
        </w:tc>
        <w:tc>
          <w:tcPr>
            <w:tcW w:w="1118" w:type="dxa"/>
            <w:vAlign w:val="top"/>
          </w:tcPr>
          <w:p w14:paraId="200439D9">
            <w:pPr>
              <w:pStyle w:val="6"/>
              <w:spacing w:before="120"/>
              <w:ind w:left="639"/>
              <w:rPr>
                <w:sz w:val="16"/>
                <w:szCs w:val="16"/>
              </w:rPr>
            </w:pPr>
            <w:r>
              <w:rPr>
                <w:spacing w:val="-2"/>
                <w:sz w:val="16"/>
                <w:szCs w:val="16"/>
              </w:rPr>
              <w:t>33.71</w:t>
            </w:r>
          </w:p>
        </w:tc>
        <w:tc>
          <w:tcPr>
            <w:tcW w:w="1118" w:type="dxa"/>
            <w:vAlign w:val="top"/>
          </w:tcPr>
          <w:p w14:paraId="65DE21D5">
            <w:pPr>
              <w:rPr>
                <w:rFonts w:ascii="Arial"/>
                <w:sz w:val="21"/>
              </w:rPr>
            </w:pPr>
          </w:p>
        </w:tc>
        <w:tc>
          <w:tcPr>
            <w:tcW w:w="1118" w:type="dxa"/>
            <w:vAlign w:val="top"/>
          </w:tcPr>
          <w:p w14:paraId="1A2EB624">
            <w:pPr>
              <w:pStyle w:val="6"/>
              <w:spacing w:before="120"/>
              <w:ind w:left="643"/>
              <w:rPr>
                <w:sz w:val="16"/>
                <w:szCs w:val="16"/>
              </w:rPr>
            </w:pPr>
            <w:r>
              <w:rPr>
                <w:spacing w:val="-2"/>
                <w:sz w:val="16"/>
                <w:szCs w:val="16"/>
              </w:rPr>
              <w:t>33.71</w:t>
            </w:r>
          </w:p>
        </w:tc>
        <w:tc>
          <w:tcPr>
            <w:tcW w:w="1118" w:type="dxa"/>
            <w:vAlign w:val="top"/>
          </w:tcPr>
          <w:p w14:paraId="74A77A7E">
            <w:pPr>
              <w:rPr>
                <w:rFonts w:ascii="Arial"/>
                <w:sz w:val="21"/>
              </w:rPr>
            </w:pPr>
          </w:p>
        </w:tc>
        <w:tc>
          <w:tcPr>
            <w:tcW w:w="1118" w:type="dxa"/>
            <w:vAlign w:val="top"/>
          </w:tcPr>
          <w:p w14:paraId="265C2E92">
            <w:pPr>
              <w:rPr>
                <w:rFonts w:ascii="Arial"/>
                <w:sz w:val="21"/>
              </w:rPr>
            </w:pPr>
          </w:p>
        </w:tc>
        <w:tc>
          <w:tcPr>
            <w:tcW w:w="1120" w:type="dxa"/>
            <w:vAlign w:val="top"/>
          </w:tcPr>
          <w:p w14:paraId="6F86A9C2">
            <w:pPr>
              <w:rPr>
                <w:rFonts w:ascii="Arial"/>
                <w:sz w:val="21"/>
              </w:rPr>
            </w:pPr>
          </w:p>
        </w:tc>
      </w:tr>
      <w:tr w14:paraId="54E8893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81" w:hRule="atLeast"/>
        </w:trPr>
        <w:tc>
          <w:tcPr>
            <w:tcW w:w="723" w:type="dxa"/>
            <w:vAlign w:val="top"/>
          </w:tcPr>
          <w:p w14:paraId="7D3C3A3E">
            <w:pPr>
              <w:pStyle w:val="6"/>
              <w:spacing w:before="122"/>
              <w:ind w:left="75"/>
              <w:rPr>
                <w:sz w:val="16"/>
                <w:szCs w:val="16"/>
              </w:rPr>
            </w:pPr>
            <w:r>
              <w:rPr>
                <w:spacing w:val="-1"/>
                <w:sz w:val="16"/>
                <w:szCs w:val="16"/>
              </w:rPr>
              <w:t>2081099</w:t>
            </w:r>
          </w:p>
        </w:tc>
        <w:tc>
          <w:tcPr>
            <w:tcW w:w="3334" w:type="dxa"/>
            <w:vAlign w:val="top"/>
          </w:tcPr>
          <w:p w14:paraId="7C945A6E">
            <w:pPr>
              <w:pStyle w:val="6"/>
              <w:spacing w:before="122" w:line="219" w:lineRule="auto"/>
              <w:ind w:left="71"/>
              <w:rPr>
                <w:sz w:val="16"/>
                <w:szCs w:val="16"/>
              </w:rPr>
            </w:pPr>
            <w:r>
              <w:rPr>
                <w:spacing w:val="-1"/>
                <w:sz w:val="16"/>
                <w:szCs w:val="16"/>
              </w:rPr>
              <w:t>其他社会福利支出</w:t>
            </w:r>
          </w:p>
        </w:tc>
        <w:tc>
          <w:tcPr>
            <w:tcW w:w="1118" w:type="dxa"/>
            <w:vAlign w:val="top"/>
          </w:tcPr>
          <w:p w14:paraId="107511B2">
            <w:pPr>
              <w:pStyle w:val="6"/>
              <w:spacing w:before="121"/>
              <w:ind w:left="718"/>
              <w:rPr>
                <w:sz w:val="16"/>
                <w:szCs w:val="16"/>
              </w:rPr>
            </w:pPr>
            <w:r>
              <w:rPr>
                <w:spacing w:val="-2"/>
                <w:sz w:val="16"/>
                <w:szCs w:val="16"/>
              </w:rPr>
              <w:t>6.00</w:t>
            </w:r>
          </w:p>
        </w:tc>
        <w:tc>
          <w:tcPr>
            <w:tcW w:w="1118" w:type="dxa"/>
            <w:vAlign w:val="top"/>
          </w:tcPr>
          <w:p w14:paraId="3976ECC4">
            <w:pPr>
              <w:rPr>
                <w:rFonts w:ascii="Arial"/>
                <w:sz w:val="21"/>
              </w:rPr>
            </w:pPr>
          </w:p>
        </w:tc>
        <w:tc>
          <w:tcPr>
            <w:tcW w:w="1118" w:type="dxa"/>
            <w:vAlign w:val="top"/>
          </w:tcPr>
          <w:p w14:paraId="33F6A768">
            <w:pPr>
              <w:pStyle w:val="6"/>
              <w:spacing w:before="121"/>
              <w:ind w:left="722"/>
              <w:rPr>
                <w:sz w:val="16"/>
                <w:szCs w:val="16"/>
              </w:rPr>
            </w:pPr>
            <w:r>
              <w:rPr>
                <w:spacing w:val="-2"/>
                <w:sz w:val="16"/>
                <w:szCs w:val="16"/>
              </w:rPr>
              <w:t>6.00</w:t>
            </w:r>
          </w:p>
        </w:tc>
        <w:tc>
          <w:tcPr>
            <w:tcW w:w="1118" w:type="dxa"/>
            <w:vAlign w:val="top"/>
          </w:tcPr>
          <w:p w14:paraId="5FB11DC1">
            <w:pPr>
              <w:rPr>
                <w:rFonts w:ascii="Arial"/>
                <w:sz w:val="21"/>
              </w:rPr>
            </w:pPr>
          </w:p>
        </w:tc>
        <w:tc>
          <w:tcPr>
            <w:tcW w:w="1118" w:type="dxa"/>
            <w:vAlign w:val="top"/>
          </w:tcPr>
          <w:p w14:paraId="1ED46E5C">
            <w:pPr>
              <w:rPr>
                <w:rFonts w:ascii="Arial"/>
                <w:sz w:val="21"/>
              </w:rPr>
            </w:pPr>
          </w:p>
        </w:tc>
        <w:tc>
          <w:tcPr>
            <w:tcW w:w="1120" w:type="dxa"/>
            <w:vAlign w:val="top"/>
          </w:tcPr>
          <w:p w14:paraId="4753CE7D">
            <w:pPr>
              <w:rPr>
                <w:rFonts w:ascii="Arial"/>
                <w:sz w:val="21"/>
              </w:rPr>
            </w:pPr>
          </w:p>
        </w:tc>
      </w:tr>
      <w:tr w14:paraId="69EB6B5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81" w:hRule="atLeast"/>
        </w:trPr>
        <w:tc>
          <w:tcPr>
            <w:tcW w:w="723" w:type="dxa"/>
            <w:vAlign w:val="top"/>
          </w:tcPr>
          <w:p w14:paraId="3D65134E">
            <w:pPr>
              <w:pStyle w:val="6"/>
              <w:spacing w:before="122"/>
              <w:ind w:left="75"/>
              <w:rPr>
                <w:sz w:val="16"/>
                <w:szCs w:val="16"/>
              </w:rPr>
            </w:pPr>
            <w:r>
              <w:rPr>
                <w:spacing w:val="-2"/>
                <w:sz w:val="16"/>
                <w:szCs w:val="16"/>
              </w:rPr>
              <w:t>20811</w:t>
            </w:r>
          </w:p>
        </w:tc>
        <w:tc>
          <w:tcPr>
            <w:tcW w:w="3334" w:type="dxa"/>
            <w:vAlign w:val="top"/>
          </w:tcPr>
          <w:p w14:paraId="365F0ED9">
            <w:pPr>
              <w:pStyle w:val="6"/>
              <w:spacing w:before="122" w:line="221" w:lineRule="auto"/>
              <w:ind w:left="70"/>
              <w:rPr>
                <w:sz w:val="16"/>
                <w:szCs w:val="16"/>
              </w:rPr>
            </w:pPr>
            <w:r>
              <w:rPr>
                <w:spacing w:val="-1"/>
                <w:sz w:val="16"/>
                <w:szCs w:val="16"/>
              </w:rPr>
              <w:t>残疾人事业</w:t>
            </w:r>
          </w:p>
        </w:tc>
        <w:tc>
          <w:tcPr>
            <w:tcW w:w="1118" w:type="dxa"/>
            <w:vAlign w:val="top"/>
          </w:tcPr>
          <w:p w14:paraId="4C375720">
            <w:pPr>
              <w:pStyle w:val="6"/>
              <w:spacing w:before="121"/>
              <w:ind w:left="558"/>
              <w:rPr>
                <w:sz w:val="16"/>
                <w:szCs w:val="16"/>
              </w:rPr>
            </w:pPr>
            <w:r>
              <w:rPr>
                <w:spacing w:val="-2"/>
                <w:sz w:val="16"/>
                <w:szCs w:val="16"/>
              </w:rPr>
              <w:t>283.28</w:t>
            </w:r>
          </w:p>
        </w:tc>
        <w:tc>
          <w:tcPr>
            <w:tcW w:w="1118" w:type="dxa"/>
            <w:vAlign w:val="top"/>
          </w:tcPr>
          <w:p w14:paraId="1A6F9801">
            <w:pPr>
              <w:rPr>
                <w:rFonts w:ascii="Arial"/>
                <w:sz w:val="21"/>
              </w:rPr>
            </w:pPr>
          </w:p>
        </w:tc>
        <w:tc>
          <w:tcPr>
            <w:tcW w:w="1118" w:type="dxa"/>
            <w:vAlign w:val="top"/>
          </w:tcPr>
          <w:p w14:paraId="53EED347">
            <w:pPr>
              <w:pStyle w:val="6"/>
              <w:spacing w:before="121"/>
              <w:ind w:left="562"/>
              <w:rPr>
                <w:sz w:val="16"/>
                <w:szCs w:val="16"/>
              </w:rPr>
            </w:pPr>
            <w:r>
              <w:rPr>
                <w:spacing w:val="-2"/>
                <w:sz w:val="16"/>
                <w:szCs w:val="16"/>
              </w:rPr>
              <w:t>283.28</w:t>
            </w:r>
          </w:p>
        </w:tc>
        <w:tc>
          <w:tcPr>
            <w:tcW w:w="1118" w:type="dxa"/>
            <w:vAlign w:val="top"/>
          </w:tcPr>
          <w:p w14:paraId="2903EEC4">
            <w:pPr>
              <w:rPr>
                <w:rFonts w:ascii="Arial"/>
                <w:sz w:val="21"/>
              </w:rPr>
            </w:pPr>
          </w:p>
        </w:tc>
        <w:tc>
          <w:tcPr>
            <w:tcW w:w="1118" w:type="dxa"/>
            <w:vAlign w:val="top"/>
          </w:tcPr>
          <w:p w14:paraId="50100564">
            <w:pPr>
              <w:rPr>
                <w:rFonts w:ascii="Arial"/>
                <w:sz w:val="21"/>
              </w:rPr>
            </w:pPr>
          </w:p>
        </w:tc>
        <w:tc>
          <w:tcPr>
            <w:tcW w:w="1120" w:type="dxa"/>
            <w:vAlign w:val="top"/>
          </w:tcPr>
          <w:p w14:paraId="280922CE">
            <w:pPr>
              <w:rPr>
                <w:rFonts w:ascii="Arial"/>
                <w:sz w:val="21"/>
              </w:rPr>
            </w:pPr>
          </w:p>
        </w:tc>
      </w:tr>
      <w:tr w14:paraId="10E4539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81" w:hRule="atLeast"/>
        </w:trPr>
        <w:tc>
          <w:tcPr>
            <w:tcW w:w="723" w:type="dxa"/>
            <w:vAlign w:val="top"/>
          </w:tcPr>
          <w:p w14:paraId="614181B5">
            <w:pPr>
              <w:pStyle w:val="6"/>
              <w:spacing w:before="122"/>
              <w:ind w:left="75"/>
              <w:rPr>
                <w:sz w:val="16"/>
                <w:szCs w:val="16"/>
              </w:rPr>
            </w:pPr>
            <w:r>
              <w:rPr>
                <w:spacing w:val="-1"/>
                <w:sz w:val="16"/>
                <w:szCs w:val="16"/>
              </w:rPr>
              <w:t>2081107</w:t>
            </w:r>
          </w:p>
        </w:tc>
        <w:tc>
          <w:tcPr>
            <w:tcW w:w="3334" w:type="dxa"/>
            <w:vAlign w:val="top"/>
          </w:tcPr>
          <w:p w14:paraId="09E72CFA">
            <w:pPr>
              <w:pStyle w:val="6"/>
              <w:spacing w:before="122" w:line="220" w:lineRule="auto"/>
              <w:ind w:left="70"/>
              <w:rPr>
                <w:sz w:val="16"/>
                <w:szCs w:val="16"/>
              </w:rPr>
            </w:pPr>
            <w:r>
              <w:rPr>
                <w:spacing w:val="-1"/>
                <w:sz w:val="16"/>
                <w:szCs w:val="16"/>
              </w:rPr>
              <w:t>残疾人生活和护理补贴</w:t>
            </w:r>
          </w:p>
        </w:tc>
        <w:tc>
          <w:tcPr>
            <w:tcW w:w="1118" w:type="dxa"/>
            <w:vAlign w:val="top"/>
          </w:tcPr>
          <w:p w14:paraId="34706CF9">
            <w:pPr>
              <w:pStyle w:val="6"/>
              <w:spacing w:before="121"/>
              <w:ind w:left="558"/>
              <w:rPr>
                <w:sz w:val="16"/>
                <w:szCs w:val="16"/>
              </w:rPr>
            </w:pPr>
            <w:r>
              <w:rPr>
                <w:spacing w:val="-2"/>
                <w:sz w:val="16"/>
                <w:szCs w:val="16"/>
              </w:rPr>
              <w:t>283.28</w:t>
            </w:r>
          </w:p>
        </w:tc>
        <w:tc>
          <w:tcPr>
            <w:tcW w:w="1118" w:type="dxa"/>
            <w:vAlign w:val="top"/>
          </w:tcPr>
          <w:p w14:paraId="24A406ED">
            <w:pPr>
              <w:rPr>
                <w:rFonts w:ascii="Arial"/>
                <w:sz w:val="21"/>
              </w:rPr>
            </w:pPr>
          </w:p>
        </w:tc>
        <w:tc>
          <w:tcPr>
            <w:tcW w:w="1118" w:type="dxa"/>
            <w:vAlign w:val="top"/>
          </w:tcPr>
          <w:p w14:paraId="6E44FC62">
            <w:pPr>
              <w:pStyle w:val="6"/>
              <w:spacing w:before="121"/>
              <w:ind w:left="562"/>
              <w:rPr>
                <w:sz w:val="16"/>
                <w:szCs w:val="16"/>
              </w:rPr>
            </w:pPr>
            <w:r>
              <w:rPr>
                <w:spacing w:val="-2"/>
                <w:sz w:val="16"/>
                <w:szCs w:val="16"/>
              </w:rPr>
              <w:t>283.28</w:t>
            </w:r>
          </w:p>
        </w:tc>
        <w:tc>
          <w:tcPr>
            <w:tcW w:w="1118" w:type="dxa"/>
            <w:vAlign w:val="top"/>
          </w:tcPr>
          <w:p w14:paraId="1144056D">
            <w:pPr>
              <w:rPr>
                <w:rFonts w:ascii="Arial"/>
                <w:sz w:val="21"/>
              </w:rPr>
            </w:pPr>
          </w:p>
        </w:tc>
        <w:tc>
          <w:tcPr>
            <w:tcW w:w="1118" w:type="dxa"/>
            <w:vAlign w:val="top"/>
          </w:tcPr>
          <w:p w14:paraId="0DFD1DBA">
            <w:pPr>
              <w:rPr>
                <w:rFonts w:ascii="Arial"/>
                <w:sz w:val="21"/>
              </w:rPr>
            </w:pPr>
          </w:p>
        </w:tc>
        <w:tc>
          <w:tcPr>
            <w:tcW w:w="1120" w:type="dxa"/>
            <w:vAlign w:val="top"/>
          </w:tcPr>
          <w:p w14:paraId="3E88B0C2">
            <w:pPr>
              <w:rPr>
                <w:rFonts w:ascii="Arial"/>
                <w:sz w:val="21"/>
              </w:rPr>
            </w:pPr>
          </w:p>
        </w:tc>
      </w:tr>
      <w:tr w14:paraId="0732B8D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80" w:hRule="atLeast"/>
        </w:trPr>
        <w:tc>
          <w:tcPr>
            <w:tcW w:w="723" w:type="dxa"/>
            <w:vAlign w:val="top"/>
          </w:tcPr>
          <w:p w14:paraId="53F5E527">
            <w:pPr>
              <w:pStyle w:val="6"/>
              <w:spacing w:before="122"/>
              <w:ind w:left="75"/>
              <w:rPr>
                <w:sz w:val="16"/>
                <w:szCs w:val="16"/>
              </w:rPr>
            </w:pPr>
            <w:r>
              <w:rPr>
                <w:spacing w:val="-2"/>
                <w:sz w:val="16"/>
                <w:szCs w:val="16"/>
              </w:rPr>
              <w:t>20819</w:t>
            </w:r>
          </w:p>
        </w:tc>
        <w:tc>
          <w:tcPr>
            <w:tcW w:w="3334" w:type="dxa"/>
            <w:vAlign w:val="top"/>
          </w:tcPr>
          <w:p w14:paraId="5E4E95F9">
            <w:pPr>
              <w:pStyle w:val="6"/>
              <w:spacing w:before="122" w:line="220" w:lineRule="auto"/>
              <w:ind w:left="72"/>
              <w:rPr>
                <w:sz w:val="16"/>
                <w:szCs w:val="16"/>
              </w:rPr>
            </w:pPr>
            <w:r>
              <w:rPr>
                <w:spacing w:val="-2"/>
                <w:sz w:val="16"/>
                <w:szCs w:val="16"/>
              </w:rPr>
              <w:t>最低生活保障</w:t>
            </w:r>
          </w:p>
        </w:tc>
        <w:tc>
          <w:tcPr>
            <w:tcW w:w="1118" w:type="dxa"/>
            <w:vAlign w:val="top"/>
          </w:tcPr>
          <w:p w14:paraId="4C8CC399">
            <w:pPr>
              <w:pStyle w:val="6"/>
              <w:spacing w:before="122" w:line="217" w:lineRule="auto"/>
              <w:ind w:left="398"/>
              <w:rPr>
                <w:sz w:val="16"/>
                <w:szCs w:val="16"/>
              </w:rPr>
            </w:pPr>
            <w:r>
              <w:rPr>
                <w:spacing w:val="-2"/>
                <w:sz w:val="16"/>
                <w:szCs w:val="16"/>
              </w:rPr>
              <w:t>2,918.58</w:t>
            </w:r>
          </w:p>
        </w:tc>
        <w:tc>
          <w:tcPr>
            <w:tcW w:w="1118" w:type="dxa"/>
            <w:vAlign w:val="top"/>
          </w:tcPr>
          <w:p w14:paraId="71FE4D59">
            <w:pPr>
              <w:rPr>
                <w:rFonts w:ascii="Arial"/>
                <w:sz w:val="21"/>
              </w:rPr>
            </w:pPr>
          </w:p>
        </w:tc>
        <w:tc>
          <w:tcPr>
            <w:tcW w:w="1118" w:type="dxa"/>
            <w:vAlign w:val="top"/>
          </w:tcPr>
          <w:p w14:paraId="17016AAE">
            <w:pPr>
              <w:pStyle w:val="6"/>
              <w:spacing w:before="122" w:line="217" w:lineRule="auto"/>
              <w:ind w:left="402"/>
              <w:rPr>
                <w:sz w:val="16"/>
                <w:szCs w:val="16"/>
              </w:rPr>
            </w:pPr>
            <w:r>
              <w:rPr>
                <w:spacing w:val="-2"/>
                <w:sz w:val="16"/>
                <w:szCs w:val="16"/>
              </w:rPr>
              <w:t>2,918.58</w:t>
            </w:r>
          </w:p>
        </w:tc>
        <w:tc>
          <w:tcPr>
            <w:tcW w:w="1118" w:type="dxa"/>
            <w:vAlign w:val="top"/>
          </w:tcPr>
          <w:p w14:paraId="4BDA154E">
            <w:pPr>
              <w:rPr>
                <w:rFonts w:ascii="Arial"/>
                <w:sz w:val="21"/>
              </w:rPr>
            </w:pPr>
          </w:p>
        </w:tc>
        <w:tc>
          <w:tcPr>
            <w:tcW w:w="1118" w:type="dxa"/>
            <w:vAlign w:val="top"/>
          </w:tcPr>
          <w:p w14:paraId="40E1E46F">
            <w:pPr>
              <w:rPr>
                <w:rFonts w:ascii="Arial"/>
                <w:sz w:val="21"/>
              </w:rPr>
            </w:pPr>
          </w:p>
        </w:tc>
        <w:tc>
          <w:tcPr>
            <w:tcW w:w="1120" w:type="dxa"/>
            <w:vAlign w:val="top"/>
          </w:tcPr>
          <w:p w14:paraId="08F33D3B">
            <w:pPr>
              <w:rPr>
                <w:rFonts w:ascii="Arial"/>
                <w:sz w:val="21"/>
              </w:rPr>
            </w:pPr>
          </w:p>
        </w:tc>
      </w:tr>
      <w:tr w14:paraId="2CC6FCA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81" w:hRule="atLeast"/>
        </w:trPr>
        <w:tc>
          <w:tcPr>
            <w:tcW w:w="723" w:type="dxa"/>
            <w:vAlign w:val="top"/>
          </w:tcPr>
          <w:p w14:paraId="0DFE6460">
            <w:pPr>
              <w:pStyle w:val="6"/>
              <w:spacing w:before="123"/>
              <w:ind w:left="75"/>
              <w:rPr>
                <w:sz w:val="16"/>
                <w:szCs w:val="16"/>
              </w:rPr>
            </w:pPr>
            <w:r>
              <w:rPr>
                <w:spacing w:val="-1"/>
                <w:sz w:val="16"/>
                <w:szCs w:val="16"/>
              </w:rPr>
              <w:t>2081901</w:t>
            </w:r>
          </w:p>
        </w:tc>
        <w:tc>
          <w:tcPr>
            <w:tcW w:w="3334" w:type="dxa"/>
            <w:vAlign w:val="top"/>
          </w:tcPr>
          <w:p w14:paraId="1525172C">
            <w:pPr>
              <w:pStyle w:val="6"/>
              <w:spacing w:before="123" w:line="220" w:lineRule="auto"/>
              <w:ind w:left="70"/>
              <w:rPr>
                <w:sz w:val="16"/>
                <w:szCs w:val="16"/>
              </w:rPr>
            </w:pPr>
            <w:r>
              <w:rPr>
                <w:spacing w:val="-1"/>
                <w:sz w:val="16"/>
                <w:szCs w:val="16"/>
              </w:rPr>
              <w:t>城市最低生活保障金支出</w:t>
            </w:r>
          </w:p>
        </w:tc>
        <w:tc>
          <w:tcPr>
            <w:tcW w:w="1118" w:type="dxa"/>
            <w:vAlign w:val="top"/>
          </w:tcPr>
          <w:p w14:paraId="14C0D4CE">
            <w:pPr>
              <w:pStyle w:val="6"/>
              <w:spacing w:before="123" w:line="217" w:lineRule="auto"/>
              <w:ind w:left="398"/>
              <w:rPr>
                <w:sz w:val="16"/>
                <w:szCs w:val="16"/>
              </w:rPr>
            </w:pPr>
            <w:r>
              <w:rPr>
                <w:spacing w:val="-2"/>
                <w:sz w:val="16"/>
                <w:szCs w:val="16"/>
              </w:rPr>
              <w:t>2,918.58</w:t>
            </w:r>
          </w:p>
        </w:tc>
        <w:tc>
          <w:tcPr>
            <w:tcW w:w="1118" w:type="dxa"/>
            <w:vAlign w:val="top"/>
          </w:tcPr>
          <w:p w14:paraId="0FDE3057">
            <w:pPr>
              <w:rPr>
                <w:rFonts w:ascii="Arial"/>
                <w:sz w:val="21"/>
              </w:rPr>
            </w:pPr>
          </w:p>
        </w:tc>
        <w:tc>
          <w:tcPr>
            <w:tcW w:w="1118" w:type="dxa"/>
            <w:vAlign w:val="top"/>
          </w:tcPr>
          <w:p w14:paraId="45A3A3BE">
            <w:pPr>
              <w:pStyle w:val="6"/>
              <w:spacing w:before="123" w:line="217" w:lineRule="auto"/>
              <w:ind w:left="402"/>
              <w:rPr>
                <w:sz w:val="16"/>
                <w:szCs w:val="16"/>
              </w:rPr>
            </w:pPr>
            <w:r>
              <w:rPr>
                <w:spacing w:val="-2"/>
                <w:sz w:val="16"/>
                <w:szCs w:val="16"/>
              </w:rPr>
              <w:t>2,918.58</w:t>
            </w:r>
          </w:p>
        </w:tc>
        <w:tc>
          <w:tcPr>
            <w:tcW w:w="1118" w:type="dxa"/>
            <w:vAlign w:val="top"/>
          </w:tcPr>
          <w:p w14:paraId="22329DFF">
            <w:pPr>
              <w:rPr>
                <w:rFonts w:ascii="Arial"/>
                <w:sz w:val="21"/>
              </w:rPr>
            </w:pPr>
          </w:p>
        </w:tc>
        <w:tc>
          <w:tcPr>
            <w:tcW w:w="1118" w:type="dxa"/>
            <w:vAlign w:val="top"/>
          </w:tcPr>
          <w:p w14:paraId="70CA2239">
            <w:pPr>
              <w:rPr>
                <w:rFonts w:ascii="Arial"/>
                <w:sz w:val="21"/>
              </w:rPr>
            </w:pPr>
          </w:p>
        </w:tc>
        <w:tc>
          <w:tcPr>
            <w:tcW w:w="1120" w:type="dxa"/>
            <w:vAlign w:val="top"/>
          </w:tcPr>
          <w:p w14:paraId="5C2716E8">
            <w:pPr>
              <w:rPr>
                <w:rFonts w:ascii="Arial"/>
                <w:sz w:val="21"/>
              </w:rPr>
            </w:pPr>
          </w:p>
        </w:tc>
      </w:tr>
      <w:tr w14:paraId="549C002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80" w:hRule="atLeast"/>
        </w:trPr>
        <w:tc>
          <w:tcPr>
            <w:tcW w:w="723" w:type="dxa"/>
            <w:vAlign w:val="top"/>
          </w:tcPr>
          <w:p w14:paraId="13B8F4D5">
            <w:pPr>
              <w:pStyle w:val="6"/>
              <w:spacing w:before="123"/>
              <w:ind w:left="75"/>
              <w:rPr>
                <w:sz w:val="16"/>
                <w:szCs w:val="16"/>
              </w:rPr>
            </w:pPr>
            <w:r>
              <w:rPr>
                <w:spacing w:val="-2"/>
                <w:sz w:val="16"/>
                <w:szCs w:val="16"/>
              </w:rPr>
              <w:t>20820</w:t>
            </w:r>
          </w:p>
        </w:tc>
        <w:tc>
          <w:tcPr>
            <w:tcW w:w="3334" w:type="dxa"/>
            <w:vAlign w:val="top"/>
          </w:tcPr>
          <w:p w14:paraId="6AECFF0B">
            <w:pPr>
              <w:pStyle w:val="6"/>
              <w:spacing w:before="123" w:line="220" w:lineRule="auto"/>
              <w:ind w:left="79"/>
              <w:rPr>
                <w:sz w:val="16"/>
                <w:szCs w:val="16"/>
              </w:rPr>
            </w:pPr>
            <w:r>
              <w:rPr>
                <w:spacing w:val="-3"/>
                <w:sz w:val="16"/>
                <w:szCs w:val="16"/>
              </w:rPr>
              <w:t>临时救助</w:t>
            </w:r>
          </w:p>
        </w:tc>
        <w:tc>
          <w:tcPr>
            <w:tcW w:w="1118" w:type="dxa"/>
            <w:vAlign w:val="top"/>
          </w:tcPr>
          <w:p w14:paraId="730737C6">
            <w:pPr>
              <w:pStyle w:val="6"/>
              <w:spacing w:before="122"/>
              <w:ind w:left="719"/>
              <w:rPr>
                <w:sz w:val="16"/>
                <w:szCs w:val="16"/>
              </w:rPr>
            </w:pPr>
            <w:r>
              <w:rPr>
                <w:spacing w:val="-2"/>
                <w:sz w:val="16"/>
                <w:szCs w:val="16"/>
              </w:rPr>
              <w:t>5.00</w:t>
            </w:r>
          </w:p>
        </w:tc>
        <w:tc>
          <w:tcPr>
            <w:tcW w:w="1118" w:type="dxa"/>
            <w:vAlign w:val="top"/>
          </w:tcPr>
          <w:p w14:paraId="45326997">
            <w:pPr>
              <w:rPr>
                <w:rFonts w:ascii="Arial"/>
                <w:sz w:val="21"/>
              </w:rPr>
            </w:pPr>
          </w:p>
        </w:tc>
        <w:tc>
          <w:tcPr>
            <w:tcW w:w="1118" w:type="dxa"/>
            <w:vAlign w:val="top"/>
          </w:tcPr>
          <w:p w14:paraId="155F0C13">
            <w:pPr>
              <w:pStyle w:val="6"/>
              <w:spacing w:before="122"/>
              <w:ind w:left="723"/>
              <w:rPr>
                <w:sz w:val="16"/>
                <w:szCs w:val="16"/>
              </w:rPr>
            </w:pPr>
            <w:r>
              <w:rPr>
                <w:spacing w:val="-2"/>
                <w:sz w:val="16"/>
                <w:szCs w:val="16"/>
              </w:rPr>
              <w:t>5.00</w:t>
            </w:r>
          </w:p>
        </w:tc>
        <w:tc>
          <w:tcPr>
            <w:tcW w:w="1118" w:type="dxa"/>
            <w:vAlign w:val="top"/>
          </w:tcPr>
          <w:p w14:paraId="78F58828">
            <w:pPr>
              <w:rPr>
                <w:rFonts w:ascii="Arial"/>
                <w:sz w:val="21"/>
              </w:rPr>
            </w:pPr>
          </w:p>
        </w:tc>
        <w:tc>
          <w:tcPr>
            <w:tcW w:w="1118" w:type="dxa"/>
            <w:vAlign w:val="top"/>
          </w:tcPr>
          <w:p w14:paraId="179916B5">
            <w:pPr>
              <w:rPr>
                <w:rFonts w:ascii="Arial"/>
                <w:sz w:val="21"/>
              </w:rPr>
            </w:pPr>
          </w:p>
        </w:tc>
        <w:tc>
          <w:tcPr>
            <w:tcW w:w="1120" w:type="dxa"/>
            <w:vAlign w:val="top"/>
          </w:tcPr>
          <w:p w14:paraId="5117F805">
            <w:pPr>
              <w:rPr>
                <w:rFonts w:ascii="Arial"/>
                <w:sz w:val="21"/>
              </w:rPr>
            </w:pPr>
          </w:p>
        </w:tc>
      </w:tr>
      <w:tr w14:paraId="24748D7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81" w:hRule="atLeast"/>
        </w:trPr>
        <w:tc>
          <w:tcPr>
            <w:tcW w:w="723" w:type="dxa"/>
            <w:vAlign w:val="top"/>
          </w:tcPr>
          <w:p w14:paraId="58F74856">
            <w:pPr>
              <w:pStyle w:val="6"/>
              <w:spacing w:before="124"/>
              <w:ind w:left="75"/>
              <w:rPr>
                <w:sz w:val="16"/>
                <w:szCs w:val="16"/>
              </w:rPr>
            </w:pPr>
            <w:r>
              <w:rPr>
                <w:spacing w:val="-1"/>
                <w:sz w:val="16"/>
                <w:szCs w:val="16"/>
              </w:rPr>
              <w:t>2082001</w:t>
            </w:r>
          </w:p>
        </w:tc>
        <w:tc>
          <w:tcPr>
            <w:tcW w:w="3334" w:type="dxa"/>
            <w:vAlign w:val="top"/>
          </w:tcPr>
          <w:p w14:paraId="00976F7D">
            <w:pPr>
              <w:pStyle w:val="6"/>
              <w:spacing w:before="124" w:line="220" w:lineRule="auto"/>
              <w:ind w:left="79"/>
              <w:rPr>
                <w:sz w:val="16"/>
                <w:szCs w:val="16"/>
              </w:rPr>
            </w:pPr>
            <w:r>
              <w:rPr>
                <w:spacing w:val="-3"/>
                <w:sz w:val="16"/>
                <w:szCs w:val="16"/>
              </w:rPr>
              <w:t>临时救助支出</w:t>
            </w:r>
          </w:p>
        </w:tc>
        <w:tc>
          <w:tcPr>
            <w:tcW w:w="1118" w:type="dxa"/>
            <w:vAlign w:val="top"/>
          </w:tcPr>
          <w:p w14:paraId="0C14383F">
            <w:pPr>
              <w:pStyle w:val="6"/>
              <w:spacing w:before="123"/>
              <w:ind w:left="719"/>
              <w:rPr>
                <w:sz w:val="16"/>
                <w:szCs w:val="16"/>
              </w:rPr>
            </w:pPr>
            <w:r>
              <w:rPr>
                <w:spacing w:val="-2"/>
                <w:sz w:val="16"/>
                <w:szCs w:val="16"/>
              </w:rPr>
              <w:t>5.00</w:t>
            </w:r>
          </w:p>
        </w:tc>
        <w:tc>
          <w:tcPr>
            <w:tcW w:w="1118" w:type="dxa"/>
            <w:vAlign w:val="top"/>
          </w:tcPr>
          <w:p w14:paraId="702742BA">
            <w:pPr>
              <w:rPr>
                <w:rFonts w:ascii="Arial"/>
                <w:sz w:val="21"/>
              </w:rPr>
            </w:pPr>
          </w:p>
        </w:tc>
        <w:tc>
          <w:tcPr>
            <w:tcW w:w="1118" w:type="dxa"/>
            <w:vAlign w:val="top"/>
          </w:tcPr>
          <w:p w14:paraId="1186FCB8">
            <w:pPr>
              <w:pStyle w:val="6"/>
              <w:spacing w:before="123"/>
              <w:ind w:left="723"/>
              <w:rPr>
                <w:sz w:val="16"/>
                <w:szCs w:val="16"/>
              </w:rPr>
            </w:pPr>
            <w:r>
              <w:rPr>
                <w:spacing w:val="-2"/>
                <w:sz w:val="16"/>
                <w:szCs w:val="16"/>
              </w:rPr>
              <w:t>5.00</w:t>
            </w:r>
          </w:p>
        </w:tc>
        <w:tc>
          <w:tcPr>
            <w:tcW w:w="1118" w:type="dxa"/>
            <w:vAlign w:val="top"/>
          </w:tcPr>
          <w:p w14:paraId="050C37C1">
            <w:pPr>
              <w:rPr>
                <w:rFonts w:ascii="Arial"/>
                <w:sz w:val="21"/>
              </w:rPr>
            </w:pPr>
          </w:p>
        </w:tc>
        <w:tc>
          <w:tcPr>
            <w:tcW w:w="1118" w:type="dxa"/>
            <w:vAlign w:val="top"/>
          </w:tcPr>
          <w:p w14:paraId="4DA288FB">
            <w:pPr>
              <w:rPr>
                <w:rFonts w:ascii="Arial"/>
                <w:sz w:val="21"/>
              </w:rPr>
            </w:pPr>
          </w:p>
        </w:tc>
        <w:tc>
          <w:tcPr>
            <w:tcW w:w="1120" w:type="dxa"/>
            <w:vAlign w:val="top"/>
          </w:tcPr>
          <w:p w14:paraId="22E07E02">
            <w:pPr>
              <w:rPr>
                <w:rFonts w:ascii="Arial"/>
                <w:sz w:val="21"/>
              </w:rPr>
            </w:pPr>
          </w:p>
        </w:tc>
      </w:tr>
      <w:tr w14:paraId="37420F7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81" w:hRule="atLeast"/>
        </w:trPr>
        <w:tc>
          <w:tcPr>
            <w:tcW w:w="723" w:type="dxa"/>
            <w:vAlign w:val="top"/>
          </w:tcPr>
          <w:p w14:paraId="22621853">
            <w:pPr>
              <w:pStyle w:val="6"/>
              <w:spacing w:before="124"/>
              <w:ind w:left="75"/>
              <w:rPr>
                <w:sz w:val="16"/>
                <w:szCs w:val="16"/>
              </w:rPr>
            </w:pPr>
            <w:r>
              <w:rPr>
                <w:spacing w:val="-2"/>
                <w:sz w:val="16"/>
                <w:szCs w:val="16"/>
              </w:rPr>
              <w:t>20821</w:t>
            </w:r>
          </w:p>
        </w:tc>
        <w:tc>
          <w:tcPr>
            <w:tcW w:w="3334" w:type="dxa"/>
            <w:vAlign w:val="top"/>
          </w:tcPr>
          <w:p w14:paraId="354A9133">
            <w:pPr>
              <w:pStyle w:val="6"/>
              <w:spacing w:before="124" w:line="219" w:lineRule="auto"/>
              <w:ind w:left="70"/>
              <w:rPr>
                <w:sz w:val="16"/>
                <w:szCs w:val="16"/>
              </w:rPr>
            </w:pPr>
            <w:r>
              <w:rPr>
                <w:spacing w:val="-1"/>
                <w:sz w:val="16"/>
                <w:szCs w:val="16"/>
              </w:rPr>
              <w:t>特困人员救助供养</w:t>
            </w:r>
          </w:p>
        </w:tc>
        <w:tc>
          <w:tcPr>
            <w:tcW w:w="1118" w:type="dxa"/>
            <w:vAlign w:val="top"/>
          </w:tcPr>
          <w:p w14:paraId="693DE6CB">
            <w:pPr>
              <w:pStyle w:val="6"/>
              <w:spacing w:before="123"/>
              <w:ind w:left="559"/>
              <w:rPr>
                <w:sz w:val="16"/>
                <w:szCs w:val="16"/>
              </w:rPr>
            </w:pPr>
            <w:r>
              <w:rPr>
                <w:spacing w:val="-2"/>
                <w:sz w:val="16"/>
                <w:szCs w:val="16"/>
              </w:rPr>
              <w:t>589.96</w:t>
            </w:r>
          </w:p>
        </w:tc>
        <w:tc>
          <w:tcPr>
            <w:tcW w:w="1118" w:type="dxa"/>
            <w:vAlign w:val="top"/>
          </w:tcPr>
          <w:p w14:paraId="7F2198A4">
            <w:pPr>
              <w:rPr>
                <w:rFonts w:ascii="Arial"/>
                <w:sz w:val="21"/>
              </w:rPr>
            </w:pPr>
          </w:p>
        </w:tc>
        <w:tc>
          <w:tcPr>
            <w:tcW w:w="1118" w:type="dxa"/>
            <w:vAlign w:val="top"/>
          </w:tcPr>
          <w:p w14:paraId="2CF348B8">
            <w:pPr>
              <w:pStyle w:val="6"/>
              <w:spacing w:before="123"/>
              <w:ind w:left="563"/>
              <w:rPr>
                <w:sz w:val="16"/>
                <w:szCs w:val="16"/>
              </w:rPr>
            </w:pPr>
            <w:r>
              <w:rPr>
                <w:spacing w:val="-2"/>
                <w:sz w:val="16"/>
                <w:szCs w:val="16"/>
              </w:rPr>
              <w:t>589.96</w:t>
            </w:r>
          </w:p>
        </w:tc>
        <w:tc>
          <w:tcPr>
            <w:tcW w:w="1118" w:type="dxa"/>
            <w:vAlign w:val="top"/>
          </w:tcPr>
          <w:p w14:paraId="013AF104">
            <w:pPr>
              <w:rPr>
                <w:rFonts w:ascii="Arial"/>
                <w:sz w:val="21"/>
              </w:rPr>
            </w:pPr>
          </w:p>
        </w:tc>
        <w:tc>
          <w:tcPr>
            <w:tcW w:w="1118" w:type="dxa"/>
            <w:vAlign w:val="top"/>
          </w:tcPr>
          <w:p w14:paraId="69C0F379">
            <w:pPr>
              <w:rPr>
                <w:rFonts w:ascii="Arial"/>
                <w:sz w:val="21"/>
              </w:rPr>
            </w:pPr>
          </w:p>
        </w:tc>
        <w:tc>
          <w:tcPr>
            <w:tcW w:w="1120" w:type="dxa"/>
            <w:vAlign w:val="top"/>
          </w:tcPr>
          <w:p w14:paraId="136A183A">
            <w:pPr>
              <w:rPr>
                <w:rFonts w:ascii="Arial"/>
                <w:sz w:val="21"/>
              </w:rPr>
            </w:pPr>
          </w:p>
        </w:tc>
      </w:tr>
      <w:tr w14:paraId="6BE5BF6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90" w:hRule="atLeast"/>
        </w:trPr>
        <w:tc>
          <w:tcPr>
            <w:tcW w:w="723" w:type="dxa"/>
            <w:vAlign w:val="top"/>
          </w:tcPr>
          <w:p w14:paraId="2104749A">
            <w:pPr>
              <w:pStyle w:val="6"/>
              <w:spacing w:before="124"/>
              <w:ind w:left="75"/>
              <w:rPr>
                <w:sz w:val="16"/>
                <w:szCs w:val="16"/>
              </w:rPr>
            </w:pPr>
            <w:r>
              <w:rPr>
                <w:spacing w:val="-1"/>
                <w:sz w:val="16"/>
                <w:szCs w:val="16"/>
              </w:rPr>
              <w:t>2082101</w:t>
            </w:r>
          </w:p>
        </w:tc>
        <w:tc>
          <w:tcPr>
            <w:tcW w:w="3334" w:type="dxa"/>
            <w:vAlign w:val="top"/>
          </w:tcPr>
          <w:p w14:paraId="0DFB0F79">
            <w:pPr>
              <w:pStyle w:val="6"/>
              <w:spacing w:before="124" w:line="219" w:lineRule="auto"/>
              <w:ind w:left="70"/>
              <w:rPr>
                <w:sz w:val="16"/>
                <w:szCs w:val="16"/>
              </w:rPr>
            </w:pPr>
            <w:r>
              <w:rPr>
                <w:spacing w:val="-1"/>
                <w:sz w:val="16"/>
                <w:szCs w:val="16"/>
              </w:rPr>
              <w:t>城市特困人员救助供养支出</w:t>
            </w:r>
          </w:p>
        </w:tc>
        <w:tc>
          <w:tcPr>
            <w:tcW w:w="1118" w:type="dxa"/>
            <w:vAlign w:val="top"/>
          </w:tcPr>
          <w:p w14:paraId="6112F888">
            <w:pPr>
              <w:pStyle w:val="6"/>
              <w:spacing w:before="123"/>
              <w:ind w:left="559"/>
              <w:rPr>
                <w:sz w:val="16"/>
                <w:szCs w:val="16"/>
              </w:rPr>
            </w:pPr>
            <w:r>
              <w:rPr>
                <w:spacing w:val="-2"/>
                <w:sz w:val="16"/>
                <w:szCs w:val="16"/>
              </w:rPr>
              <w:t>589.96</w:t>
            </w:r>
          </w:p>
        </w:tc>
        <w:tc>
          <w:tcPr>
            <w:tcW w:w="1118" w:type="dxa"/>
            <w:vAlign w:val="top"/>
          </w:tcPr>
          <w:p w14:paraId="1888C83C">
            <w:pPr>
              <w:rPr>
                <w:rFonts w:ascii="Arial"/>
                <w:sz w:val="21"/>
              </w:rPr>
            </w:pPr>
          </w:p>
        </w:tc>
        <w:tc>
          <w:tcPr>
            <w:tcW w:w="1118" w:type="dxa"/>
            <w:vAlign w:val="top"/>
          </w:tcPr>
          <w:p w14:paraId="26F402A4">
            <w:pPr>
              <w:pStyle w:val="6"/>
              <w:spacing w:before="123"/>
              <w:ind w:left="563"/>
              <w:rPr>
                <w:sz w:val="16"/>
                <w:szCs w:val="16"/>
              </w:rPr>
            </w:pPr>
            <w:r>
              <w:rPr>
                <w:spacing w:val="-2"/>
                <w:sz w:val="16"/>
                <w:szCs w:val="16"/>
              </w:rPr>
              <w:t>589.96</w:t>
            </w:r>
          </w:p>
        </w:tc>
        <w:tc>
          <w:tcPr>
            <w:tcW w:w="1118" w:type="dxa"/>
            <w:vAlign w:val="top"/>
          </w:tcPr>
          <w:p w14:paraId="51316E21">
            <w:pPr>
              <w:rPr>
                <w:rFonts w:ascii="Arial"/>
                <w:sz w:val="21"/>
              </w:rPr>
            </w:pPr>
          </w:p>
        </w:tc>
        <w:tc>
          <w:tcPr>
            <w:tcW w:w="1118" w:type="dxa"/>
            <w:vAlign w:val="top"/>
          </w:tcPr>
          <w:p w14:paraId="6CC1B970">
            <w:pPr>
              <w:rPr>
                <w:rFonts w:ascii="Arial"/>
                <w:sz w:val="21"/>
              </w:rPr>
            </w:pPr>
          </w:p>
        </w:tc>
        <w:tc>
          <w:tcPr>
            <w:tcW w:w="1120" w:type="dxa"/>
            <w:vAlign w:val="top"/>
          </w:tcPr>
          <w:p w14:paraId="30E50DCF">
            <w:pPr>
              <w:rPr>
                <w:rFonts w:ascii="Arial"/>
                <w:sz w:val="21"/>
              </w:rPr>
            </w:pPr>
          </w:p>
        </w:tc>
      </w:tr>
    </w:tbl>
    <w:p w14:paraId="4A2E79F8">
      <w:pPr>
        <w:pStyle w:val="2"/>
        <w:spacing w:line="99" w:lineRule="exact"/>
        <w:rPr>
          <w:sz w:val="8"/>
        </w:rPr>
      </w:pPr>
    </w:p>
    <w:p w14:paraId="0E4B1E56">
      <w:pPr>
        <w:spacing w:line="99" w:lineRule="exact"/>
        <w:rPr>
          <w:sz w:val="8"/>
          <w:szCs w:val="8"/>
        </w:rPr>
        <w:sectPr>
          <w:footerReference r:id="rId9" w:type="default"/>
          <w:pgSz w:w="11906" w:h="16839"/>
          <w:pgMar w:top="659" w:right="559" w:bottom="1212" w:left="559" w:header="0" w:footer="975" w:gutter="0"/>
          <w:cols w:space="720" w:num="1"/>
        </w:sectPr>
      </w:pPr>
    </w:p>
    <w:tbl>
      <w:tblPr>
        <w:tblStyle w:val="5"/>
        <w:tblW w:w="10767" w:type="dxa"/>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723"/>
        <w:gridCol w:w="3334"/>
        <w:gridCol w:w="1118"/>
        <w:gridCol w:w="1118"/>
        <w:gridCol w:w="1118"/>
        <w:gridCol w:w="1118"/>
        <w:gridCol w:w="1118"/>
        <w:gridCol w:w="1120"/>
      </w:tblGrid>
      <w:tr w14:paraId="38BFA56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85" w:hRule="atLeast"/>
        </w:trPr>
        <w:tc>
          <w:tcPr>
            <w:tcW w:w="723" w:type="dxa"/>
            <w:vAlign w:val="top"/>
          </w:tcPr>
          <w:p w14:paraId="5A9523FB">
            <w:pPr>
              <w:pStyle w:val="6"/>
              <w:spacing w:before="109"/>
              <w:ind w:left="75"/>
              <w:rPr>
                <w:sz w:val="16"/>
                <w:szCs w:val="16"/>
              </w:rPr>
            </w:pPr>
            <w:r>
              <w:rPr>
                <w:spacing w:val="-2"/>
                <w:sz w:val="16"/>
                <w:szCs w:val="16"/>
              </w:rPr>
              <w:t>20825</w:t>
            </w:r>
          </w:p>
        </w:tc>
        <w:tc>
          <w:tcPr>
            <w:tcW w:w="3334" w:type="dxa"/>
            <w:vAlign w:val="top"/>
          </w:tcPr>
          <w:p w14:paraId="41E442C3">
            <w:pPr>
              <w:pStyle w:val="6"/>
              <w:spacing w:before="109" w:line="220" w:lineRule="auto"/>
              <w:ind w:left="71"/>
              <w:rPr>
                <w:sz w:val="16"/>
                <w:szCs w:val="16"/>
              </w:rPr>
            </w:pPr>
            <w:r>
              <w:rPr>
                <w:spacing w:val="-1"/>
                <w:sz w:val="16"/>
                <w:szCs w:val="16"/>
              </w:rPr>
              <w:t>其他生活救助</w:t>
            </w:r>
          </w:p>
        </w:tc>
        <w:tc>
          <w:tcPr>
            <w:tcW w:w="1118" w:type="dxa"/>
            <w:vAlign w:val="top"/>
          </w:tcPr>
          <w:p w14:paraId="7B50E336">
            <w:pPr>
              <w:pStyle w:val="6"/>
              <w:spacing w:before="108"/>
              <w:ind w:left="648"/>
              <w:rPr>
                <w:sz w:val="16"/>
                <w:szCs w:val="16"/>
              </w:rPr>
            </w:pPr>
            <w:r>
              <w:rPr>
                <w:spacing w:val="-3"/>
                <w:sz w:val="16"/>
                <w:szCs w:val="16"/>
              </w:rPr>
              <w:t>10.62</w:t>
            </w:r>
          </w:p>
        </w:tc>
        <w:tc>
          <w:tcPr>
            <w:tcW w:w="1118" w:type="dxa"/>
            <w:vAlign w:val="top"/>
          </w:tcPr>
          <w:p w14:paraId="76060BB7">
            <w:pPr>
              <w:rPr>
                <w:rFonts w:ascii="Arial"/>
                <w:sz w:val="21"/>
              </w:rPr>
            </w:pPr>
          </w:p>
        </w:tc>
        <w:tc>
          <w:tcPr>
            <w:tcW w:w="1118" w:type="dxa"/>
            <w:vAlign w:val="top"/>
          </w:tcPr>
          <w:p w14:paraId="429A1439">
            <w:pPr>
              <w:pStyle w:val="6"/>
              <w:spacing w:before="108"/>
              <w:ind w:left="652"/>
              <w:rPr>
                <w:sz w:val="16"/>
                <w:szCs w:val="16"/>
              </w:rPr>
            </w:pPr>
            <w:r>
              <w:rPr>
                <w:spacing w:val="-3"/>
                <w:sz w:val="16"/>
                <w:szCs w:val="16"/>
              </w:rPr>
              <w:t>10.62</w:t>
            </w:r>
          </w:p>
        </w:tc>
        <w:tc>
          <w:tcPr>
            <w:tcW w:w="1118" w:type="dxa"/>
            <w:vAlign w:val="top"/>
          </w:tcPr>
          <w:p w14:paraId="3BE2D3C5">
            <w:pPr>
              <w:rPr>
                <w:rFonts w:ascii="Arial"/>
                <w:sz w:val="21"/>
              </w:rPr>
            </w:pPr>
          </w:p>
        </w:tc>
        <w:tc>
          <w:tcPr>
            <w:tcW w:w="1118" w:type="dxa"/>
            <w:vAlign w:val="top"/>
          </w:tcPr>
          <w:p w14:paraId="74A06A64">
            <w:pPr>
              <w:rPr>
                <w:rFonts w:ascii="Arial"/>
                <w:sz w:val="21"/>
              </w:rPr>
            </w:pPr>
          </w:p>
        </w:tc>
        <w:tc>
          <w:tcPr>
            <w:tcW w:w="1120" w:type="dxa"/>
            <w:vAlign w:val="top"/>
          </w:tcPr>
          <w:p w14:paraId="698F183F">
            <w:pPr>
              <w:rPr>
                <w:rFonts w:ascii="Arial"/>
                <w:sz w:val="21"/>
              </w:rPr>
            </w:pPr>
          </w:p>
        </w:tc>
      </w:tr>
      <w:tr w14:paraId="29CD4A1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80" w:hRule="atLeast"/>
        </w:trPr>
        <w:tc>
          <w:tcPr>
            <w:tcW w:w="723" w:type="dxa"/>
            <w:vAlign w:val="top"/>
          </w:tcPr>
          <w:p w14:paraId="44766F6B">
            <w:pPr>
              <w:pStyle w:val="6"/>
              <w:spacing w:before="105"/>
              <w:ind w:left="75"/>
              <w:rPr>
                <w:sz w:val="16"/>
                <w:szCs w:val="16"/>
              </w:rPr>
            </w:pPr>
            <w:r>
              <w:rPr>
                <w:spacing w:val="-1"/>
                <w:sz w:val="16"/>
                <w:szCs w:val="16"/>
              </w:rPr>
              <w:t>2082501</w:t>
            </w:r>
          </w:p>
        </w:tc>
        <w:tc>
          <w:tcPr>
            <w:tcW w:w="3334" w:type="dxa"/>
            <w:vAlign w:val="top"/>
          </w:tcPr>
          <w:p w14:paraId="399C9821">
            <w:pPr>
              <w:pStyle w:val="6"/>
              <w:spacing w:before="105" w:line="220" w:lineRule="auto"/>
              <w:ind w:left="71"/>
              <w:rPr>
                <w:sz w:val="16"/>
                <w:szCs w:val="16"/>
              </w:rPr>
            </w:pPr>
            <w:r>
              <w:rPr>
                <w:spacing w:val="-1"/>
                <w:sz w:val="16"/>
                <w:szCs w:val="16"/>
              </w:rPr>
              <w:t>其他城市生活救助</w:t>
            </w:r>
          </w:p>
        </w:tc>
        <w:tc>
          <w:tcPr>
            <w:tcW w:w="1118" w:type="dxa"/>
            <w:vAlign w:val="top"/>
          </w:tcPr>
          <w:p w14:paraId="5C2E3284">
            <w:pPr>
              <w:pStyle w:val="6"/>
              <w:spacing w:before="104"/>
              <w:ind w:left="648"/>
              <w:rPr>
                <w:sz w:val="16"/>
                <w:szCs w:val="16"/>
              </w:rPr>
            </w:pPr>
            <w:r>
              <w:rPr>
                <w:spacing w:val="-3"/>
                <w:sz w:val="16"/>
                <w:szCs w:val="16"/>
              </w:rPr>
              <w:t>10.62</w:t>
            </w:r>
          </w:p>
        </w:tc>
        <w:tc>
          <w:tcPr>
            <w:tcW w:w="1118" w:type="dxa"/>
            <w:vAlign w:val="top"/>
          </w:tcPr>
          <w:p w14:paraId="4051D9F7">
            <w:pPr>
              <w:rPr>
                <w:rFonts w:ascii="Arial"/>
                <w:sz w:val="21"/>
              </w:rPr>
            </w:pPr>
          </w:p>
        </w:tc>
        <w:tc>
          <w:tcPr>
            <w:tcW w:w="1118" w:type="dxa"/>
            <w:vAlign w:val="top"/>
          </w:tcPr>
          <w:p w14:paraId="59206413">
            <w:pPr>
              <w:pStyle w:val="6"/>
              <w:spacing w:before="104"/>
              <w:ind w:left="652"/>
              <w:rPr>
                <w:sz w:val="16"/>
                <w:szCs w:val="16"/>
              </w:rPr>
            </w:pPr>
            <w:r>
              <w:rPr>
                <w:spacing w:val="-3"/>
                <w:sz w:val="16"/>
                <w:szCs w:val="16"/>
              </w:rPr>
              <w:t>10.62</w:t>
            </w:r>
          </w:p>
        </w:tc>
        <w:tc>
          <w:tcPr>
            <w:tcW w:w="1118" w:type="dxa"/>
            <w:vAlign w:val="top"/>
          </w:tcPr>
          <w:p w14:paraId="5359444D">
            <w:pPr>
              <w:rPr>
                <w:rFonts w:ascii="Arial"/>
                <w:sz w:val="21"/>
              </w:rPr>
            </w:pPr>
          </w:p>
        </w:tc>
        <w:tc>
          <w:tcPr>
            <w:tcW w:w="1118" w:type="dxa"/>
            <w:vAlign w:val="top"/>
          </w:tcPr>
          <w:p w14:paraId="00375E68">
            <w:pPr>
              <w:rPr>
                <w:rFonts w:ascii="Arial"/>
                <w:sz w:val="21"/>
              </w:rPr>
            </w:pPr>
          </w:p>
        </w:tc>
        <w:tc>
          <w:tcPr>
            <w:tcW w:w="1120" w:type="dxa"/>
            <w:vAlign w:val="top"/>
          </w:tcPr>
          <w:p w14:paraId="5D04A5F2">
            <w:pPr>
              <w:rPr>
                <w:rFonts w:ascii="Arial"/>
                <w:sz w:val="21"/>
              </w:rPr>
            </w:pPr>
          </w:p>
        </w:tc>
      </w:tr>
      <w:tr w14:paraId="55028AD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80" w:hRule="atLeast"/>
        </w:trPr>
        <w:tc>
          <w:tcPr>
            <w:tcW w:w="723" w:type="dxa"/>
            <w:vAlign w:val="top"/>
          </w:tcPr>
          <w:p w14:paraId="783B64FC">
            <w:pPr>
              <w:pStyle w:val="6"/>
              <w:spacing w:before="106"/>
              <w:ind w:left="75"/>
              <w:rPr>
                <w:sz w:val="16"/>
                <w:szCs w:val="16"/>
              </w:rPr>
            </w:pPr>
            <w:r>
              <w:rPr>
                <w:spacing w:val="-2"/>
                <w:sz w:val="16"/>
                <w:szCs w:val="16"/>
              </w:rPr>
              <w:t>210</w:t>
            </w:r>
          </w:p>
        </w:tc>
        <w:tc>
          <w:tcPr>
            <w:tcW w:w="3334" w:type="dxa"/>
            <w:vAlign w:val="top"/>
          </w:tcPr>
          <w:p w14:paraId="178C9922">
            <w:pPr>
              <w:pStyle w:val="6"/>
              <w:spacing w:before="106" w:line="220" w:lineRule="auto"/>
              <w:ind w:left="72"/>
              <w:rPr>
                <w:sz w:val="16"/>
                <w:szCs w:val="16"/>
              </w:rPr>
            </w:pPr>
            <w:r>
              <w:rPr>
                <w:spacing w:val="-2"/>
                <w:sz w:val="16"/>
                <w:szCs w:val="16"/>
              </w:rPr>
              <w:t>卫生健康支出</w:t>
            </w:r>
          </w:p>
        </w:tc>
        <w:tc>
          <w:tcPr>
            <w:tcW w:w="1118" w:type="dxa"/>
            <w:vAlign w:val="top"/>
          </w:tcPr>
          <w:p w14:paraId="4499B57A">
            <w:pPr>
              <w:pStyle w:val="6"/>
              <w:spacing w:before="105"/>
              <w:ind w:left="568"/>
              <w:rPr>
                <w:sz w:val="16"/>
                <w:szCs w:val="16"/>
              </w:rPr>
            </w:pPr>
            <w:r>
              <w:rPr>
                <w:spacing w:val="-3"/>
                <w:sz w:val="16"/>
                <w:szCs w:val="16"/>
              </w:rPr>
              <w:t>117.43</w:t>
            </w:r>
          </w:p>
        </w:tc>
        <w:tc>
          <w:tcPr>
            <w:tcW w:w="1118" w:type="dxa"/>
            <w:vAlign w:val="top"/>
          </w:tcPr>
          <w:p w14:paraId="75DD6C6D">
            <w:pPr>
              <w:pStyle w:val="6"/>
              <w:spacing w:before="105"/>
              <w:ind w:left="719"/>
              <w:rPr>
                <w:sz w:val="16"/>
                <w:szCs w:val="16"/>
              </w:rPr>
            </w:pPr>
            <w:r>
              <w:rPr>
                <w:spacing w:val="-2"/>
                <w:sz w:val="16"/>
                <w:szCs w:val="16"/>
              </w:rPr>
              <w:t>8.69</w:t>
            </w:r>
          </w:p>
        </w:tc>
        <w:tc>
          <w:tcPr>
            <w:tcW w:w="1118" w:type="dxa"/>
            <w:vAlign w:val="top"/>
          </w:tcPr>
          <w:p w14:paraId="482EF531">
            <w:pPr>
              <w:pStyle w:val="6"/>
              <w:spacing w:before="105"/>
              <w:ind w:left="572"/>
              <w:rPr>
                <w:sz w:val="16"/>
                <w:szCs w:val="16"/>
              </w:rPr>
            </w:pPr>
            <w:r>
              <w:rPr>
                <w:spacing w:val="-3"/>
                <w:sz w:val="16"/>
                <w:szCs w:val="16"/>
              </w:rPr>
              <w:t>108.74</w:t>
            </w:r>
          </w:p>
        </w:tc>
        <w:tc>
          <w:tcPr>
            <w:tcW w:w="1118" w:type="dxa"/>
            <w:vAlign w:val="top"/>
          </w:tcPr>
          <w:p w14:paraId="1F69DB12">
            <w:pPr>
              <w:rPr>
                <w:rFonts w:ascii="Arial"/>
                <w:sz w:val="21"/>
              </w:rPr>
            </w:pPr>
          </w:p>
        </w:tc>
        <w:tc>
          <w:tcPr>
            <w:tcW w:w="1118" w:type="dxa"/>
            <w:vAlign w:val="top"/>
          </w:tcPr>
          <w:p w14:paraId="60421A90">
            <w:pPr>
              <w:rPr>
                <w:rFonts w:ascii="Arial"/>
                <w:sz w:val="21"/>
              </w:rPr>
            </w:pPr>
          </w:p>
        </w:tc>
        <w:tc>
          <w:tcPr>
            <w:tcW w:w="1120" w:type="dxa"/>
            <w:vAlign w:val="top"/>
          </w:tcPr>
          <w:p w14:paraId="2B571720">
            <w:pPr>
              <w:rPr>
                <w:rFonts w:ascii="Arial"/>
                <w:sz w:val="21"/>
              </w:rPr>
            </w:pPr>
          </w:p>
        </w:tc>
      </w:tr>
      <w:tr w14:paraId="695F1EA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80" w:hRule="atLeast"/>
        </w:trPr>
        <w:tc>
          <w:tcPr>
            <w:tcW w:w="723" w:type="dxa"/>
            <w:vAlign w:val="top"/>
          </w:tcPr>
          <w:p w14:paraId="2831D5D0">
            <w:pPr>
              <w:pStyle w:val="6"/>
              <w:spacing w:before="107"/>
              <w:ind w:left="75"/>
              <w:rPr>
                <w:sz w:val="16"/>
                <w:szCs w:val="16"/>
              </w:rPr>
            </w:pPr>
            <w:r>
              <w:rPr>
                <w:spacing w:val="-2"/>
                <w:sz w:val="16"/>
                <w:szCs w:val="16"/>
              </w:rPr>
              <w:t>21004</w:t>
            </w:r>
          </w:p>
        </w:tc>
        <w:tc>
          <w:tcPr>
            <w:tcW w:w="3334" w:type="dxa"/>
            <w:vAlign w:val="top"/>
          </w:tcPr>
          <w:p w14:paraId="40A36E46">
            <w:pPr>
              <w:pStyle w:val="6"/>
              <w:spacing w:before="107" w:line="220" w:lineRule="auto"/>
              <w:ind w:left="75"/>
              <w:rPr>
                <w:sz w:val="16"/>
                <w:szCs w:val="16"/>
              </w:rPr>
            </w:pPr>
            <w:r>
              <w:rPr>
                <w:spacing w:val="-3"/>
                <w:sz w:val="16"/>
                <w:szCs w:val="16"/>
              </w:rPr>
              <w:t>公共卫生</w:t>
            </w:r>
          </w:p>
        </w:tc>
        <w:tc>
          <w:tcPr>
            <w:tcW w:w="1118" w:type="dxa"/>
            <w:vAlign w:val="top"/>
          </w:tcPr>
          <w:p w14:paraId="7804D88C">
            <w:pPr>
              <w:pStyle w:val="6"/>
              <w:spacing w:before="106"/>
              <w:ind w:left="568"/>
              <w:rPr>
                <w:sz w:val="16"/>
                <w:szCs w:val="16"/>
              </w:rPr>
            </w:pPr>
            <w:r>
              <w:rPr>
                <w:spacing w:val="-3"/>
                <w:sz w:val="16"/>
                <w:szCs w:val="16"/>
              </w:rPr>
              <w:t>108.74</w:t>
            </w:r>
          </w:p>
        </w:tc>
        <w:tc>
          <w:tcPr>
            <w:tcW w:w="1118" w:type="dxa"/>
            <w:vAlign w:val="top"/>
          </w:tcPr>
          <w:p w14:paraId="15721E9F">
            <w:pPr>
              <w:rPr>
                <w:rFonts w:ascii="Arial"/>
                <w:sz w:val="21"/>
              </w:rPr>
            </w:pPr>
          </w:p>
        </w:tc>
        <w:tc>
          <w:tcPr>
            <w:tcW w:w="1118" w:type="dxa"/>
            <w:vAlign w:val="top"/>
          </w:tcPr>
          <w:p w14:paraId="216ACE02">
            <w:pPr>
              <w:pStyle w:val="6"/>
              <w:spacing w:before="106"/>
              <w:ind w:left="572"/>
              <w:rPr>
                <w:sz w:val="16"/>
                <w:szCs w:val="16"/>
              </w:rPr>
            </w:pPr>
            <w:r>
              <w:rPr>
                <w:spacing w:val="-3"/>
                <w:sz w:val="16"/>
                <w:szCs w:val="16"/>
              </w:rPr>
              <w:t>108.74</w:t>
            </w:r>
          </w:p>
        </w:tc>
        <w:tc>
          <w:tcPr>
            <w:tcW w:w="1118" w:type="dxa"/>
            <w:vAlign w:val="top"/>
          </w:tcPr>
          <w:p w14:paraId="4501CFDC">
            <w:pPr>
              <w:rPr>
                <w:rFonts w:ascii="Arial"/>
                <w:sz w:val="21"/>
              </w:rPr>
            </w:pPr>
          </w:p>
        </w:tc>
        <w:tc>
          <w:tcPr>
            <w:tcW w:w="1118" w:type="dxa"/>
            <w:vAlign w:val="top"/>
          </w:tcPr>
          <w:p w14:paraId="64D091E2">
            <w:pPr>
              <w:rPr>
                <w:rFonts w:ascii="Arial"/>
                <w:sz w:val="21"/>
              </w:rPr>
            </w:pPr>
          </w:p>
        </w:tc>
        <w:tc>
          <w:tcPr>
            <w:tcW w:w="1120" w:type="dxa"/>
            <w:vAlign w:val="top"/>
          </w:tcPr>
          <w:p w14:paraId="7BDCDEE5">
            <w:pPr>
              <w:rPr>
                <w:rFonts w:ascii="Arial"/>
                <w:sz w:val="21"/>
              </w:rPr>
            </w:pPr>
          </w:p>
        </w:tc>
      </w:tr>
      <w:tr w14:paraId="75C07EA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80" w:hRule="atLeast"/>
        </w:trPr>
        <w:tc>
          <w:tcPr>
            <w:tcW w:w="723" w:type="dxa"/>
            <w:vAlign w:val="top"/>
          </w:tcPr>
          <w:p w14:paraId="7827A927">
            <w:pPr>
              <w:pStyle w:val="6"/>
              <w:spacing w:before="108"/>
              <w:ind w:left="75"/>
              <w:rPr>
                <w:sz w:val="16"/>
                <w:szCs w:val="16"/>
              </w:rPr>
            </w:pPr>
            <w:r>
              <w:rPr>
                <w:spacing w:val="-1"/>
                <w:sz w:val="16"/>
                <w:szCs w:val="16"/>
              </w:rPr>
              <w:t>2100499</w:t>
            </w:r>
          </w:p>
        </w:tc>
        <w:tc>
          <w:tcPr>
            <w:tcW w:w="3334" w:type="dxa"/>
            <w:vAlign w:val="top"/>
          </w:tcPr>
          <w:p w14:paraId="3703F97C">
            <w:pPr>
              <w:pStyle w:val="6"/>
              <w:spacing w:before="108" w:line="220" w:lineRule="auto"/>
              <w:ind w:left="71"/>
              <w:rPr>
                <w:sz w:val="16"/>
                <w:szCs w:val="16"/>
              </w:rPr>
            </w:pPr>
            <w:r>
              <w:rPr>
                <w:spacing w:val="-1"/>
                <w:sz w:val="16"/>
                <w:szCs w:val="16"/>
              </w:rPr>
              <w:t>其他公共卫生支出</w:t>
            </w:r>
          </w:p>
        </w:tc>
        <w:tc>
          <w:tcPr>
            <w:tcW w:w="1118" w:type="dxa"/>
            <w:vAlign w:val="top"/>
          </w:tcPr>
          <w:p w14:paraId="71574436">
            <w:pPr>
              <w:pStyle w:val="6"/>
              <w:spacing w:before="107"/>
              <w:ind w:left="568"/>
              <w:rPr>
                <w:sz w:val="16"/>
                <w:szCs w:val="16"/>
              </w:rPr>
            </w:pPr>
            <w:r>
              <w:rPr>
                <w:spacing w:val="-3"/>
                <w:sz w:val="16"/>
                <w:szCs w:val="16"/>
              </w:rPr>
              <w:t>108.74</w:t>
            </w:r>
          </w:p>
        </w:tc>
        <w:tc>
          <w:tcPr>
            <w:tcW w:w="1118" w:type="dxa"/>
            <w:vAlign w:val="top"/>
          </w:tcPr>
          <w:p w14:paraId="27660F87">
            <w:pPr>
              <w:rPr>
                <w:rFonts w:ascii="Arial"/>
                <w:sz w:val="21"/>
              </w:rPr>
            </w:pPr>
          </w:p>
        </w:tc>
        <w:tc>
          <w:tcPr>
            <w:tcW w:w="1118" w:type="dxa"/>
            <w:vAlign w:val="top"/>
          </w:tcPr>
          <w:p w14:paraId="42EA9C7C">
            <w:pPr>
              <w:pStyle w:val="6"/>
              <w:spacing w:before="107"/>
              <w:ind w:left="572"/>
              <w:rPr>
                <w:sz w:val="16"/>
                <w:szCs w:val="16"/>
              </w:rPr>
            </w:pPr>
            <w:r>
              <w:rPr>
                <w:spacing w:val="-3"/>
                <w:sz w:val="16"/>
                <w:szCs w:val="16"/>
              </w:rPr>
              <w:t>108.74</w:t>
            </w:r>
          </w:p>
        </w:tc>
        <w:tc>
          <w:tcPr>
            <w:tcW w:w="1118" w:type="dxa"/>
            <w:vAlign w:val="top"/>
          </w:tcPr>
          <w:p w14:paraId="0F52527C">
            <w:pPr>
              <w:rPr>
                <w:rFonts w:ascii="Arial"/>
                <w:sz w:val="21"/>
              </w:rPr>
            </w:pPr>
          </w:p>
        </w:tc>
        <w:tc>
          <w:tcPr>
            <w:tcW w:w="1118" w:type="dxa"/>
            <w:vAlign w:val="top"/>
          </w:tcPr>
          <w:p w14:paraId="5C74B259">
            <w:pPr>
              <w:rPr>
                <w:rFonts w:ascii="Arial"/>
                <w:sz w:val="21"/>
              </w:rPr>
            </w:pPr>
          </w:p>
        </w:tc>
        <w:tc>
          <w:tcPr>
            <w:tcW w:w="1120" w:type="dxa"/>
            <w:vAlign w:val="top"/>
          </w:tcPr>
          <w:p w14:paraId="1A368F24">
            <w:pPr>
              <w:rPr>
                <w:rFonts w:ascii="Arial"/>
                <w:sz w:val="21"/>
              </w:rPr>
            </w:pPr>
          </w:p>
        </w:tc>
      </w:tr>
      <w:tr w14:paraId="05CDAB2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80" w:hRule="atLeast"/>
        </w:trPr>
        <w:tc>
          <w:tcPr>
            <w:tcW w:w="723" w:type="dxa"/>
            <w:vAlign w:val="top"/>
          </w:tcPr>
          <w:p w14:paraId="76FFE0F8">
            <w:pPr>
              <w:pStyle w:val="6"/>
              <w:spacing w:before="109"/>
              <w:ind w:left="75"/>
              <w:rPr>
                <w:sz w:val="16"/>
                <w:szCs w:val="16"/>
              </w:rPr>
            </w:pPr>
            <w:r>
              <w:rPr>
                <w:spacing w:val="-2"/>
                <w:sz w:val="16"/>
                <w:szCs w:val="16"/>
              </w:rPr>
              <w:t>21011</w:t>
            </w:r>
          </w:p>
        </w:tc>
        <w:tc>
          <w:tcPr>
            <w:tcW w:w="3334" w:type="dxa"/>
            <w:vAlign w:val="top"/>
          </w:tcPr>
          <w:p w14:paraId="1E47AECC">
            <w:pPr>
              <w:pStyle w:val="6"/>
              <w:spacing w:before="109" w:line="221" w:lineRule="auto"/>
              <w:ind w:left="73"/>
              <w:rPr>
                <w:sz w:val="16"/>
                <w:szCs w:val="16"/>
              </w:rPr>
            </w:pPr>
            <w:r>
              <w:rPr>
                <w:spacing w:val="-1"/>
                <w:sz w:val="16"/>
                <w:szCs w:val="16"/>
              </w:rPr>
              <w:t>行政事业单位医疗</w:t>
            </w:r>
          </w:p>
        </w:tc>
        <w:tc>
          <w:tcPr>
            <w:tcW w:w="1118" w:type="dxa"/>
            <w:vAlign w:val="top"/>
          </w:tcPr>
          <w:p w14:paraId="119A13B8">
            <w:pPr>
              <w:pStyle w:val="6"/>
              <w:spacing w:before="108"/>
              <w:ind w:left="717"/>
              <w:rPr>
                <w:sz w:val="16"/>
                <w:szCs w:val="16"/>
              </w:rPr>
            </w:pPr>
            <w:r>
              <w:rPr>
                <w:spacing w:val="-2"/>
                <w:sz w:val="16"/>
                <w:szCs w:val="16"/>
              </w:rPr>
              <w:t>8.69</w:t>
            </w:r>
          </w:p>
        </w:tc>
        <w:tc>
          <w:tcPr>
            <w:tcW w:w="1118" w:type="dxa"/>
            <w:vAlign w:val="top"/>
          </w:tcPr>
          <w:p w14:paraId="2C984B52">
            <w:pPr>
              <w:pStyle w:val="6"/>
              <w:spacing w:before="108"/>
              <w:ind w:left="719"/>
              <w:rPr>
                <w:sz w:val="16"/>
                <w:szCs w:val="16"/>
              </w:rPr>
            </w:pPr>
            <w:r>
              <w:rPr>
                <w:spacing w:val="-2"/>
                <w:sz w:val="16"/>
                <w:szCs w:val="16"/>
              </w:rPr>
              <w:t>8.69</w:t>
            </w:r>
          </w:p>
        </w:tc>
        <w:tc>
          <w:tcPr>
            <w:tcW w:w="1118" w:type="dxa"/>
            <w:vAlign w:val="top"/>
          </w:tcPr>
          <w:p w14:paraId="294443F4">
            <w:pPr>
              <w:rPr>
                <w:rFonts w:ascii="Arial"/>
                <w:sz w:val="21"/>
              </w:rPr>
            </w:pPr>
          </w:p>
        </w:tc>
        <w:tc>
          <w:tcPr>
            <w:tcW w:w="1118" w:type="dxa"/>
            <w:vAlign w:val="top"/>
          </w:tcPr>
          <w:p w14:paraId="4B209A00">
            <w:pPr>
              <w:rPr>
                <w:rFonts w:ascii="Arial"/>
                <w:sz w:val="21"/>
              </w:rPr>
            </w:pPr>
          </w:p>
        </w:tc>
        <w:tc>
          <w:tcPr>
            <w:tcW w:w="1118" w:type="dxa"/>
            <w:vAlign w:val="top"/>
          </w:tcPr>
          <w:p w14:paraId="2F2A7402">
            <w:pPr>
              <w:rPr>
                <w:rFonts w:ascii="Arial"/>
                <w:sz w:val="21"/>
              </w:rPr>
            </w:pPr>
          </w:p>
        </w:tc>
        <w:tc>
          <w:tcPr>
            <w:tcW w:w="1120" w:type="dxa"/>
            <w:vAlign w:val="top"/>
          </w:tcPr>
          <w:p w14:paraId="66EB7B7D">
            <w:pPr>
              <w:rPr>
                <w:rFonts w:ascii="Arial"/>
                <w:sz w:val="21"/>
              </w:rPr>
            </w:pPr>
          </w:p>
        </w:tc>
      </w:tr>
      <w:tr w14:paraId="452F008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80" w:hRule="atLeast"/>
        </w:trPr>
        <w:tc>
          <w:tcPr>
            <w:tcW w:w="723" w:type="dxa"/>
            <w:vAlign w:val="top"/>
          </w:tcPr>
          <w:p w14:paraId="2F177ED9">
            <w:pPr>
              <w:pStyle w:val="6"/>
              <w:spacing w:before="110"/>
              <w:ind w:left="75"/>
              <w:rPr>
                <w:sz w:val="16"/>
                <w:szCs w:val="16"/>
              </w:rPr>
            </w:pPr>
            <w:r>
              <w:rPr>
                <w:spacing w:val="-1"/>
                <w:sz w:val="16"/>
                <w:szCs w:val="16"/>
              </w:rPr>
              <w:t>2101101</w:t>
            </w:r>
          </w:p>
        </w:tc>
        <w:tc>
          <w:tcPr>
            <w:tcW w:w="3334" w:type="dxa"/>
            <w:vAlign w:val="top"/>
          </w:tcPr>
          <w:p w14:paraId="14B869C9">
            <w:pPr>
              <w:pStyle w:val="6"/>
              <w:spacing w:before="110" w:line="221" w:lineRule="auto"/>
              <w:ind w:left="73"/>
              <w:rPr>
                <w:sz w:val="16"/>
                <w:szCs w:val="16"/>
              </w:rPr>
            </w:pPr>
            <w:r>
              <w:rPr>
                <w:spacing w:val="-2"/>
                <w:sz w:val="16"/>
                <w:szCs w:val="16"/>
              </w:rPr>
              <w:t>行政单位医疗</w:t>
            </w:r>
          </w:p>
        </w:tc>
        <w:tc>
          <w:tcPr>
            <w:tcW w:w="1118" w:type="dxa"/>
            <w:vAlign w:val="top"/>
          </w:tcPr>
          <w:p w14:paraId="0FA430E0">
            <w:pPr>
              <w:pStyle w:val="6"/>
              <w:spacing w:before="109"/>
              <w:ind w:left="719"/>
              <w:rPr>
                <w:sz w:val="16"/>
                <w:szCs w:val="16"/>
              </w:rPr>
            </w:pPr>
            <w:r>
              <w:rPr>
                <w:spacing w:val="-2"/>
                <w:sz w:val="16"/>
                <w:szCs w:val="16"/>
              </w:rPr>
              <w:t>3.47</w:t>
            </w:r>
          </w:p>
        </w:tc>
        <w:tc>
          <w:tcPr>
            <w:tcW w:w="1118" w:type="dxa"/>
            <w:vAlign w:val="top"/>
          </w:tcPr>
          <w:p w14:paraId="6A120BD7">
            <w:pPr>
              <w:pStyle w:val="6"/>
              <w:spacing w:before="109"/>
              <w:ind w:left="721"/>
              <w:rPr>
                <w:sz w:val="16"/>
                <w:szCs w:val="16"/>
              </w:rPr>
            </w:pPr>
            <w:r>
              <w:rPr>
                <w:spacing w:val="-2"/>
                <w:sz w:val="16"/>
                <w:szCs w:val="16"/>
              </w:rPr>
              <w:t>3.47</w:t>
            </w:r>
          </w:p>
        </w:tc>
        <w:tc>
          <w:tcPr>
            <w:tcW w:w="1118" w:type="dxa"/>
            <w:vAlign w:val="top"/>
          </w:tcPr>
          <w:p w14:paraId="63815AE3">
            <w:pPr>
              <w:rPr>
                <w:rFonts w:ascii="Arial"/>
                <w:sz w:val="21"/>
              </w:rPr>
            </w:pPr>
          </w:p>
        </w:tc>
        <w:tc>
          <w:tcPr>
            <w:tcW w:w="1118" w:type="dxa"/>
            <w:vAlign w:val="top"/>
          </w:tcPr>
          <w:p w14:paraId="11020CA5">
            <w:pPr>
              <w:rPr>
                <w:rFonts w:ascii="Arial"/>
                <w:sz w:val="21"/>
              </w:rPr>
            </w:pPr>
          </w:p>
        </w:tc>
        <w:tc>
          <w:tcPr>
            <w:tcW w:w="1118" w:type="dxa"/>
            <w:vAlign w:val="top"/>
          </w:tcPr>
          <w:p w14:paraId="597F62D1">
            <w:pPr>
              <w:rPr>
                <w:rFonts w:ascii="Arial"/>
                <w:sz w:val="21"/>
              </w:rPr>
            </w:pPr>
          </w:p>
        </w:tc>
        <w:tc>
          <w:tcPr>
            <w:tcW w:w="1120" w:type="dxa"/>
            <w:vAlign w:val="top"/>
          </w:tcPr>
          <w:p w14:paraId="31780DA5">
            <w:pPr>
              <w:rPr>
                <w:rFonts w:ascii="Arial"/>
                <w:sz w:val="21"/>
              </w:rPr>
            </w:pPr>
          </w:p>
        </w:tc>
      </w:tr>
      <w:tr w14:paraId="3087685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80" w:hRule="atLeast"/>
        </w:trPr>
        <w:tc>
          <w:tcPr>
            <w:tcW w:w="723" w:type="dxa"/>
            <w:vAlign w:val="top"/>
          </w:tcPr>
          <w:p w14:paraId="47A7B72E">
            <w:pPr>
              <w:pStyle w:val="6"/>
              <w:spacing w:before="111"/>
              <w:ind w:left="75"/>
              <w:rPr>
                <w:sz w:val="16"/>
                <w:szCs w:val="16"/>
              </w:rPr>
            </w:pPr>
            <w:r>
              <w:rPr>
                <w:spacing w:val="-1"/>
                <w:sz w:val="16"/>
                <w:szCs w:val="16"/>
              </w:rPr>
              <w:t>2101102</w:t>
            </w:r>
          </w:p>
        </w:tc>
        <w:tc>
          <w:tcPr>
            <w:tcW w:w="3334" w:type="dxa"/>
            <w:vAlign w:val="top"/>
          </w:tcPr>
          <w:p w14:paraId="1C3D7637">
            <w:pPr>
              <w:pStyle w:val="6"/>
              <w:spacing w:before="111" w:line="221" w:lineRule="auto"/>
              <w:ind w:left="70"/>
              <w:rPr>
                <w:sz w:val="16"/>
                <w:szCs w:val="16"/>
              </w:rPr>
            </w:pPr>
            <w:r>
              <w:rPr>
                <w:spacing w:val="-1"/>
                <w:sz w:val="16"/>
                <w:szCs w:val="16"/>
              </w:rPr>
              <w:t>事业单位医疗</w:t>
            </w:r>
          </w:p>
        </w:tc>
        <w:tc>
          <w:tcPr>
            <w:tcW w:w="1118" w:type="dxa"/>
            <w:vAlign w:val="top"/>
          </w:tcPr>
          <w:p w14:paraId="2B275CE7">
            <w:pPr>
              <w:pStyle w:val="6"/>
              <w:spacing w:before="110"/>
              <w:ind w:left="719"/>
              <w:rPr>
                <w:sz w:val="16"/>
                <w:szCs w:val="16"/>
              </w:rPr>
            </w:pPr>
            <w:r>
              <w:rPr>
                <w:spacing w:val="-2"/>
                <w:sz w:val="16"/>
                <w:szCs w:val="16"/>
              </w:rPr>
              <w:t>5.22</w:t>
            </w:r>
          </w:p>
        </w:tc>
        <w:tc>
          <w:tcPr>
            <w:tcW w:w="1118" w:type="dxa"/>
            <w:vAlign w:val="top"/>
          </w:tcPr>
          <w:p w14:paraId="2768A0B9">
            <w:pPr>
              <w:pStyle w:val="6"/>
              <w:spacing w:before="110"/>
              <w:ind w:left="721"/>
              <w:rPr>
                <w:sz w:val="16"/>
                <w:szCs w:val="16"/>
              </w:rPr>
            </w:pPr>
            <w:r>
              <w:rPr>
                <w:spacing w:val="-2"/>
                <w:sz w:val="16"/>
                <w:szCs w:val="16"/>
              </w:rPr>
              <w:t>5.22</w:t>
            </w:r>
          </w:p>
        </w:tc>
        <w:tc>
          <w:tcPr>
            <w:tcW w:w="1118" w:type="dxa"/>
            <w:vAlign w:val="top"/>
          </w:tcPr>
          <w:p w14:paraId="0AC84E1B">
            <w:pPr>
              <w:rPr>
                <w:rFonts w:ascii="Arial"/>
                <w:sz w:val="21"/>
              </w:rPr>
            </w:pPr>
          </w:p>
        </w:tc>
        <w:tc>
          <w:tcPr>
            <w:tcW w:w="1118" w:type="dxa"/>
            <w:vAlign w:val="top"/>
          </w:tcPr>
          <w:p w14:paraId="57EC90DB">
            <w:pPr>
              <w:rPr>
                <w:rFonts w:ascii="Arial"/>
                <w:sz w:val="21"/>
              </w:rPr>
            </w:pPr>
          </w:p>
        </w:tc>
        <w:tc>
          <w:tcPr>
            <w:tcW w:w="1118" w:type="dxa"/>
            <w:vAlign w:val="top"/>
          </w:tcPr>
          <w:p w14:paraId="1617D520">
            <w:pPr>
              <w:rPr>
                <w:rFonts w:ascii="Arial"/>
                <w:sz w:val="21"/>
              </w:rPr>
            </w:pPr>
          </w:p>
        </w:tc>
        <w:tc>
          <w:tcPr>
            <w:tcW w:w="1120" w:type="dxa"/>
            <w:vAlign w:val="top"/>
          </w:tcPr>
          <w:p w14:paraId="3D494199">
            <w:pPr>
              <w:rPr>
                <w:rFonts w:ascii="Arial"/>
                <w:sz w:val="21"/>
              </w:rPr>
            </w:pPr>
          </w:p>
        </w:tc>
      </w:tr>
      <w:tr w14:paraId="1B80C69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80" w:hRule="atLeast"/>
        </w:trPr>
        <w:tc>
          <w:tcPr>
            <w:tcW w:w="723" w:type="dxa"/>
            <w:vAlign w:val="top"/>
          </w:tcPr>
          <w:p w14:paraId="7EC1ED06">
            <w:pPr>
              <w:pStyle w:val="6"/>
              <w:spacing w:before="112" w:line="242" w:lineRule="auto"/>
              <w:ind w:left="75"/>
              <w:rPr>
                <w:sz w:val="16"/>
                <w:szCs w:val="16"/>
              </w:rPr>
            </w:pPr>
            <w:r>
              <w:rPr>
                <w:spacing w:val="-2"/>
                <w:sz w:val="16"/>
                <w:szCs w:val="16"/>
              </w:rPr>
              <w:t>221</w:t>
            </w:r>
          </w:p>
        </w:tc>
        <w:tc>
          <w:tcPr>
            <w:tcW w:w="3334" w:type="dxa"/>
            <w:vAlign w:val="top"/>
          </w:tcPr>
          <w:p w14:paraId="0933E179">
            <w:pPr>
              <w:pStyle w:val="6"/>
              <w:spacing w:before="112" w:line="220" w:lineRule="auto"/>
              <w:ind w:left="70"/>
              <w:rPr>
                <w:sz w:val="16"/>
                <w:szCs w:val="16"/>
              </w:rPr>
            </w:pPr>
            <w:r>
              <w:rPr>
                <w:spacing w:val="-1"/>
                <w:sz w:val="16"/>
                <w:szCs w:val="16"/>
              </w:rPr>
              <w:t>住房保障支出</w:t>
            </w:r>
          </w:p>
        </w:tc>
        <w:tc>
          <w:tcPr>
            <w:tcW w:w="1118" w:type="dxa"/>
            <w:vAlign w:val="top"/>
          </w:tcPr>
          <w:p w14:paraId="291A2E59">
            <w:pPr>
              <w:pStyle w:val="6"/>
              <w:spacing w:before="111"/>
              <w:ind w:left="648"/>
              <w:rPr>
                <w:sz w:val="16"/>
                <w:szCs w:val="16"/>
              </w:rPr>
            </w:pPr>
            <w:r>
              <w:rPr>
                <w:spacing w:val="-3"/>
                <w:sz w:val="16"/>
                <w:szCs w:val="16"/>
              </w:rPr>
              <w:t>12.24</w:t>
            </w:r>
          </w:p>
        </w:tc>
        <w:tc>
          <w:tcPr>
            <w:tcW w:w="1118" w:type="dxa"/>
            <w:vAlign w:val="top"/>
          </w:tcPr>
          <w:p w14:paraId="36C0872B">
            <w:pPr>
              <w:pStyle w:val="6"/>
              <w:spacing w:before="111"/>
              <w:ind w:left="650"/>
              <w:rPr>
                <w:sz w:val="16"/>
                <w:szCs w:val="16"/>
              </w:rPr>
            </w:pPr>
            <w:r>
              <w:rPr>
                <w:spacing w:val="-3"/>
                <w:sz w:val="16"/>
                <w:szCs w:val="16"/>
              </w:rPr>
              <w:t>12.24</w:t>
            </w:r>
          </w:p>
        </w:tc>
        <w:tc>
          <w:tcPr>
            <w:tcW w:w="1118" w:type="dxa"/>
            <w:vAlign w:val="top"/>
          </w:tcPr>
          <w:p w14:paraId="50B38FFA">
            <w:pPr>
              <w:rPr>
                <w:rFonts w:ascii="Arial"/>
                <w:sz w:val="21"/>
              </w:rPr>
            </w:pPr>
          </w:p>
        </w:tc>
        <w:tc>
          <w:tcPr>
            <w:tcW w:w="1118" w:type="dxa"/>
            <w:vAlign w:val="top"/>
          </w:tcPr>
          <w:p w14:paraId="25514870">
            <w:pPr>
              <w:rPr>
                <w:rFonts w:ascii="Arial"/>
                <w:sz w:val="21"/>
              </w:rPr>
            </w:pPr>
          </w:p>
        </w:tc>
        <w:tc>
          <w:tcPr>
            <w:tcW w:w="1118" w:type="dxa"/>
            <w:vAlign w:val="top"/>
          </w:tcPr>
          <w:p w14:paraId="641AE019">
            <w:pPr>
              <w:rPr>
                <w:rFonts w:ascii="Arial"/>
                <w:sz w:val="21"/>
              </w:rPr>
            </w:pPr>
          </w:p>
        </w:tc>
        <w:tc>
          <w:tcPr>
            <w:tcW w:w="1120" w:type="dxa"/>
            <w:vAlign w:val="top"/>
          </w:tcPr>
          <w:p w14:paraId="75C4ED65">
            <w:pPr>
              <w:rPr>
                <w:rFonts w:ascii="Arial"/>
                <w:sz w:val="21"/>
              </w:rPr>
            </w:pPr>
          </w:p>
        </w:tc>
      </w:tr>
      <w:tr w14:paraId="7663348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80" w:hRule="atLeast"/>
        </w:trPr>
        <w:tc>
          <w:tcPr>
            <w:tcW w:w="723" w:type="dxa"/>
            <w:vAlign w:val="top"/>
          </w:tcPr>
          <w:p w14:paraId="10C187F3">
            <w:pPr>
              <w:pStyle w:val="6"/>
              <w:spacing w:before="113"/>
              <w:ind w:left="75"/>
              <w:rPr>
                <w:sz w:val="16"/>
                <w:szCs w:val="16"/>
              </w:rPr>
            </w:pPr>
            <w:r>
              <w:rPr>
                <w:spacing w:val="-2"/>
                <w:sz w:val="16"/>
                <w:szCs w:val="16"/>
              </w:rPr>
              <w:t>22102</w:t>
            </w:r>
          </w:p>
        </w:tc>
        <w:tc>
          <w:tcPr>
            <w:tcW w:w="3334" w:type="dxa"/>
            <w:vAlign w:val="top"/>
          </w:tcPr>
          <w:p w14:paraId="73957E48">
            <w:pPr>
              <w:pStyle w:val="6"/>
              <w:spacing w:before="113" w:line="220" w:lineRule="auto"/>
              <w:ind w:left="70"/>
              <w:rPr>
                <w:sz w:val="16"/>
                <w:szCs w:val="16"/>
              </w:rPr>
            </w:pPr>
            <w:r>
              <w:rPr>
                <w:spacing w:val="-1"/>
                <w:sz w:val="16"/>
                <w:szCs w:val="16"/>
              </w:rPr>
              <w:t>住房改革支出</w:t>
            </w:r>
          </w:p>
        </w:tc>
        <w:tc>
          <w:tcPr>
            <w:tcW w:w="1118" w:type="dxa"/>
            <w:vAlign w:val="top"/>
          </w:tcPr>
          <w:p w14:paraId="03F19BD7">
            <w:pPr>
              <w:pStyle w:val="6"/>
              <w:spacing w:before="112"/>
              <w:ind w:left="648"/>
              <w:rPr>
                <w:sz w:val="16"/>
                <w:szCs w:val="16"/>
              </w:rPr>
            </w:pPr>
            <w:r>
              <w:rPr>
                <w:spacing w:val="-3"/>
                <w:sz w:val="16"/>
                <w:szCs w:val="16"/>
              </w:rPr>
              <w:t>12.24</w:t>
            </w:r>
          </w:p>
        </w:tc>
        <w:tc>
          <w:tcPr>
            <w:tcW w:w="1118" w:type="dxa"/>
            <w:vAlign w:val="top"/>
          </w:tcPr>
          <w:p w14:paraId="51E5E896">
            <w:pPr>
              <w:pStyle w:val="6"/>
              <w:spacing w:before="112"/>
              <w:ind w:left="650"/>
              <w:rPr>
                <w:sz w:val="16"/>
                <w:szCs w:val="16"/>
              </w:rPr>
            </w:pPr>
            <w:r>
              <w:rPr>
                <w:spacing w:val="-3"/>
                <w:sz w:val="16"/>
                <w:szCs w:val="16"/>
              </w:rPr>
              <w:t>12.24</w:t>
            </w:r>
          </w:p>
        </w:tc>
        <w:tc>
          <w:tcPr>
            <w:tcW w:w="1118" w:type="dxa"/>
            <w:vAlign w:val="top"/>
          </w:tcPr>
          <w:p w14:paraId="0739CE2C">
            <w:pPr>
              <w:rPr>
                <w:rFonts w:ascii="Arial"/>
                <w:sz w:val="21"/>
              </w:rPr>
            </w:pPr>
          </w:p>
        </w:tc>
        <w:tc>
          <w:tcPr>
            <w:tcW w:w="1118" w:type="dxa"/>
            <w:vAlign w:val="top"/>
          </w:tcPr>
          <w:p w14:paraId="20A75604">
            <w:pPr>
              <w:rPr>
                <w:rFonts w:ascii="Arial"/>
                <w:sz w:val="21"/>
              </w:rPr>
            </w:pPr>
          </w:p>
        </w:tc>
        <w:tc>
          <w:tcPr>
            <w:tcW w:w="1118" w:type="dxa"/>
            <w:vAlign w:val="top"/>
          </w:tcPr>
          <w:p w14:paraId="64692EB5">
            <w:pPr>
              <w:rPr>
                <w:rFonts w:ascii="Arial"/>
                <w:sz w:val="21"/>
              </w:rPr>
            </w:pPr>
          </w:p>
        </w:tc>
        <w:tc>
          <w:tcPr>
            <w:tcW w:w="1120" w:type="dxa"/>
            <w:vAlign w:val="top"/>
          </w:tcPr>
          <w:p w14:paraId="4E6BCE46">
            <w:pPr>
              <w:rPr>
                <w:rFonts w:ascii="Arial"/>
                <w:sz w:val="21"/>
              </w:rPr>
            </w:pPr>
          </w:p>
        </w:tc>
      </w:tr>
      <w:tr w14:paraId="6D4FA0F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80" w:hRule="atLeast"/>
        </w:trPr>
        <w:tc>
          <w:tcPr>
            <w:tcW w:w="723" w:type="dxa"/>
            <w:vAlign w:val="top"/>
          </w:tcPr>
          <w:p w14:paraId="423F7309">
            <w:pPr>
              <w:pStyle w:val="6"/>
              <w:spacing w:before="114"/>
              <w:ind w:left="75"/>
              <w:rPr>
                <w:sz w:val="16"/>
                <w:szCs w:val="16"/>
              </w:rPr>
            </w:pPr>
            <w:r>
              <w:rPr>
                <w:spacing w:val="-1"/>
                <w:sz w:val="16"/>
                <w:szCs w:val="16"/>
              </w:rPr>
              <w:t>2210201</w:t>
            </w:r>
          </w:p>
        </w:tc>
        <w:tc>
          <w:tcPr>
            <w:tcW w:w="3334" w:type="dxa"/>
            <w:vAlign w:val="top"/>
          </w:tcPr>
          <w:p w14:paraId="0499600D">
            <w:pPr>
              <w:pStyle w:val="6"/>
              <w:spacing w:before="114" w:line="221" w:lineRule="auto"/>
              <w:ind w:left="70"/>
              <w:rPr>
                <w:sz w:val="16"/>
                <w:szCs w:val="16"/>
              </w:rPr>
            </w:pPr>
            <w:r>
              <w:rPr>
                <w:spacing w:val="-1"/>
                <w:sz w:val="16"/>
                <w:szCs w:val="16"/>
              </w:rPr>
              <w:t>住房公积金</w:t>
            </w:r>
          </w:p>
        </w:tc>
        <w:tc>
          <w:tcPr>
            <w:tcW w:w="1118" w:type="dxa"/>
            <w:vAlign w:val="top"/>
          </w:tcPr>
          <w:p w14:paraId="069483AB">
            <w:pPr>
              <w:pStyle w:val="6"/>
              <w:spacing w:before="113"/>
              <w:ind w:left="648"/>
              <w:rPr>
                <w:sz w:val="16"/>
                <w:szCs w:val="16"/>
              </w:rPr>
            </w:pPr>
            <w:r>
              <w:rPr>
                <w:spacing w:val="-3"/>
                <w:sz w:val="16"/>
                <w:szCs w:val="16"/>
              </w:rPr>
              <w:t>12.24</w:t>
            </w:r>
          </w:p>
        </w:tc>
        <w:tc>
          <w:tcPr>
            <w:tcW w:w="1118" w:type="dxa"/>
            <w:vAlign w:val="top"/>
          </w:tcPr>
          <w:p w14:paraId="036EA8BC">
            <w:pPr>
              <w:pStyle w:val="6"/>
              <w:spacing w:before="113"/>
              <w:ind w:left="650"/>
              <w:rPr>
                <w:sz w:val="16"/>
                <w:szCs w:val="16"/>
              </w:rPr>
            </w:pPr>
            <w:r>
              <w:rPr>
                <w:spacing w:val="-3"/>
                <w:sz w:val="16"/>
                <w:szCs w:val="16"/>
              </w:rPr>
              <w:t>12.24</w:t>
            </w:r>
          </w:p>
        </w:tc>
        <w:tc>
          <w:tcPr>
            <w:tcW w:w="1118" w:type="dxa"/>
            <w:vAlign w:val="top"/>
          </w:tcPr>
          <w:p w14:paraId="39D9B8C3">
            <w:pPr>
              <w:rPr>
                <w:rFonts w:ascii="Arial"/>
                <w:sz w:val="21"/>
              </w:rPr>
            </w:pPr>
          </w:p>
        </w:tc>
        <w:tc>
          <w:tcPr>
            <w:tcW w:w="1118" w:type="dxa"/>
            <w:vAlign w:val="top"/>
          </w:tcPr>
          <w:p w14:paraId="4129C9C2">
            <w:pPr>
              <w:rPr>
                <w:rFonts w:ascii="Arial"/>
                <w:sz w:val="21"/>
              </w:rPr>
            </w:pPr>
          </w:p>
        </w:tc>
        <w:tc>
          <w:tcPr>
            <w:tcW w:w="1118" w:type="dxa"/>
            <w:vAlign w:val="top"/>
          </w:tcPr>
          <w:p w14:paraId="04764CF3">
            <w:pPr>
              <w:rPr>
                <w:rFonts w:ascii="Arial"/>
                <w:sz w:val="21"/>
              </w:rPr>
            </w:pPr>
          </w:p>
        </w:tc>
        <w:tc>
          <w:tcPr>
            <w:tcW w:w="1120" w:type="dxa"/>
            <w:vAlign w:val="top"/>
          </w:tcPr>
          <w:p w14:paraId="2949FB22">
            <w:pPr>
              <w:rPr>
                <w:rFonts w:ascii="Arial"/>
                <w:sz w:val="21"/>
              </w:rPr>
            </w:pPr>
          </w:p>
        </w:tc>
      </w:tr>
      <w:tr w14:paraId="073EBEA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80" w:hRule="atLeast"/>
        </w:trPr>
        <w:tc>
          <w:tcPr>
            <w:tcW w:w="723" w:type="dxa"/>
            <w:vAlign w:val="top"/>
          </w:tcPr>
          <w:p w14:paraId="6CC14955">
            <w:pPr>
              <w:pStyle w:val="6"/>
              <w:spacing w:before="115" w:line="242" w:lineRule="auto"/>
              <w:ind w:left="75"/>
              <w:rPr>
                <w:sz w:val="16"/>
                <w:szCs w:val="16"/>
              </w:rPr>
            </w:pPr>
            <w:r>
              <w:rPr>
                <w:spacing w:val="-2"/>
                <w:sz w:val="16"/>
                <w:szCs w:val="16"/>
              </w:rPr>
              <w:t>222</w:t>
            </w:r>
          </w:p>
        </w:tc>
        <w:tc>
          <w:tcPr>
            <w:tcW w:w="3334" w:type="dxa"/>
            <w:vAlign w:val="top"/>
          </w:tcPr>
          <w:p w14:paraId="00758D64">
            <w:pPr>
              <w:pStyle w:val="6"/>
              <w:spacing w:before="115" w:line="219" w:lineRule="auto"/>
              <w:ind w:left="70"/>
              <w:rPr>
                <w:sz w:val="16"/>
                <w:szCs w:val="16"/>
              </w:rPr>
            </w:pPr>
            <w:r>
              <w:rPr>
                <w:spacing w:val="-1"/>
                <w:sz w:val="16"/>
                <w:szCs w:val="16"/>
              </w:rPr>
              <w:t>粮油物资储备支出</w:t>
            </w:r>
          </w:p>
        </w:tc>
        <w:tc>
          <w:tcPr>
            <w:tcW w:w="1118" w:type="dxa"/>
            <w:vAlign w:val="top"/>
          </w:tcPr>
          <w:p w14:paraId="2E3543F1">
            <w:pPr>
              <w:pStyle w:val="6"/>
              <w:spacing w:before="114"/>
              <w:ind w:left="568"/>
              <w:rPr>
                <w:sz w:val="16"/>
                <w:szCs w:val="16"/>
              </w:rPr>
            </w:pPr>
            <w:r>
              <w:rPr>
                <w:spacing w:val="-3"/>
                <w:sz w:val="16"/>
                <w:szCs w:val="16"/>
              </w:rPr>
              <w:t>127.56</w:t>
            </w:r>
          </w:p>
        </w:tc>
        <w:tc>
          <w:tcPr>
            <w:tcW w:w="1118" w:type="dxa"/>
            <w:vAlign w:val="top"/>
          </w:tcPr>
          <w:p w14:paraId="46F10FBD">
            <w:pPr>
              <w:rPr>
                <w:rFonts w:ascii="Arial"/>
                <w:sz w:val="21"/>
              </w:rPr>
            </w:pPr>
          </w:p>
        </w:tc>
        <w:tc>
          <w:tcPr>
            <w:tcW w:w="1118" w:type="dxa"/>
            <w:vAlign w:val="top"/>
          </w:tcPr>
          <w:p w14:paraId="0F035534">
            <w:pPr>
              <w:pStyle w:val="6"/>
              <w:spacing w:before="114"/>
              <w:ind w:left="572"/>
              <w:rPr>
                <w:sz w:val="16"/>
                <w:szCs w:val="16"/>
              </w:rPr>
            </w:pPr>
            <w:r>
              <w:rPr>
                <w:spacing w:val="-3"/>
                <w:sz w:val="16"/>
                <w:szCs w:val="16"/>
              </w:rPr>
              <w:t>127.56</w:t>
            </w:r>
          </w:p>
        </w:tc>
        <w:tc>
          <w:tcPr>
            <w:tcW w:w="1118" w:type="dxa"/>
            <w:vAlign w:val="top"/>
          </w:tcPr>
          <w:p w14:paraId="074E3C5A">
            <w:pPr>
              <w:rPr>
                <w:rFonts w:ascii="Arial"/>
                <w:sz w:val="21"/>
              </w:rPr>
            </w:pPr>
          </w:p>
        </w:tc>
        <w:tc>
          <w:tcPr>
            <w:tcW w:w="1118" w:type="dxa"/>
            <w:vAlign w:val="top"/>
          </w:tcPr>
          <w:p w14:paraId="51431CE7">
            <w:pPr>
              <w:rPr>
                <w:rFonts w:ascii="Arial"/>
                <w:sz w:val="21"/>
              </w:rPr>
            </w:pPr>
          </w:p>
        </w:tc>
        <w:tc>
          <w:tcPr>
            <w:tcW w:w="1120" w:type="dxa"/>
            <w:vAlign w:val="top"/>
          </w:tcPr>
          <w:p w14:paraId="2C867EE1">
            <w:pPr>
              <w:rPr>
                <w:rFonts w:ascii="Arial"/>
                <w:sz w:val="21"/>
              </w:rPr>
            </w:pPr>
          </w:p>
        </w:tc>
      </w:tr>
      <w:tr w14:paraId="3D4CE77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80" w:hRule="atLeast"/>
        </w:trPr>
        <w:tc>
          <w:tcPr>
            <w:tcW w:w="723" w:type="dxa"/>
            <w:vAlign w:val="top"/>
          </w:tcPr>
          <w:p w14:paraId="4C4918B6">
            <w:pPr>
              <w:pStyle w:val="6"/>
              <w:spacing w:before="116"/>
              <w:ind w:left="75"/>
              <w:rPr>
                <w:sz w:val="16"/>
                <w:szCs w:val="16"/>
              </w:rPr>
            </w:pPr>
            <w:r>
              <w:rPr>
                <w:spacing w:val="-2"/>
                <w:sz w:val="16"/>
                <w:szCs w:val="16"/>
              </w:rPr>
              <w:t>22205</w:t>
            </w:r>
          </w:p>
        </w:tc>
        <w:tc>
          <w:tcPr>
            <w:tcW w:w="3334" w:type="dxa"/>
            <w:vAlign w:val="top"/>
          </w:tcPr>
          <w:p w14:paraId="5E266D77">
            <w:pPr>
              <w:pStyle w:val="6"/>
              <w:spacing w:before="116" w:line="221" w:lineRule="auto"/>
              <w:ind w:left="71"/>
              <w:rPr>
                <w:sz w:val="16"/>
                <w:szCs w:val="16"/>
              </w:rPr>
            </w:pPr>
            <w:r>
              <w:rPr>
                <w:spacing w:val="-1"/>
                <w:sz w:val="16"/>
                <w:szCs w:val="16"/>
              </w:rPr>
              <w:t>重要商品储备</w:t>
            </w:r>
          </w:p>
        </w:tc>
        <w:tc>
          <w:tcPr>
            <w:tcW w:w="1118" w:type="dxa"/>
            <w:vAlign w:val="top"/>
          </w:tcPr>
          <w:p w14:paraId="09132C10">
            <w:pPr>
              <w:pStyle w:val="6"/>
              <w:spacing w:before="115"/>
              <w:ind w:left="568"/>
              <w:rPr>
                <w:sz w:val="16"/>
                <w:szCs w:val="16"/>
              </w:rPr>
            </w:pPr>
            <w:r>
              <w:rPr>
                <w:spacing w:val="-3"/>
                <w:sz w:val="16"/>
                <w:szCs w:val="16"/>
              </w:rPr>
              <w:t>127.56</w:t>
            </w:r>
          </w:p>
        </w:tc>
        <w:tc>
          <w:tcPr>
            <w:tcW w:w="1118" w:type="dxa"/>
            <w:vAlign w:val="top"/>
          </w:tcPr>
          <w:p w14:paraId="7744A022">
            <w:pPr>
              <w:rPr>
                <w:rFonts w:ascii="Arial"/>
                <w:sz w:val="21"/>
              </w:rPr>
            </w:pPr>
          </w:p>
        </w:tc>
        <w:tc>
          <w:tcPr>
            <w:tcW w:w="1118" w:type="dxa"/>
            <w:vAlign w:val="top"/>
          </w:tcPr>
          <w:p w14:paraId="022732C2">
            <w:pPr>
              <w:pStyle w:val="6"/>
              <w:spacing w:before="115"/>
              <w:ind w:left="572"/>
              <w:rPr>
                <w:sz w:val="16"/>
                <w:szCs w:val="16"/>
              </w:rPr>
            </w:pPr>
            <w:r>
              <w:rPr>
                <w:spacing w:val="-3"/>
                <w:sz w:val="16"/>
                <w:szCs w:val="16"/>
              </w:rPr>
              <w:t>127.56</w:t>
            </w:r>
          </w:p>
        </w:tc>
        <w:tc>
          <w:tcPr>
            <w:tcW w:w="1118" w:type="dxa"/>
            <w:vAlign w:val="top"/>
          </w:tcPr>
          <w:p w14:paraId="048EFFE6">
            <w:pPr>
              <w:rPr>
                <w:rFonts w:ascii="Arial"/>
                <w:sz w:val="21"/>
              </w:rPr>
            </w:pPr>
          </w:p>
        </w:tc>
        <w:tc>
          <w:tcPr>
            <w:tcW w:w="1118" w:type="dxa"/>
            <w:vAlign w:val="top"/>
          </w:tcPr>
          <w:p w14:paraId="63D70074">
            <w:pPr>
              <w:rPr>
                <w:rFonts w:ascii="Arial"/>
                <w:sz w:val="21"/>
              </w:rPr>
            </w:pPr>
          </w:p>
        </w:tc>
        <w:tc>
          <w:tcPr>
            <w:tcW w:w="1120" w:type="dxa"/>
            <w:vAlign w:val="top"/>
          </w:tcPr>
          <w:p w14:paraId="7ABF4090">
            <w:pPr>
              <w:rPr>
                <w:rFonts w:ascii="Arial"/>
                <w:sz w:val="21"/>
              </w:rPr>
            </w:pPr>
          </w:p>
        </w:tc>
      </w:tr>
      <w:tr w14:paraId="7F2F7AC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80" w:hRule="atLeast"/>
        </w:trPr>
        <w:tc>
          <w:tcPr>
            <w:tcW w:w="723" w:type="dxa"/>
            <w:vAlign w:val="top"/>
          </w:tcPr>
          <w:p w14:paraId="0EB406E1">
            <w:pPr>
              <w:pStyle w:val="6"/>
              <w:spacing w:before="117"/>
              <w:ind w:left="75"/>
              <w:rPr>
                <w:sz w:val="16"/>
                <w:szCs w:val="16"/>
              </w:rPr>
            </w:pPr>
            <w:r>
              <w:rPr>
                <w:spacing w:val="-1"/>
                <w:sz w:val="16"/>
                <w:szCs w:val="16"/>
              </w:rPr>
              <w:t>2220510</w:t>
            </w:r>
          </w:p>
        </w:tc>
        <w:tc>
          <w:tcPr>
            <w:tcW w:w="3334" w:type="dxa"/>
            <w:vAlign w:val="top"/>
          </w:tcPr>
          <w:p w14:paraId="24474EE1">
            <w:pPr>
              <w:pStyle w:val="6"/>
              <w:spacing w:before="117" w:line="221" w:lineRule="auto"/>
              <w:ind w:left="78"/>
              <w:rPr>
                <w:sz w:val="16"/>
                <w:szCs w:val="16"/>
              </w:rPr>
            </w:pPr>
            <w:r>
              <w:rPr>
                <w:spacing w:val="-2"/>
                <w:sz w:val="16"/>
                <w:szCs w:val="16"/>
              </w:rPr>
              <w:t>战略物资储备</w:t>
            </w:r>
          </w:p>
        </w:tc>
        <w:tc>
          <w:tcPr>
            <w:tcW w:w="1118" w:type="dxa"/>
            <w:vAlign w:val="top"/>
          </w:tcPr>
          <w:p w14:paraId="48EDEDC0">
            <w:pPr>
              <w:pStyle w:val="6"/>
              <w:spacing w:before="116"/>
              <w:ind w:left="568"/>
              <w:rPr>
                <w:sz w:val="16"/>
                <w:szCs w:val="16"/>
              </w:rPr>
            </w:pPr>
            <w:r>
              <w:rPr>
                <w:spacing w:val="-3"/>
                <w:sz w:val="16"/>
                <w:szCs w:val="16"/>
              </w:rPr>
              <w:t>127.56</w:t>
            </w:r>
          </w:p>
        </w:tc>
        <w:tc>
          <w:tcPr>
            <w:tcW w:w="1118" w:type="dxa"/>
            <w:vAlign w:val="top"/>
          </w:tcPr>
          <w:p w14:paraId="46343220">
            <w:pPr>
              <w:rPr>
                <w:rFonts w:ascii="Arial"/>
                <w:sz w:val="21"/>
              </w:rPr>
            </w:pPr>
          </w:p>
        </w:tc>
        <w:tc>
          <w:tcPr>
            <w:tcW w:w="1118" w:type="dxa"/>
            <w:vAlign w:val="top"/>
          </w:tcPr>
          <w:p w14:paraId="1AFA3E16">
            <w:pPr>
              <w:pStyle w:val="6"/>
              <w:spacing w:before="116"/>
              <w:ind w:left="572"/>
              <w:rPr>
                <w:sz w:val="16"/>
                <w:szCs w:val="16"/>
              </w:rPr>
            </w:pPr>
            <w:r>
              <w:rPr>
                <w:spacing w:val="-3"/>
                <w:sz w:val="16"/>
                <w:szCs w:val="16"/>
              </w:rPr>
              <w:t>127.56</w:t>
            </w:r>
          </w:p>
        </w:tc>
        <w:tc>
          <w:tcPr>
            <w:tcW w:w="1118" w:type="dxa"/>
            <w:vAlign w:val="top"/>
          </w:tcPr>
          <w:p w14:paraId="4784B28A">
            <w:pPr>
              <w:rPr>
                <w:rFonts w:ascii="Arial"/>
                <w:sz w:val="21"/>
              </w:rPr>
            </w:pPr>
          </w:p>
        </w:tc>
        <w:tc>
          <w:tcPr>
            <w:tcW w:w="1118" w:type="dxa"/>
            <w:vAlign w:val="top"/>
          </w:tcPr>
          <w:p w14:paraId="07718B4B">
            <w:pPr>
              <w:rPr>
                <w:rFonts w:ascii="Arial"/>
                <w:sz w:val="21"/>
              </w:rPr>
            </w:pPr>
          </w:p>
        </w:tc>
        <w:tc>
          <w:tcPr>
            <w:tcW w:w="1120" w:type="dxa"/>
            <w:vAlign w:val="top"/>
          </w:tcPr>
          <w:p w14:paraId="2B204512">
            <w:pPr>
              <w:rPr>
                <w:rFonts w:ascii="Arial"/>
                <w:sz w:val="21"/>
              </w:rPr>
            </w:pPr>
          </w:p>
        </w:tc>
      </w:tr>
      <w:tr w14:paraId="3894556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80" w:hRule="atLeast"/>
        </w:trPr>
        <w:tc>
          <w:tcPr>
            <w:tcW w:w="723" w:type="dxa"/>
            <w:vAlign w:val="top"/>
          </w:tcPr>
          <w:p w14:paraId="1C816DFD">
            <w:pPr>
              <w:pStyle w:val="6"/>
              <w:spacing w:before="118"/>
              <w:ind w:left="75"/>
              <w:rPr>
                <w:sz w:val="16"/>
                <w:szCs w:val="16"/>
              </w:rPr>
            </w:pPr>
            <w:r>
              <w:rPr>
                <w:spacing w:val="-2"/>
                <w:sz w:val="16"/>
                <w:szCs w:val="16"/>
              </w:rPr>
              <w:t>229</w:t>
            </w:r>
          </w:p>
        </w:tc>
        <w:tc>
          <w:tcPr>
            <w:tcW w:w="3334" w:type="dxa"/>
            <w:vAlign w:val="top"/>
          </w:tcPr>
          <w:p w14:paraId="6D710D58">
            <w:pPr>
              <w:pStyle w:val="6"/>
              <w:spacing w:before="118" w:line="221" w:lineRule="auto"/>
              <w:ind w:left="71"/>
              <w:rPr>
                <w:sz w:val="16"/>
                <w:szCs w:val="16"/>
              </w:rPr>
            </w:pPr>
            <w:r>
              <w:rPr>
                <w:spacing w:val="-2"/>
                <w:sz w:val="16"/>
                <w:szCs w:val="16"/>
              </w:rPr>
              <w:t>其他支出</w:t>
            </w:r>
          </w:p>
        </w:tc>
        <w:tc>
          <w:tcPr>
            <w:tcW w:w="1118" w:type="dxa"/>
            <w:vAlign w:val="top"/>
          </w:tcPr>
          <w:p w14:paraId="74291E5B">
            <w:pPr>
              <w:pStyle w:val="6"/>
              <w:spacing w:before="117"/>
              <w:ind w:left="558"/>
              <w:rPr>
                <w:sz w:val="16"/>
                <w:szCs w:val="16"/>
              </w:rPr>
            </w:pPr>
            <w:r>
              <w:rPr>
                <w:spacing w:val="-2"/>
                <w:sz w:val="16"/>
                <w:szCs w:val="16"/>
              </w:rPr>
              <w:t>275.00</w:t>
            </w:r>
          </w:p>
        </w:tc>
        <w:tc>
          <w:tcPr>
            <w:tcW w:w="1118" w:type="dxa"/>
            <w:vAlign w:val="top"/>
          </w:tcPr>
          <w:p w14:paraId="3324F678">
            <w:pPr>
              <w:rPr>
                <w:rFonts w:ascii="Arial"/>
                <w:sz w:val="21"/>
              </w:rPr>
            </w:pPr>
          </w:p>
        </w:tc>
        <w:tc>
          <w:tcPr>
            <w:tcW w:w="1118" w:type="dxa"/>
            <w:vAlign w:val="top"/>
          </w:tcPr>
          <w:p w14:paraId="63E100D4">
            <w:pPr>
              <w:pStyle w:val="6"/>
              <w:spacing w:before="117"/>
              <w:ind w:left="562"/>
              <w:rPr>
                <w:sz w:val="16"/>
                <w:szCs w:val="16"/>
              </w:rPr>
            </w:pPr>
            <w:r>
              <w:rPr>
                <w:spacing w:val="-2"/>
                <w:sz w:val="16"/>
                <w:szCs w:val="16"/>
              </w:rPr>
              <w:t>275.00</w:t>
            </w:r>
          </w:p>
        </w:tc>
        <w:tc>
          <w:tcPr>
            <w:tcW w:w="1118" w:type="dxa"/>
            <w:vAlign w:val="top"/>
          </w:tcPr>
          <w:p w14:paraId="240A8CBE">
            <w:pPr>
              <w:rPr>
                <w:rFonts w:ascii="Arial"/>
                <w:sz w:val="21"/>
              </w:rPr>
            </w:pPr>
          </w:p>
        </w:tc>
        <w:tc>
          <w:tcPr>
            <w:tcW w:w="1118" w:type="dxa"/>
            <w:vAlign w:val="top"/>
          </w:tcPr>
          <w:p w14:paraId="54D34C92">
            <w:pPr>
              <w:rPr>
                <w:rFonts w:ascii="Arial"/>
                <w:sz w:val="21"/>
              </w:rPr>
            </w:pPr>
          </w:p>
        </w:tc>
        <w:tc>
          <w:tcPr>
            <w:tcW w:w="1120" w:type="dxa"/>
            <w:vAlign w:val="top"/>
          </w:tcPr>
          <w:p w14:paraId="05DAFB8E">
            <w:pPr>
              <w:rPr>
                <w:rFonts w:ascii="Arial"/>
                <w:sz w:val="21"/>
              </w:rPr>
            </w:pPr>
          </w:p>
        </w:tc>
      </w:tr>
      <w:tr w14:paraId="50313ED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80" w:hRule="atLeast"/>
        </w:trPr>
        <w:tc>
          <w:tcPr>
            <w:tcW w:w="723" w:type="dxa"/>
            <w:vAlign w:val="top"/>
          </w:tcPr>
          <w:p w14:paraId="3534E4D8">
            <w:pPr>
              <w:pStyle w:val="6"/>
              <w:spacing w:before="119"/>
              <w:ind w:left="75"/>
              <w:rPr>
                <w:sz w:val="16"/>
                <w:szCs w:val="16"/>
              </w:rPr>
            </w:pPr>
            <w:r>
              <w:rPr>
                <w:spacing w:val="-2"/>
                <w:sz w:val="16"/>
                <w:szCs w:val="16"/>
              </w:rPr>
              <w:t>22960</w:t>
            </w:r>
          </w:p>
        </w:tc>
        <w:tc>
          <w:tcPr>
            <w:tcW w:w="3334" w:type="dxa"/>
            <w:vAlign w:val="top"/>
          </w:tcPr>
          <w:p w14:paraId="4BD6450B">
            <w:pPr>
              <w:pStyle w:val="6"/>
              <w:spacing w:before="119" w:line="220" w:lineRule="auto"/>
              <w:ind w:left="71"/>
              <w:rPr>
                <w:sz w:val="16"/>
                <w:szCs w:val="16"/>
              </w:rPr>
            </w:pPr>
            <w:r>
              <w:rPr>
                <w:spacing w:val="-1"/>
                <w:sz w:val="16"/>
                <w:szCs w:val="16"/>
              </w:rPr>
              <w:t>彩票公益金安排的支出</w:t>
            </w:r>
          </w:p>
        </w:tc>
        <w:tc>
          <w:tcPr>
            <w:tcW w:w="1118" w:type="dxa"/>
            <w:vAlign w:val="top"/>
          </w:tcPr>
          <w:p w14:paraId="58C56DCE">
            <w:pPr>
              <w:pStyle w:val="6"/>
              <w:spacing w:before="118"/>
              <w:ind w:left="558"/>
              <w:rPr>
                <w:sz w:val="16"/>
                <w:szCs w:val="16"/>
              </w:rPr>
            </w:pPr>
            <w:r>
              <w:rPr>
                <w:spacing w:val="-2"/>
                <w:sz w:val="16"/>
                <w:szCs w:val="16"/>
              </w:rPr>
              <w:t>275.00</w:t>
            </w:r>
          </w:p>
        </w:tc>
        <w:tc>
          <w:tcPr>
            <w:tcW w:w="1118" w:type="dxa"/>
            <w:vAlign w:val="top"/>
          </w:tcPr>
          <w:p w14:paraId="414D18ED">
            <w:pPr>
              <w:rPr>
                <w:rFonts w:ascii="Arial"/>
                <w:sz w:val="21"/>
              </w:rPr>
            </w:pPr>
          </w:p>
        </w:tc>
        <w:tc>
          <w:tcPr>
            <w:tcW w:w="1118" w:type="dxa"/>
            <w:vAlign w:val="top"/>
          </w:tcPr>
          <w:p w14:paraId="21E3E42A">
            <w:pPr>
              <w:pStyle w:val="6"/>
              <w:spacing w:before="118"/>
              <w:ind w:left="562"/>
              <w:rPr>
                <w:sz w:val="16"/>
                <w:szCs w:val="16"/>
              </w:rPr>
            </w:pPr>
            <w:r>
              <w:rPr>
                <w:spacing w:val="-2"/>
                <w:sz w:val="16"/>
                <w:szCs w:val="16"/>
              </w:rPr>
              <w:t>275.00</w:t>
            </w:r>
          </w:p>
        </w:tc>
        <w:tc>
          <w:tcPr>
            <w:tcW w:w="1118" w:type="dxa"/>
            <w:vAlign w:val="top"/>
          </w:tcPr>
          <w:p w14:paraId="3D81CDFD">
            <w:pPr>
              <w:rPr>
                <w:rFonts w:ascii="Arial"/>
                <w:sz w:val="21"/>
              </w:rPr>
            </w:pPr>
          </w:p>
        </w:tc>
        <w:tc>
          <w:tcPr>
            <w:tcW w:w="1118" w:type="dxa"/>
            <w:vAlign w:val="top"/>
          </w:tcPr>
          <w:p w14:paraId="7B05C49A">
            <w:pPr>
              <w:rPr>
                <w:rFonts w:ascii="Arial"/>
                <w:sz w:val="21"/>
              </w:rPr>
            </w:pPr>
          </w:p>
        </w:tc>
        <w:tc>
          <w:tcPr>
            <w:tcW w:w="1120" w:type="dxa"/>
            <w:vAlign w:val="top"/>
          </w:tcPr>
          <w:p w14:paraId="7BC6DB03">
            <w:pPr>
              <w:rPr>
                <w:rFonts w:ascii="Arial"/>
                <w:sz w:val="21"/>
              </w:rPr>
            </w:pPr>
          </w:p>
        </w:tc>
      </w:tr>
      <w:tr w14:paraId="792BD2B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80" w:hRule="atLeast"/>
        </w:trPr>
        <w:tc>
          <w:tcPr>
            <w:tcW w:w="723" w:type="dxa"/>
            <w:vAlign w:val="top"/>
          </w:tcPr>
          <w:p w14:paraId="0A55E171">
            <w:pPr>
              <w:pStyle w:val="6"/>
              <w:spacing w:before="120"/>
              <w:ind w:left="75"/>
              <w:rPr>
                <w:sz w:val="16"/>
                <w:szCs w:val="16"/>
              </w:rPr>
            </w:pPr>
            <w:r>
              <w:rPr>
                <w:spacing w:val="-1"/>
                <w:sz w:val="16"/>
                <w:szCs w:val="16"/>
              </w:rPr>
              <w:t>2296002</w:t>
            </w:r>
          </w:p>
        </w:tc>
        <w:tc>
          <w:tcPr>
            <w:tcW w:w="3334" w:type="dxa"/>
            <w:vAlign w:val="top"/>
          </w:tcPr>
          <w:p w14:paraId="79C1751A">
            <w:pPr>
              <w:pStyle w:val="6"/>
              <w:spacing w:before="120" w:line="219" w:lineRule="auto"/>
              <w:ind w:left="72"/>
              <w:rPr>
                <w:sz w:val="16"/>
                <w:szCs w:val="16"/>
              </w:rPr>
            </w:pPr>
            <w:r>
              <w:rPr>
                <w:spacing w:val="-1"/>
                <w:sz w:val="16"/>
                <w:szCs w:val="16"/>
              </w:rPr>
              <w:t>用于社会福利的彩票公益金支出</w:t>
            </w:r>
          </w:p>
        </w:tc>
        <w:tc>
          <w:tcPr>
            <w:tcW w:w="1118" w:type="dxa"/>
            <w:vAlign w:val="top"/>
          </w:tcPr>
          <w:p w14:paraId="16CD186E">
            <w:pPr>
              <w:pStyle w:val="6"/>
              <w:spacing w:before="119"/>
              <w:ind w:left="558"/>
              <w:rPr>
                <w:sz w:val="16"/>
                <w:szCs w:val="16"/>
              </w:rPr>
            </w:pPr>
            <w:r>
              <w:rPr>
                <w:spacing w:val="-2"/>
                <w:sz w:val="16"/>
                <w:szCs w:val="16"/>
              </w:rPr>
              <w:t>209.91</w:t>
            </w:r>
          </w:p>
        </w:tc>
        <w:tc>
          <w:tcPr>
            <w:tcW w:w="1118" w:type="dxa"/>
            <w:vAlign w:val="top"/>
          </w:tcPr>
          <w:p w14:paraId="45E3E469">
            <w:pPr>
              <w:rPr>
                <w:rFonts w:ascii="Arial"/>
                <w:sz w:val="21"/>
              </w:rPr>
            </w:pPr>
          </w:p>
        </w:tc>
        <w:tc>
          <w:tcPr>
            <w:tcW w:w="1118" w:type="dxa"/>
            <w:vAlign w:val="top"/>
          </w:tcPr>
          <w:p w14:paraId="23275C16">
            <w:pPr>
              <w:pStyle w:val="6"/>
              <w:spacing w:before="119"/>
              <w:ind w:left="562"/>
              <w:rPr>
                <w:sz w:val="16"/>
                <w:szCs w:val="16"/>
              </w:rPr>
            </w:pPr>
            <w:r>
              <w:rPr>
                <w:spacing w:val="-2"/>
                <w:sz w:val="16"/>
                <w:szCs w:val="16"/>
              </w:rPr>
              <w:t>209.91</w:t>
            </w:r>
          </w:p>
        </w:tc>
        <w:tc>
          <w:tcPr>
            <w:tcW w:w="1118" w:type="dxa"/>
            <w:vAlign w:val="top"/>
          </w:tcPr>
          <w:p w14:paraId="434B8204">
            <w:pPr>
              <w:rPr>
                <w:rFonts w:ascii="Arial"/>
                <w:sz w:val="21"/>
              </w:rPr>
            </w:pPr>
          </w:p>
        </w:tc>
        <w:tc>
          <w:tcPr>
            <w:tcW w:w="1118" w:type="dxa"/>
            <w:vAlign w:val="top"/>
          </w:tcPr>
          <w:p w14:paraId="42CAB3CF">
            <w:pPr>
              <w:rPr>
                <w:rFonts w:ascii="Arial"/>
                <w:sz w:val="21"/>
              </w:rPr>
            </w:pPr>
          </w:p>
        </w:tc>
        <w:tc>
          <w:tcPr>
            <w:tcW w:w="1120" w:type="dxa"/>
            <w:vAlign w:val="top"/>
          </w:tcPr>
          <w:p w14:paraId="14FF8B2B">
            <w:pPr>
              <w:rPr>
                <w:rFonts w:ascii="Arial"/>
                <w:sz w:val="21"/>
              </w:rPr>
            </w:pPr>
          </w:p>
        </w:tc>
      </w:tr>
      <w:tr w14:paraId="066C876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80" w:hRule="atLeast"/>
        </w:trPr>
        <w:tc>
          <w:tcPr>
            <w:tcW w:w="723" w:type="dxa"/>
            <w:vAlign w:val="top"/>
          </w:tcPr>
          <w:p w14:paraId="2078D52D">
            <w:pPr>
              <w:pStyle w:val="6"/>
              <w:spacing w:before="121"/>
              <w:ind w:left="75"/>
              <w:rPr>
                <w:sz w:val="16"/>
                <w:szCs w:val="16"/>
              </w:rPr>
            </w:pPr>
            <w:r>
              <w:rPr>
                <w:spacing w:val="-1"/>
                <w:sz w:val="16"/>
                <w:szCs w:val="16"/>
              </w:rPr>
              <w:t>2296006</w:t>
            </w:r>
          </w:p>
        </w:tc>
        <w:tc>
          <w:tcPr>
            <w:tcW w:w="3334" w:type="dxa"/>
            <w:vAlign w:val="top"/>
          </w:tcPr>
          <w:p w14:paraId="3DEA1526">
            <w:pPr>
              <w:pStyle w:val="6"/>
              <w:spacing w:before="121" w:line="220" w:lineRule="auto"/>
              <w:ind w:left="72"/>
              <w:rPr>
                <w:sz w:val="16"/>
                <w:szCs w:val="16"/>
              </w:rPr>
            </w:pPr>
            <w:r>
              <w:rPr>
                <w:spacing w:val="-1"/>
                <w:sz w:val="16"/>
                <w:szCs w:val="16"/>
              </w:rPr>
              <w:t>用于残疾人事业的彩票公益金支出</w:t>
            </w:r>
          </w:p>
        </w:tc>
        <w:tc>
          <w:tcPr>
            <w:tcW w:w="1118" w:type="dxa"/>
            <w:vAlign w:val="top"/>
          </w:tcPr>
          <w:p w14:paraId="031BA046">
            <w:pPr>
              <w:pStyle w:val="6"/>
              <w:spacing w:before="120"/>
              <w:ind w:left="638"/>
              <w:rPr>
                <w:sz w:val="16"/>
                <w:szCs w:val="16"/>
              </w:rPr>
            </w:pPr>
            <w:r>
              <w:rPr>
                <w:spacing w:val="-2"/>
                <w:sz w:val="16"/>
                <w:szCs w:val="16"/>
              </w:rPr>
              <w:t>65.09</w:t>
            </w:r>
          </w:p>
        </w:tc>
        <w:tc>
          <w:tcPr>
            <w:tcW w:w="1118" w:type="dxa"/>
            <w:vAlign w:val="top"/>
          </w:tcPr>
          <w:p w14:paraId="37FFDA6F">
            <w:pPr>
              <w:rPr>
                <w:rFonts w:ascii="Arial"/>
                <w:sz w:val="21"/>
              </w:rPr>
            </w:pPr>
          </w:p>
        </w:tc>
        <w:tc>
          <w:tcPr>
            <w:tcW w:w="1118" w:type="dxa"/>
            <w:vAlign w:val="top"/>
          </w:tcPr>
          <w:p w14:paraId="03F7A30D">
            <w:pPr>
              <w:pStyle w:val="6"/>
              <w:spacing w:before="120"/>
              <w:ind w:left="642"/>
              <w:rPr>
                <w:sz w:val="16"/>
                <w:szCs w:val="16"/>
              </w:rPr>
            </w:pPr>
            <w:r>
              <w:rPr>
                <w:spacing w:val="-2"/>
                <w:sz w:val="16"/>
                <w:szCs w:val="16"/>
              </w:rPr>
              <w:t>65.09</w:t>
            </w:r>
          </w:p>
        </w:tc>
        <w:tc>
          <w:tcPr>
            <w:tcW w:w="1118" w:type="dxa"/>
            <w:vAlign w:val="top"/>
          </w:tcPr>
          <w:p w14:paraId="478AF682">
            <w:pPr>
              <w:rPr>
                <w:rFonts w:ascii="Arial"/>
                <w:sz w:val="21"/>
              </w:rPr>
            </w:pPr>
          </w:p>
        </w:tc>
        <w:tc>
          <w:tcPr>
            <w:tcW w:w="1118" w:type="dxa"/>
            <w:vAlign w:val="top"/>
          </w:tcPr>
          <w:p w14:paraId="0ABDB79C">
            <w:pPr>
              <w:rPr>
                <w:rFonts w:ascii="Arial"/>
                <w:sz w:val="21"/>
              </w:rPr>
            </w:pPr>
          </w:p>
        </w:tc>
        <w:tc>
          <w:tcPr>
            <w:tcW w:w="1120" w:type="dxa"/>
            <w:vAlign w:val="top"/>
          </w:tcPr>
          <w:p w14:paraId="4DAA4E32">
            <w:pPr>
              <w:rPr>
                <w:rFonts w:ascii="Arial"/>
                <w:sz w:val="21"/>
              </w:rPr>
            </w:pPr>
          </w:p>
        </w:tc>
      </w:tr>
      <w:tr w14:paraId="4A52CF8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4" w:hRule="atLeast"/>
        </w:trPr>
        <w:tc>
          <w:tcPr>
            <w:tcW w:w="723" w:type="dxa"/>
            <w:tcBorders>
              <w:left w:val="single" w:color="FFFFFF" w:sz="2" w:space="0"/>
              <w:bottom w:val="single" w:color="FFFFFF" w:sz="8" w:space="0"/>
              <w:right w:val="nil"/>
            </w:tcBorders>
            <w:vAlign w:val="top"/>
          </w:tcPr>
          <w:p w14:paraId="5AC235B2">
            <w:pPr>
              <w:pStyle w:val="6"/>
              <w:spacing w:before="89" w:line="219" w:lineRule="auto"/>
              <w:ind w:right="3"/>
              <w:jc w:val="right"/>
              <w:rPr>
                <w:sz w:val="16"/>
                <w:szCs w:val="16"/>
              </w:rPr>
            </w:pPr>
            <w:r>
              <w:rPr>
                <w:spacing w:val="-2"/>
                <w:sz w:val="16"/>
                <w:szCs w:val="16"/>
              </w:rPr>
              <w:t>注：本表</w:t>
            </w:r>
          </w:p>
        </w:tc>
        <w:tc>
          <w:tcPr>
            <w:tcW w:w="3334" w:type="dxa"/>
            <w:tcBorders>
              <w:left w:val="nil"/>
              <w:bottom w:val="single" w:color="FFFFFF" w:sz="8" w:space="0"/>
              <w:right w:val="nil"/>
            </w:tcBorders>
            <w:vAlign w:val="top"/>
          </w:tcPr>
          <w:p w14:paraId="3B13FBC3">
            <w:pPr>
              <w:pStyle w:val="6"/>
              <w:spacing w:before="89" w:line="219" w:lineRule="auto"/>
              <w:ind w:left="1"/>
              <w:rPr>
                <w:sz w:val="16"/>
                <w:szCs w:val="16"/>
              </w:rPr>
            </w:pPr>
            <w:r>
              <w:rPr>
                <w:spacing w:val="-2"/>
                <w:sz w:val="16"/>
                <w:szCs w:val="16"/>
              </w:rPr>
              <w:t>反映部门本年度各项支出情况。</w:t>
            </w:r>
          </w:p>
        </w:tc>
        <w:tc>
          <w:tcPr>
            <w:tcW w:w="1118" w:type="dxa"/>
            <w:tcBorders>
              <w:left w:val="nil"/>
              <w:bottom w:val="single" w:color="FFFFFF" w:sz="8" w:space="0"/>
              <w:right w:val="nil"/>
            </w:tcBorders>
            <w:vAlign w:val="top"/>
          </w:tcPr>
          <w:p w14:paraId="0F5BADCB">
            <w:pPr>
              <w:rPr>
                <w:rFonts w:ascii="Arial"/>
                <w:sz w:val="21"/>
              </w:rPr>
            </w:pPr>
          </w:p>
        </w:tc>
        <w:tc>
          <w:tcPr>
            <w:tcW w:w="1118" w:type="dxa"/>
            <w:tcBorders>
              <w:left w:val="nil"/>
              <w:bottom w:val="single" w:color="FFFFFF" w:sz="8" w:space="0"/>
              <w:right w:val="nil"/>
            </w:tcBorders>
            <w:vAlign w:val="top"/>
          </w:tcPr>
          <w:p w14:paraId="075A1A80">
            <w:pPr>
              <w:rPr>
                <w:rFonts w:ascii="Arial"/>
                <w:sz w:val="21"/>
              </w:rPr>
            </w:pPr>
          </w:p>
        </w:tc>
        <w:tc>
          <w:tcPr>
            <w:tcW w:w="1118" w:type="dxa"/>
            <w:tcBorders>
              <w:left w:val="nil"/>
              <w:bottom w:val="single" w:color="FFFFFF" w:sz="8" w:space="0"/>
              <w:right w:val="nil"/>
            </w:tcBorders>
            <w:vAlign w:val="top"/>
          </w:tcPr>
          <w:p w14:paraId="68DC8D42">
            <w:pPr>
              <w:rPr>
                <w:rFonts w:ascii="Arial"/>
                <w:sz w:val="21"/>
              </w:rPr>
            </w:pPr>
          </w:p>
        </w:tc>
        <w:tc>
          <w:tcPr>
            <w:tcW w:w="1118" w:type="dxa"/>
            <w:tcBorders>
              <w:left w:val="nil"/>
              <w:bottom w:val="single" w:color="FFFFFF" w:sz="8" w:space="0"/>
              <w:right w:val="nil"/>
            </w:tcBorders>
            <w:vAlign w:val="top"/>
          </w:tcPr>
          <w:p w14:paraId="0D90026A">
            <w:pPr>
              <w:rPr>
                <w:rFonts w:ascii="Arial"/>
                <w:sz w:val="21"/>
              </w:rPr>
            </w:pPr>
          </w:p>
        </w:tc>
        <w:tc>
          <w:tcPr>
            <w:tcW w:w="1118" w:type="dxa"/>
            <w:tcBorders>
              <w:left w:val="nil"/>
              <w:bottom w:val="single" w:color="FFFFFF" w:sz="8" w:space="0"/>
              <w:right w:val="nil"/>
            </w:tcBorders>
            <w:vAlign w:val="top"/>
          </w:tcPr>
          <w:p w14:paraId="75419DEC">
            <w:pPr>
              <w:rPr>
                <w:rFonts w:ascii="Arial"/>
                <w:sz w:val="21"/>
              </w:rPr>
            </w:pPr>
          </w:p>
        </w:tc>
        <w:tc>
          <w:tcPr>
            <w:tcW w:w="1120" w:type="dxa"/>
            <w:tcBorders>
              <w:left w:val="nil"/>
              <w:bottom w:val="single" w:color="FFFFFF" w:sz="8" w:space="0"/>
              <w:right w:val="single" w:color="FFFFFF" w:sz="2" w:space="0"/>
            </w:tcBorders>
            <w:vAlign w:val="top"/>
          </w:tcPr>
          <w:p w14:paraId="072F33A3">
            <w:pPr>
              <w:rPr>
                <w:rFonts w:ascii="Arial"/>
                <w:sz w:val="21"/>
              </w:rPr>
            </w:pPr>
          </w:p>
        </w:tc>
      </w:tr>
      <w:tr w14:paraId="06BE18E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4" w:hRule="atLeast"/>
        </w:trPr>
        <w:tc>
          <w:tcPr>
            <w:tcW w:w="723" w:type="dxa"/>
            <w:tcBorders>
              <w:top w:val="single" w:color="FFFFFF" w:sz="8" w:space="0"/>
              <w:left w:val="single" w:color="FFFFFF" w:sz="2" w:space="0"/>
              <w:bottom w:val="single" w:color="FFFFFF" w:sz="8" w:space="0"/>
              <w:right w:val="nil"/>
            </w:tcBorders>
            <w:vAlign w:val="top"/>
          </w:tcPr>
          <w:p w14:paraId="2F3AE76C">
            <w:pPr>
              <w:pStyle w:val="6"/>
              <w:spacing w:before="90" w:line="219" w:lineRule="auto"/>
              <w:ind w:right="2"/>
              <w:jc w:val="right"/>
              <w:rPr>
                <w:sz w:val="16"/>
                <w:szCs w:val="16"/>
              </w:rPr>
            </w:pPr>
            <w:r>
              <w:rPr>
                <w:spacing w:val="-2"/>
                <w:sz w:val="16"/>
                <w:szCs w:val="16"/>
              </w:rPr>
              <w:t>本表</w:t>
            </w:r>
          </w:p>
        </w:tc>
        <w:tc>
          <w:tcPr>
            <w:tcW w:w="3334" w:type="dxa"/>
            <w:tcBorders>
              <w:top w:val="single" w:color="FFFFFF" w:sz="8" w:space="0"/>
              <w:left w:val="nil"/>
              <w:bottom w:val="single" w:color="FFFFFF" w:sz="8" w:space="0"/>
              <w:right w:val="nil"/>
            </w:tcBorders>
            <w:vAlign w:val="top"/>
          </w:tcPr>
          <w:p w14:paraId="6BE7FC8A">
            <w:pPr>
              <w:pStyle w:val="6"/>
              <w:spacing w:before="90" w:line="220" w:lineRule="auto"/>
              <w:ind w:left="2"/>
              <w:rPr>
                <w:sz w:val="16"/>
                <w:szCs w:val="16"/>
              </w:rPr>
            </w:pPr>
            <w:r>
              <w:rPr>
                <w:spacing w:val="-2"/>
                <w:sz w:val="16"/>
                <w:szCs w:val="16"/>
              </w:rPr>
              <w:t>金额转换成万元时，因四舍五入可能存在尾差。</w:t>
            </w:r>
          </w:p>
        </w:tc>
        <w:tc>
          <w:tcPr>
            <w:tcW w:w="1118" w:type="dxa"/>
            <w:tcBorders>
              <w:top w:val="single" w:color="FFFFFF" w:sz="8" w:space="0"/>
              <w:left w:val="nil"/>
              <w:bottom w:val="single" w:color="FFFFFF" w:sz="8" w:space="0"/>
              <w:right w:val="nil"/>
            </w:tcBorders>
            <w:vAlign w:val="top"/>
          </w:tcPr>
          <w:p w14:paraId="23F29429">
            <w:pPr>
              <w:rPr>
                <w:rFonts w:ascii="Arial"/>
                <w:sz w:val="21"/>
              </w:rPr>
            </w:pPr>
          </w:p>
        </w:tc>
        <w:tc>
          <w:tcPr>
            <w:tcW w:w="1118" w:type="dxa"/>
            <w:tcBorders>
              <w:top w:val="single" w:color="FFFFFF" w:sz="8" w:space="0"/>
              <w:left w:val="nil"/>
              <w:bottom w:val="single" w:color="FFFFFF" w:sz="8" w:space="0"/>
              <w:right w:val="nil"/>
            </w:tcBorders>
            <w:vAlign w:val="top"/>
          </w:tcPr>
          <w:p w14:paraId="35807082">
            <w:pPr>
              <w:rPr>
                <w:rFonts w:ascii="Arial"/>
                <w:sz w:val="21"/>
              </w:rPr>
            </w:pPr>
          </w:p>
        </w:tc>
        <w:tc>
          <w:tcPr>
            <w:tcW w:w="1118" w:type="dxa"/>
            <w:tcBorders>
              <w:top w:val="single" w:color="FFFFFF" w:sz="8" w:space="0"/>
              <w:left w:val="nil"/>
              <w:bottom w:val="single" w:color="FFFFFF" w:sz="8" w:space="0"/>
              <w:right w:val="nil"/>
            </w:tcBorders>
            <w:vAlign w:val="top"/>
          </w:tcPr>
          <w:p w14:paraId="73DC5916">
            <w:pPr>
              <w:rPr>
                <w:rFonts w:ascii="Arial"/>
                <w:sz w:val="21"/>
              </w:rPr>
            </w:pPr>
          </w:p>
        </w:tc>
        <w:tc>
          <w:tcPr>
            <w:tcW w:w="1118" w:type="dxa"/>
            <w:tcBorders>
              <w:top w:val="single" w:color="FFFFFF" w:sz="8" w:space="0"/>
              <w:left w:val="nil"/>
              <w:bottom w:val="single" w:color="FFFFFF" w:sz="8" w:space="0"/>
              <w:right w:val="nil"/>
            </w:tcBorders>
            <w:vAlign w:val="top"/>
          </w:tcPr>
          <w:p w14:paraId="77D35208">
            <w:pPr>
              <w:rPr>
                <w:rFonts w:ascii="Arial"/>
                <w:sz w:val="21"/>
              </w:rPr>
            </w:pPr>
          </w:p>
        </w:tc>
        <w:tc>
          <w:tcPr>
            <w:tcW w:w="1118" w:type="dxa"/>
            <w:tcBorders>
              <w:top w:val="single" w:color="FFFFFF" w:sz="8" w:space="0"/>
              <w:left w:val="nil"/>
              <w:bottom w:val="single" w:color="FFFFFF" w:sz="8" w:space="0"/>
              <w:right w:val="nil"/>
            </w:tcBorders>
            <w:vAlign w:val="top"/>
          </w:tcPr>
          <w:p w14:paraId="1AA6C84B">
            <w:pPr>
              <w:rPr>
                <w:rFonts w:ascii="Arial"/>
                <w:sz w:val="21"/>
              </w:rPr>
            </w:pPr>
          </w:p>
        </w:tc>
        <w:tc>
          <w:tcPr>
            <w:tcW w:w="1120" w:type="dxa"/>
            <w:tcBorders>
              <w:top w:val="single" w:color="FFFFFF" w:sz="8" w:space="0"/>
              <w:left w:val="nil"/>
              <w:bottom w:val="single" w:color="FFFFFF" w:sz="8" w:space="0"/>
              <w:right w:val="single" w:color="FFFFFF" w:sz="2" w:space="0"/>
            </w:tcBorders>
            <w:vAlign w:val="top"/>
          </w:tcPr>
          <w:p w14:paraId="5E792941">
            <w:pPr>
              <w:rPr>
                <w:rFonts w:ascii="Arial"/>
                <w:sz w:val="21"/>
              </w:rPr>
            </w:pPr>
          </w:p>
        </w:tc>
      </w:tr>
      <w:tr w14:paraId="386BDEB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4" w:hRule="atLeast"/>
        </w:trPr>
        <w:tc>
          <w:tcPr>
            <w:tcW w:w="723" w:type="dxa"/>
            <w:tcBorders>
              <w:top w:val="single" w:color="FFFFFF" w:sz="8" w:space="0"/>
              <w:left w:val="single" w:color="FFFFFF" w:sz="2" w:space="0"/>
              <w:bottom w:val="single" w:color="FFFFFF" w:sz="8" w:space="0"/>
              <w:right w:val="nil"/>
            </w:tcBorders>
            <w:vAlign w:val="top"/>
          </w:tcPr>
          <w:p w14:paraId="00B19C79">
            <w:pPr>
              <w:pStyle w:val="6"/>
              <w:spacing w:before="91" w:line="219" w:lineRule="auto"/>
              <w:ind w:right="1"/>
              <w:jc w:val="right"/>
              <w:rPr>
                <w:sz w:val="16"/>
                <w:szCs w:val="16"/>
              </w:rPr>
            </w:pPr>
            <w:r>
              <w:rPr>
                <w:spacing w:val="-3"/>
                <w:sz w:val="16"/>
                <w:szCs w:val="16"/>
              </w:rPr>
              <w:t>如本</w:t>
            </w:r>
          </w:p>
        </w:tc>
        <w:tc>
          <w:tcPr>
            <w:tcW w:w="3334" w:type="dxa"/>
            <w:tcBorders>
              <w:top w:val="single" w:color="FFFFFF" w:sz="8" w:space="0"/>
              <w:left w:val="nil"/>
              <w:bottom w:val="single" w:color="FFFFFF" w:sz="8" w:space="0"/>
              <w:right w:val="nil"/>
            </w:tcBorders>
            <w:vAlign w:val="top"/>
          </w:tcPr>
          <w:p w14:paraId="4CBC8A1C">
            <w:pPr>
              <w:pStyle w:val="6"/>
              <w:spacing w:before="91" w:line="219" w:lineRule="auto"/>
              <w:rPr>
                <w:sz w:val="16"/>
                <w:szCs w:val="16"/>
              </w:rPr>
            </w:pPr>
            <w:r>
              <w:rPr>
                <w:spacing w:val="-2"/>
                <w:sz w:val="16"/>
                <w:szCs w:val="16"/>
              </w:rPr>
              <w:t>表为空，则我部门本年度无此类资金收支余。</w:t>
            </w:r>
          </w:p>
        </w:tc>
        <w:tc>
          <w:tcPr>
            <w:tcW w:w="1118" w:type="dxa"/>
            <w:tcBorders>
              <w:top w:val="single" w:color="FFFFFF" w:sz="8" w:space="0"/>
              <w:left w:val="nil"/>
              <w:bottom w:val="single" w:color="FFFFFF" w:sz="8" w:space="0"/>
              <w:right w:val="nil"/>
            </w:tcBorders>
            <w:vAlign w:val="top"/>
          </w:tcPr>
          <w:p w14:paraId="3073FC96">
            <w:pPr>
              <w:rPr>
                <w:rFonts w:ascii="Arial"/>
                <w:sz w:val="21"/>
              </w:rPr>
            </w:pPr>
          </w:p>
        </w:tc>
        <w:tc>
          <w:tcPr>
            <w:tcW w:w="1118" w:type="dxa"/>
            <w:tcBorders>
              <w:top w:val="single" w:color="FFFFFF" w:sz="8" w:space="0"/>
              <w:left w:val="nil"/>
              <w:bottom w:val="single" w:color="FFFFFF" w:sz="8" w:space="0"/>
              <w:right w:val="nil"/>
            </w:tcBorders>
            <w:vAlign w:val="top"/>
          </w:tcPr>
          <w:p w14:paraId="5FCBC62D">
            <w:pPr>
              <w:rPr>
                <w:rFonts w:ascii="Arial"/>
                <w:sz w:val="21"/>
              </w:rPr>
            </w:pPr>
          </w:p>
        </w:tc>
        <w:tc>
          <w:tcPr>
            <w:tcW w:w="1118" w:type="dxa"/>
            <w:tcBorders>
              <w:top w:val="single" w:color="FFFFFF" w:sz="8" w:space="0"/>
              <w:left w:val="nil"/>
              <w:bottom w:val="single" w:color="FFFFFF" w:sz="8" w:space="0"/>
              <w:right w:val="nil"/>
            </w:tcBorders>
            <w:vAlign w:val="top"/>
          </w:tcPr>
          <w:p w14:paraId="3FF82FAE">
            <w:pPr>
              <w:rPr>
                <w:rFonts w:ascii="Arial"/>
                <w:sz w:val="21"/>
              </w:rPr>
            </w:pPr>
          </w:p>
        </w:tc>
        <w:tc>
          <w:tcPr>
            <w:tcW w:w="1118" w:type="dxa"/>
            <w:tcBorders>
              <w:top w:val="single" w:color="FFFFFF" w:sz="8" w:space="0"/>
              <w:left w:val="nil"/>
              <w:bottom w:val="single" w:color="FFFFFF" w:sz="8" w:space="0"/>
              <w:right w:val="nil"/>
            </w:tcBorders>
            <w:vAlign w:val="top"/>
          </w:tcPr>
          <w:p w14:paraId="4EE76806">
            <w:pPr>
              <w:rPr>
                <w:rFonts w:ascii="Arial"/>
                <w:sz w:val="21"/>
              </w:rPr>
            </w:pPr>
          </w:p>
        </w:tc>
        <w:tc>
          <w:tcPr>
            <w:tcW w:w="1118" w:type="dxa"/>
            <w:tcBorders>
              <w:top w:val="single" w:color="FFFFFF" w:sz="8" w:space="0"/>
              <w:left w:val="nil"/>
              <w:bottom w:val="single" w:color="FFFFFF" w:sz="8" w:space="0"/>
              <w:right w:val="nil"/>
            </w:tcBorders>
            <w:vAlign w:val="top"/>
          </w:tcPr>
          <w:p w14:paraId="7F8D5A67">
            <w:pPr>
              <w:rPr>
                <w:rFonts w:ascii="Arial"/>
                <w:sz w:val="21"/>
              </w:rPr>
            </w:pPr>
          </w:p>
        </w:tc>
        <w:tc>
          <w:tcPr>
            <w:tcW w:w="1120" w:type="dxa"/>
            <w:tcBorders>
              <w:top w:val="single" w:color="FFFFFF" w:sz="8" w:space="0"/>
              <w:left w:val="nil"/>
              <w:bottom w:val="single" w:color="FFFFFF" w:sz="8" w:space="0"/>
              <w:right w:val="single" w:color="FFFFFF" w:sz="2" w:space="0"/>
            </w:tcBorders>
            <w:vAlign w:val="top"/>
          </w:tcPr>
          <w:p w14:paraId="1302E242">
            <w:pPr>
              <w:rPr>
                <w:rFonts w:ascii="Arial"/>
                <w:sz w:val="21"/>
              </w:rPr>
            </w:pPr>
          </w:p>
        </w:tc>
      </w:tr>
    </w:tbl>
    <w:p w14:paraId="31ABC705">
      <w:pPr>
        <w:pStyle w:val="2"/>
      </w:pPr>
    </w:p>
    <w:p w14:paraId="5D5FA6AF">
      <w:pPr>
        <w:sectPr>
          <w:footerReference r:id="rId10" w:type="default"/>
          <w:pgSz w:w="11906" w:h="16839"/>
          <w:pgMar w:top="566" w:right="559" w:bottom="1212" w:left="559" w:header="0" w:footer="975" w:gutter="0"/>
          <w:cols w:space="720" w:num="1"/>
        </w:sectPr>
      </w:pPr>
    </w:p>
    <w:p w14:paraId="46F4E533">
      <w:pPr>
        <w:spacing w:before="64" w:line="222" w:lineRule="auto"/>
        <w:ind w:left="3488"/>
        <w:rPr>
          <w:rFonts w:ascii="黑体" w:hAnsi="黑体" w:eastAsia="黑体" w:cs="黑体"/>
          <w:sz w:val="32"/>
          <w:szCs w:val="32"/>
        </w:rPr>
      </w:pPr>
      <w:r>
        <w:rPr>
          <w:rFonts w:ascii="黑体" w:hAnsi="黑体" w:eastAsia="黑体" w:cs="黑体"/>
          <w:spacing w:val="-2"/>
          <w:sz w:val="32"/>
          <w:szCs w:val="32"/>
        </w:rPr>
        <w:t>财政拨款收入支出决算总表</w:t>
      </w:r>
    </w:p>
    <w:p w14:paraId="1936B15A">
      <w:pPr>
        <w:spacing w:before="55" w:line="222" w:lineRule="auto"/>
        <w:ind w:left="9813"/>
        <w:rPr>
          <w:rFonts w:ascii="宋体" w:hAnsi="宋体" w:eastAsia="宋体" w:cs="宋体"/>
          <w:sz w:val="20"/>
          <w:szCs w:val="20"/>
        </w:rPr>
      </w:pPr>
      <w:r>
        <w:rPr>
          <w:rFonts w:ascii="宋体" w:hAnsi="宋体" w:eastAsia="宋体" w:cs="宋体"/>
          <w:spacing w:val="-5"/>
          <w:sz w:val="20"/>
          <w:szCs w:val="20"/>
        </w:rPr>
        <w:t>公开04表</w:t>
      </w:r>
    </w:p>
    <w:p w14:paraId="1E0B0DE3">
      <w:pPr>
        <w:spacing w:before="72" w:line="219" w:lineRule="auto"/>
        <w:ind w:left="97"/>
        <w:rPr>
          <w:rFonts w:ascii="宋体" w:hAnsi="宋体" w:eastAsia="宋体" w:cs="宋体"/>
          <w:sz w:val="20"/>
          <w:szCs w:val="20"/>
        </w:rPr>
      </w:pPr>
      <w:r>
        <w:rPr>
          <w:rFonts w:ascii="宋体" w:hAnsi="宋体" w:eastAsia="宋体" w:cs="宋体"/>
          <w:sz w:val="20"/>
          <w:szCs w:val="20"/>
        </w:rPr>
        <w:t>部门：辽宁省本溪市溪湖区民政局</w:t>
      </w:r>
      <w:r>
        <w:rPr>
          <w:rFonts w:ascii="宋体" w:hAnsi="宋体" w:eastAsia="宋体" w:cs="宋体"/>
          <w:spacing w:val="-1"/>
          <w:sz w:val="20"/>
          <w:szCs w:val="20"/>
        </w:rPr>
        <w:t>2023年度金额单位：万元</w:t>
      </w:r>
    </w:p>
    <w:p w14:paraId="58A2F31B">
      <w:pPr>
        <w:spacing w:line="16" w:lineRule="exact"/>
      </w:pPr>
    </w:p>
    <w:tbl>
      <w:tblPr>
        <w:tblStyle w:val="5"/>
        <w:tblW w:w="10766" w:type="dxa"/>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2121"/>
        <w:gridCol w:w="379"/>
        <w:gridCol w:w="1098"/>
        <w:gridCol w:w="2375"/>
        <w:gridCol w:w="379"/>
        <w:gridCol w:w="1098"/>
        <w:gridCol w:w="1098"/>
        <w:gridCol w:w="1098"/>
        <w:gridCol w:w="1120"/>
      </w:tblGrid>
      <w:tr w14:paraId="5651D39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49" w:hRule="atLeast"/>
        </w:trPr>
        <w:tc>
          <w:tcPr>
            <w:tcW w:w="3598" w:type="dxa"/>
            <w:gridSpan w:val="3"/>
            <w:vAlign w:val="top"/>
          </w:tcPr>
          <w:p w14:paraId="587033B2">
            <w:pPr>
              <w:pStyle w:val="6"/>
              <w:spacing w:before="101" w:line="220" w:lineRule="auto"/>
              <w:ind w:left="1482"/>
              <w:rPr>
                <w:sz w:val="14"/>
                <w:szCs w:val="14"/>
              </w:rPr>
            </w:pPr>
            <w:r>
              <w:rPr>
                <w:spacing w:val="-6"/>
                <w:sz w:val="14"/>
                <w:szCs w:val="14"/>
              </w:rPr>
              <w:t>收入</w:t>
            </w:r>
          </w:p>
        </w:tc>
        <w:tc>
          <w:tcPr>
            <w:tcW w:w="7168" w:type="dxa"/>
            <w:gridSpan w:val="6"/>
            <w:vAlign w:val="top"/>
          </w:tcPr>
          <w:p w14:paraId="27C4DE39">
            <w:pPr>
              <w:pStyle w:val="6"/>
              <w:spacing w:before="100" w:line="221" w:lineRule="auto"/>
              <w:ind w:left="3266"/>
              <w:rPr>
                <w:sz w:val="14"/>
                <w:szCs w:val="14"/>
              </w:rPr>
            </w:pPr>
            <w:r>
              <w:rPr>
                <w:spacing w:val="-4"/>
                <w:sz w:val="14"/>
                <w:szCs w:val="14"/>
              </w:rPr>
              <w:t>支出</w:t>
            </w:r>
          </w:p>
        </w:tc>
      </w:tr>
      <w:tr w14:paraId="58AF04A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709" w:hRule="atLeast"/>
        </w:trPr>
        <w:tc>
          <w:tcPr>
            <w:tcW w:w="2121" w:type="dxa"/>
            <w:vAlign w:val="top"/>
          </w:tcPr>
          <w:p w14:paraId="181409F4">
            <w:pPr>
              <w:pStyle w:val="6"/>
              <w:spacing w:before="279" w:line="221" w:lineRule="auto"/>
              <w:ind w:left="915"/>
              <w:rPr>
                <w:sz w:val="14"/>
                <w:szCs w:val="14"/>
              </w:rPr>
            </w:pPr>
            <w:r>
              <w:rPr>
                <w:spacing w:val="-2"/>
                <w:sz w:val="14"/>
                <w:szCs w:val="14"/>
              </w:rPr>
              <w:t>项目</w:t>
            </w:r>
          </w:p>
        </w:tc>
        <w:tc>
          <w:tcPr>
            <w:tcW w:w="379" w:type="dxa"/>
            <w:textDirection w:val="tbRlV"/>
            <w:vAlign w:val="top"/>
          </w:tcPr>
          <w:p w14:paraId="05A39C50">
            <w:pPr>
              <w:pStyle w:val="6"/>
              <w:spacing w:before="112" w:line="205" w:lineRule="auto"/>
              <w:ind w:left="123"/>
              <w:rPr>
                <w:sz w:val="14"/>
                <w:szCs w:val="14"/>
              </w:rPr>
            </w:pPr>
            <w:r>
              <w:rPr>
                <w:sz w:val="14"/>
                <w:szCs w:val="14"/>
              </w:rPr>
              <w:t>行次</w:t>
            </w:r>
          </w:p>
        </w:tc>
        <w:tc>
          <w:tcPr>
            <w:tcW w:w="1098" w:type="dxa"/>
            <w:vAlign w:val="top"/>
          </w:tcPr>
          <w:p w14:paraId="5CFD30E9">
            <w:pPr>
              <w:pStyle w:val="6"/>
              <w:spacing w:before="279" w:line="220" w:lineRule="auto"/>
              <w:ind w:left="404"/>
              <w:rPr>
                <w:sz w:val="14"/>
                <w:szCs w:val="14"/>
              </w:rPr>
            </w:pPr>
            <w:r>
              <w:rPr>
                <w:spacing w:val="-2"/>
                <w:sz w:val="14"/>
                <w:szCs w:val="14"/>
              </w:rPr>
              <w:t>金额</w:t>
            </w:r>
          </w:p>
        </w:tc>
        <w:tc>
          <w:tcPr>
            <w:tcW w:w="2375" w:type="dxa"/>
            <w:vAlign w:val="top"/>
          </w:tcPr>
          <w:p w14:paraId="0AC32342">
            <w:pPr>
              <w:pStyle w:val="6"/>
              <w:spacing w:before="279" w:line="221" w:lineRule="auto"/>
              <w:ind w:left="1047"/>
              <w:rPr>
                <w:sz w:val="14"/>
                <w:szCs w:val="14"/>
              </w:rPr>
            </w:pPr>
            <w:r>
              <w:rPr>
                <w:spacing w:val="-2"/>
                <w:sz w:val="14"/>
                <w:szCs w:val="14"/>
              </w:rPr>
              <w:t>项目</w:t>
            </w:r>
          </w:p>
        </w:tc>
        <w:tc>
          <w:tcPr>
            <w:tcW w:w="379" w:type="dxa"/>
            <w:textDirection w:val="tbRlV"/>
            <w:vAlign w:val="top"/>
          </w:tcPr>
          <w:p w14:paraId="3635164C">
            <w:pPr>
              <w:pStyle w:val="6"/>
              <w:spacing w:before="104" w:line="205" w:lineRule="auto"/>
              <w:ind w:left="123"/>
              <w:rPr>
                <w:sz w:val="14"/>
                <w:szCs w:val="14"/>
              </w:rPr>
            </w:pPr>
            <w:r>
              <w:rPr>
                <w:sz w:val="14"/>
                <w:szCs w:val="14"/>
              </w:rPr>
              <w:t>行次</w:t>
            </w:r>
          </w:p>
        </w:tc>
        <w:tc>
          <w:tcPr>
            <w:tcW w:w="1098" w:type="dxa"/>
            <w:vAlign w:val="top"/>
          </w:tcPr>
          <w:p w14:paraId="7025EEAC">
            <w:pPr>
              <w:pStyle w:val="6"/>
              <w:spacing w:before="279" w:line="222" w:lineRule="auto"/>
              <w:ind w:left="411"/>
              <w:rPr>
                <w:sz w:val="14"/>
                <w:szCs w:val="14"/>
              </w:rPr>
            </w:pPr>
            <w:r>
              <w:rPr>
                <w:spacing w:val="-2"/>
                <w:sz w:val="14"/>
                <w:szCs w:val="14"/>
              </w:rPr>
              <w:t>合计</w:t>
            </w:r>
          </w:p>
        </w:tc>
        <w:tc>
          <w:tcPr>
            <w:tcW w:w="1098" w:type="dxa"/>
            <w:vAlign w:val="top"/>
          </w:tcPr>
          <w:p w14:paraId="396D0B0D">
            <w:pPr>
              <w:pStyle w:val="6"/>
              <w:spacing w:before="124" w:line="379" w:lineRule="auto"/>
              <w:ind w:left="273" w:right="110" w:hanging="138"/>
              <w:rPr>
                <w:sz w:val="14"/>
                <w:szCs w:val="14"/>
              </w:rPr>
            </w:pPr>
            <w:r>
              <w:rPr>
                <w:spacing w:val="-2"/>
                <w:sz w:val="14"/>
                <w:szCs w:val="14"/>
              </w:rPr>
              <w:t>一般公共预算财政拨款</w:t>
            </w:r>
          </w:p>
        </w:tc>
        <w:tc>
          <w:tcPr>
            <w:tcW w:w="1098" w:type="dxa"/>
            <w:vAlign w:val="top"/>
          </w:tcPr>
          <w:p w14:paraId="0B92F4A1">
            <w:pPr>
              <w:pStyle w:val="6"/>
              <w:spacing w:before="124" w:line="379" w:lineRule="auto"/>
              <w:ind w:left="205" w:right="108" w:hanging="71"/>
              <w:rPr>
                <w:sz w:val="14"/>
                <w:szCs w:val="14"/>
              </w:rPr>
            </w:pPr>
            <w:r>
              <w:rPr>
                <w:spacing w:val="-1"/>
                <w:sz w:val="14"/>
                <w:szCs w:val="14"/>
              </w:rPr>
              <w:t>政府性基金预</w:t>
            </w:r>
            <w:r>
              <w:rPr>
                <w:spacing w:val="-2"/>
                <w:sz w:val="14"/>
                <w:szCs w:val="14"/>
              </w:rPr>
              <w:t>算财政拨款</w:t>
            </w:r>
          </w:p>
        </w:tc>
        <w:tc>
          <w:tcPr>
            <w:tcW w:w="1120" w:type="dxa"/>
            <w:vAlign w:val="top"/>
          </w:tcPr>
          <w:p w14:paraId="0074585F">
            <w:pPr>
              <w:pStyle w:val="6"/>
              <w:spacing w:before="124" w:line="379" w:lineRule="auto"/>
              <w:ind w:left="144" w:right="122" w:firstLine="12"/>
              <w:rPr>
                <w:sz w:val="14"/>
                <w:szCs w:val="14"/>
              </w:rPr>
            </w:pPr>
            <w:r>
              <w:rPr>
                <w:spacing w:val="-4"/>
                <w:sz w:val="14"/>
                <w:szCs w:val="14"/>
              </w:rPr>
              <w:t>国有资本经营</w:t>
            </w:r>
            <w:r>
              <w:rPr>
                <w:spacing w:val="-2"/>
                <w:sz w:val="14"/>
                <w:szCs w:val="14"/>
              </w:rPr>
              <w:t>预算财政拨款</w:t>
            </w:r>
          </w:p>
        </w:tc>
      </w:tr>
      <w:tr w14:paraId="2C2A2C9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44" w:hRule="atLeast"/>
        </w:trPr>
        <w:tc>
          <w:tcPr>
            <w:tcW w:w="2121" w:type="dxa"/>
            <w:vAlign w:val="top"/>
          </w:tcPr>
          <w:p w14:paraId="596962B4">
            <w:pPr>
              <w:pStyle w:val="6"/>
              <w:spacing w:before="98" w:line="220" w:lineRule="auto"/>
              <w:ind w:left="912"/>
              <w:rPr>
                <w:sz w:val="14"/>
                <w:szCs w:val="14"/>
              </w:rPr>
            </w:pPr>
            <w:r>
              <w:rPr>
                <w:spacing w:val="-2"/>
                <w:sz w:val="14"/>
                <w:szCs w:val="14"/>
              </w:rPr>
              <w:t>栏次</w:t>
            </w:r>
          </w:p>
        </w:tc>
        <w:tc>
          <w:tcPr>
            <w:tcW w:w="379" w:type="dxa"/>
            <w:vAlign w:val="top"/>
          </w:tcPr>
          <w:p w14:paraId="55AD20B9">
            <w:pPr>
              <w:rPr>
                <w:rFonts w:ascii="Arial"/>
                <w:sz w:val="21"/>
              </w:rPr>
            </w:pPr>
          </w:p>
        </w:tc>
        <w:tc>
          <w:tcPr>
            <w:tcW w:w="1098" w:type="dxa"/>
            <w:vAlign w:val="top"/>
          </w:tcPr>
          <w:p w14:paraId="12D16F34">
            <w:pPr>
              <w:pStyle w:val="6"/>
              <w:spacing w:before="97" w:line="242" w:lineRule="auto"/>
              <w:ind w:left="518"/>
              <w:rPr>
                <w:sz w:val="14"/>
                <w:szCs w:val="14"/>
              </w:rPr>
            </w:pPr>
            <w:r>
              <w:rPr>
                <w:sz w:val="14"/>
                <w:szCs w:val="14"/>
              </w:rPr>
              <w:t>1</w:t>
            </w:r>
          </w:p>
        </w:tc>
        <w:tc>
          <w:tcPr>
            <w:tcW w:w="2375" w:type="dxa"/>
            <w:vAlign w:val="top"/>
          </w:tcPr>
          <w:p w14:paraId="72763986">
            <w:pPr>
              <w:pStyle w:val="6"/>
              <w:spacing w:before="98" w:line="220" w:lineRule="auto"/>
              <w:ind w:left="1044"/>
              <w:rPr>
                <w:sz w:val="14"/>
                <w:szCs w:val="14"/>
              </w:rPr>
            </w:pPr>
            <w:r>
              <w:rPr>
                <w:spacing w:val="-2"/>
                <w:sz w:val="14"/>
                <w:szCs w:val="14"/>
              </w:rPr>
              <w:t>栏次</w:t>
            </w:r>
          </w:p>
        </w:tc>
        <w:tc>
          <w:tcPr>
            <w:tcW w:w="379" w:type="dxa"/>
            <w:vAlign w:val="top"/>
          </w:tcPr>
          <w:p w14:paraId="554457D4">
            <w:pPr>
              <w:rPr>
                <w:rFonts w:ascii="Arial"/>
                <w:sz w:val="21"/>
              </w:rPr>
            </w:pPr>
          </w:p>
        </w:tc>
        <w:tc>
          <w:tcPr>
            <w:tcW w:w="1098" w:type="dxa"/>
            <w:vAlign w:val="top"/>
          </w:tcPr>
          <w:p w14:paraId="3FBFF7AA">
            <w:pPr>
              <w:pStyle w:val="6"/>
              <w:spacing w:before="97" w:line="242" w:lineRule="auto"/>
              <w:ind w:left="517"/>
              <w:rPr>
                <w:sz w:val="14"/>
                <w:szCs w:val="14"/>
              </w:rPr>
            </w:pPr>
            <w:r>
              <w:rPr>
                <w:sz w:val="14"/>
                <w:szCs w:val="14"/>
              </w:rPr>
              <w:t>2</w:t>
            </w:r>
          </w:p>
        </w:tc>
        <w:tc>
          <w:tcPr>
            <w:tcW w:w="1098" w:type="dxa"/>
            <w:vAlign w:val="top"/>
          </w:tcPr>
          <w:p w14:paraId="1C90F02E">
            <w:pPr>
              <w:pStyle w:val="6"/>
              <w:spacing w:before="98"/>
              <w:ind w:left="520"/>
              <w:rPr>
                <w:sz w:val="14"/>
                <w:szCs w:val="14"/>
              </w:rPr>
            </w:pPr>
            <w:r>
              <w:rPr>
                <w:sz w:val="14"/>
                <w:szCs w:val="14"/>
              </w:rPr>
              <w:t>3</w:t>
            </w:r>
          </w:p>
        </w:tc>
        <w:tc>
          <w:tcPr>
            <w:tcW w:w="1098" w:type="dxa"/>
            <w:vAlign w:val="top"/>
          </w:tcPr>
          <w:p w14:paraId="2E517589">
            <w:pPr>
              <w:pStyle w:val="6"/>
              <w:spacing w:before="97" w:line="242" w:lineRule="auto"/>
              <w:ind w:left="519"/>
              <w:rPr>
                <w:sz w:val="14"/>
                <w:szCs w:val="14"/>
              </w:rPr>
            </w:pPr>
            <w:r>
              <w:rPr>
                <w:sz w:val="14"/>
                <w:szCs w:val="14"/>
              </w:rPr>
              <w:t>4</w:t>
            </w:r>
          </w:p>
        </w:tc>
        <w:tc>
          <w:tcPr>
            <w:tcW w:w="1120" w:type="dxa"/>
            <w:vAlign w:val="top"/>
          </w:tcPr>
          <w:p w14:paraId="27EEDCBD">
            <w:pPr>
              <w:pStyle w:val="6"/>
              <w:spacing w:before="98"/>
              <w:ind w:left="530"/>
              <w:rPr>
                <w:sz w:val="14"/>
                <w:szCs w:val="14"/>
              </w:rPr>
            </w:pPr>
            <w:r>
              <w:rPr>
                <w:sz w:val="14"/>
                <w:szCs w:val="14"/>
              </w:rPr>
              <w:t>5</w:t>
            </w:r>
          </w:p>
        </w:tc>
      </w:tr>
      <w:tr w14:paraId="02199F2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0" w:hRule="atLeast"/>
        </w:trPr>
        <w:tc>
          <w:tcPr>
            <w:tcW w:w="2121" w:type="dxa"/>
            <w:vAlign w:val="top"/>
          </w:tcPr>
          <w:p w14:paraId="216590F0">
            <w:pPr>
              <w:pStyle w:val="6"/>
              <w:spacing w:before="80" w:line="220" w:lineRule="auto"/>
              <w:ind w:left="75"/>
              <w:rPr>
                <w:sz w:val="14"/>
                <w:szCs w:val="14"/>
              </w:rPr>
            </w:pPr>
            <w:r>
              <w:rPr>
                <w:spacing w:val="-1"/>
                <w:sz w:val="14"/>
                <w:szCs w:val="14"/>
              </w:rPr>
              <w:t>一、一般公共预算财政拨款</w:t>
            </w:r>
          </w:p>
        </w:tc>
        <w:tc>
          <w:tcPr>
            <w:tcW w:w="379" w:type="dxa"/>
            <w:vAlign w:val="top"/>
          </w:tcPr>
          <w:p w14:paraId="336B2FFE">
            <w:pPr>
              <w:pStyle w:val="6"/>
              <w:spacing w:before="79" w:line="242" w:lineRule="auto"/>
              <w:ind w:left="157"/>
              <w:rPr>
                <w:sz w:val="14"/>
                <w:szCs w:val="14"/>
              </w:rPr>
            </w:pPr>
            <w:r>
              <w:rPr>
                <w:sz w:val="14"/>
                <w:szCs w:val="14"/>
              </w:rPr>
              <w:t>1</w:t>
            </w:r>
          </w:p>
        </w:tc>
        <w:tc>
          <w:tcPr>
            <w:tcW w:w="1098" w:type="dxa"/>
            <w:vAlign w:val="top"/>
          </w:tcPr>
          <w:p w14:paraId="5C6F748A">
            <w:pPr>
              <w:pStyle w:val="6"/>
              <w:spacing w:before="80" w:line="217" w:lineRule="auto"/>
              <w:ind w:left="456"/>
              <w:rPr>
                <w:sz w:val="14"/>
                <w:szCs w:val="14"/>
              </w:rPr>
            </w:pPr>
            <w:r>
              <w:rPr>
                <w:spacing w:val="-2"/>
                <w:sz w:val="14"/>
                <w:szCs w:val="14"/>
              </w:rPr>
              <w:t>7,477.30</w:t>
            </w:r>
          </w:p>
        </w:tc>
        <w:tc>
          <w:tcPr>
            <w:tcW w:w="2375" w:type="dxa"/>
            <w:vAlign w:val="top"/>
          </w:tcPr>
          <w:p w14:paraId="05FBFFA2">
            <w:pPr>
              <w:pStyle w:val="6"/>
              <w:spacing w:before="80" w:line="220" w:lineRule="auto"/>
              <w:ind w:left="77"/>
              <w:rPr>
                <w:sz w:val="14"/>
                <w:szCs w:val="14"/>
              </w:rPr>
            </w:pPr>
            <w:r>
              <w:rPr>
                <w:spacing w:val="-1"/>
                <w:sz w:val="14"/>
                <w:szCs w:val="14"/>
              </w:rPr>
              <w:t>一、一般公共服务支出</w:t>
            </w:r>
          </w:p>
        </w:tc>
        <w:tc>
          <w:tcPr>
            <w:tcW w:w="379" w:type="dxa"/>
            <w:vAlign w:val="top"/>
          </w:tcPr>
          <w:p w14:paraId="1147160D">
            <w:pPr>
              <w:pStyle w:val="6"/>
              <w:spacing w:before="80"/>
              <w:ind w:left="122"/>
              <w:rPr>
                <w:sz w:val="14"/>
                <w:szCs w:val="14"/>
              </w:rPr>
            </w:pPr>
            <w:r>
              <w:rPr>
                <w:spacing w:val="-3"/>
                <w:sz w:val="14"/>
                <w:szCs w:val="14"/>
              </w:rPr>
              <w:t>33</w:t>
            </w:r>
          </w:p>
        </w:tc>
        <w:tc>
          <w:tcPr>
            <w:tcW w:w="1098" w:type="dxa"/>
            <w:vAlign w:val="top"/>
          </w:tcPr>
          <w:p w14:paraId="76418692">
            <w:pPr>
              <w:pStyle w:val="6"/>
              <w:spacing w:before="79"/>
              <w:ind w:left="672"/>
              <w:rPr>
                <w:sz w:val="14"/>
                <w:szCs w:val="14"/>
              </w:rPr>
            </w:pPr>
            <w:r>
              <w:rPr>
                <w:spacing w:val="-2"/>
                <w:sz w:val="14"/>
                <w:szCs w:val="14"/>
              </w:rPr>
              <w:t>69.67</w:t>
            </w:r>
          </w:p>
        </w:tc>
        <w:tc>
          <w:tcPr>
            <w:tcW w:w="1098" w:type="dxa"/>
            <w:vAlign w:val="top"/>
          </w:tcPr>
          <w:p w14:paraId="3C1A2B01">
            <w:pPr>
              <w:pStyle w:val="6"/>
              <w:spacing w:before="79"/>
              <w:ind w:left="674"/>
              <w:rPr>
                <w:sz w:val="14"/>
                <w:szCs w:val="14"/>
              </w:rPr>
            </w:pPr>
            <w:r>
              <w:rPr>
                <w:spacing w:val="-2"/>
                <w:sz w:val="14"/>
                <w:szCs w:val="14"/>
              </w:rPr>
              <w:t>69.67</w:t>
            </w:r>
          </w:p>
        </w:tc>
        <w:tc>
          <w:tcPr>
            <w:tcW w:w="1098" w:type="dxa"/>
            <w:vAlign w:val="top"/>
          </w:tcPr>
          <w:p w14:paraId="0054C5ED">
            <w:pPr>
              <w:rPr>
                <w:rFonts w:ascii="Arial"/>
                <w:sz w:val="21"/>
              </w:rPr>
            </w:pPr>
          </w:p>
        </w:tc>
        <w:tc>
          <w:tcPr>
            <w:tcW w:w="1120" w:type="dxa"/>
            <w:vAlign w:val="top"/>
          </w:tcPr>
          <w:p w14:paraId="56E4EFBB">
            <w:pPr>
              <w:rPr>
                <w:rFonts w:ascii="Arial"/>
                <w:sz w:val="21"/>
              </w:rPr>
            </w:pPr>
          </w:p>
        </w:tc>
      </w:tr>
      <w:tr w14:paraId="2CC488C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1" w:hRule="atLeast"/>
        </w:trPr>
        <w:tc>
          <w:tcPr>
            <w:tcW w:w="2121" w:type="dxa"/>
            <w:vAlign w:val="top"/>
          </w:tcPr>
          <w:p w14:paraId="72A9DEE9">
            <w:pPr>
              <w:pStyle w:val="6"/>
              <w:spacing w:before="81" w:line="219" w:lineRule="auto"/>
              <w:ind w:left="75"/>
              <w:rPr>
                <w:sz w:val="14"/>
                <w:szCs w:val="14"/>
              </w:rPr>
            </w:pPr>
            <w:r>
              <w:rPr>
                <w:spacing w:val="-1"/>
                <w:sz w:val="14"/>
                <w:szCs w:val="14"/>
              </w:rPr>
              <w:t>二、政府性基金预算财政拨款</w:t>
            </w:r>
          </w:p>
        </w:tc>
        <w:tc>
          <w:tcPr>
            <w:tcW w:w="379" w:type="dxa"/>
            <w:vAlign w:val="top"/>
          </w:tcPr>
          <w:p w14:paraId="6ACFCF61">
            <w:pPr>
              <w:pStyle w:val="6"/>
              <w:spacing w:before="80" w:line="242" w:lineRule="auto"/>
              <w:ind w:left="148"/>
              <w:rPr>
                <w:sz w:val="14"/>
                <w:szCs w:val="14"/>
              </w:rPr>
            </w:pPr>
            <w:r>
              <w:rPr>
                <w:sz w:val="14"/>
                <w:szCs w:val="14"/>
              </w:rPr>
              <w:t>2</w:t>
            </w:r>
          </w:p>
        </w:tc>
        <w:tc>
          <w:tcPr>
            <w:tcW w:w="1098" w:type="dxa"/>
            <w:vAlign w:val="top"/>
          </w:tcPr>
          <w:p w14:paraId="2154F476">
            <w:pPr>
              <w:pStyle w:val="6"/>
              <w:spacing w:before="80"/>
              <w:ind w:left="594"/>
              <w:rPr>
                <w:sz w:val="14"/>
                <w:szCs w:val="14"/>
              </w:rPr>
            </w:pPr>
            <w:r>
              <w:rPr>
                <w:spacing w:val="-1"/>
                <w:sz w:val="14"/>
                <w:szCs w:val="14"/>
              </w:rPr>
              <w:t>275.00</w:t>
            </w:r>
          </w:p>
        </w:tc>
        <w:tc>
          <w:tcPr>
            <w:tcW w:w="2375" w:type="dxa"/>
            <w:vAlign w:val="top"/>
          </w:tcPr>
          <w:p w14:paraId="42E19AEF">
            <w:pPr>
              <w:pStyle w:val="6"/>
              <w:spacing w:before="80" w:line="221" w:lineRule="auto"/>
              <w:ind w:left="77"/>
              <w:rPr>
                <w:sz w:val="14"/>
                <w:szCs w:val="14"/>
              </w:rPr>
            </w:pPr>
            <w:r>
              <w:rPr>
                <w:spacing w:val="-2"/>
                <w:sz w:val="14"/>
                <w:szCs w:val="14"/>
              </w:rPr>
              <w:t>二、外交支出</w:t>
            </w:r>
          </w:p>
        </w:tc>
        <w:tc>
          <w:tcPr>
            <w:tcW w:w="379" w:type="dxa"/>
            <w:vAlign w:val="top"/>
          </w:tcPr>
          <w:p w14:paraId="0BD37FCB">
            <w:pPr>
              <w:pStyle w:val="6"/>
              <w:spacing w:before="81"/>
              <w:ind w:left="122"/>
              <w:rPr>
                <w:sz w:val="14"/>
                <w:szCs w:val="14"/>
              </w:rPr>
            </w:pPr>
            <w:r>
              <w:rPr>
                <w:spacing w:val="-3"/>
                <w:sz w:val="14"/>
                <w:szCs w:val="14"/>
              </w:rPr>
              <w:t>34</w:t>
            </w:r>
          </w:p>
        </w:tc>
        <w:tc>
          <w:tcPr>
            <w:tcW w:w="1098" w:type="dxa"/>
            <w:vAlign w:val="top"/>
          </w:tcPr>
          <w:p w14:paraId="79A8425F">
            <w:pPr>
              <w:rPr>
                <w:rFonts w:ascii="Arial"/>
                <w:sz w:val="21"/>
              </w:rPr>
            </w:pPr>
          </w:p>
        </w:tc>
        <w:tc>
          <w:tcPr>
            <w:tcW w:w="1098" w:type="dxa"/>
            <w:vAlign w:val="top"/>
          </w:tcPr>
          <w:p w14:paraId="641278F8">
            <w:pPr>
              <w:rPr>
                <w:rFonts w:ascii="Arial"/>
                <w:sz w:val="21"/>
              </w:rPr>
            </w:pPr>
          </w:p>
        </w:tc>
        <w:tc>
          <w:tcPr>
            <w:tcW w:w="1098" w:type="dxa"/>
            <w:vAlign w:val="top"/>
          </w:tcPr>
          <w:p w14:paraId="6F593143">
            <w:pPr>
              <w:rPr>
                <w:rFonts w:ascii="Arial"/>
                <w:sz w:val="21"/>
              </w:rPr>
            </w:pPr>
          </w:p>
        </w:tc>
        <w:tc>
          <w:tcPr>
            <w:tcW w:w="1120" w:type="dxa"/>
            <w:vAlign w:val="top"/>
          </w:tcPr>
          <w:p w14:paraId="5D1C4661">
            <w:pPr>
              <w:rPr>
                <w:rFonts w:ascii="Arial"/>
                <w:sz w:val="21"/>
              </w:rPr>
            </w:pPr>
          </w:p>
        </w:tc>
      </w:tr>
      <w:tr w14:paraId="21D63BE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0" w:hRule="atLeast"/>
        </w:trPr>
        <w:tc>
          <w:tcPr>
            <w:tcW w:w="2121" w:type="dxa"/>
            <w:vAlign w:val="top"/>
          </w:tcPr>
          <w:p w14:paraId="3C45F1AD">
            <w:pPr>
              <w:pStyle w:val="6"/>
              <w:spacing w:before="81" w:line="219" w:lineRule="auto"/>
              <w:ind w:left="72"/>
              <w:rPr>
                <w:sz w:val="14"/>
                <w:szCs w:val="14"/>
              </w:rPr>
            </w:pPr>
            <w:r>
              <w:rPr>
                <w:spacing w:val="-1"/>
                <w:sz w:val="14"/>
                <w:szCs w:val="14"/>
              </w:rPr>
              <w:t>三、国有资本经营财政拨款</w:t>
            </w:r>
          </w:p>
        </w:tc>
        <w:tc>
          <w:tcPr>
            <w:tcW w:w="379" w:type="dxa"/>
            <w:vAlign w:val="top"/>
          </w:tcPr>
          <w:p w14:paraId="52DBF016">
            <w:pPr>
              <w:pStyle w:val="6"/>
              <w:spacing w:before="81"/>
              <w:ind w:left="149"/>
              <w:rPr>
                <w:sz w:val="14"/>
                <w:szCs w:val="14"/>
              </w:rPr>
            </w:pPr>
            <w:r>
              <w:rPr>
                <w:sz w:val="14"/>
                <w:szCs w:val="14"/>
              </w:rPr>
              <w:t>3</w:t>
            </w:r>
          </w:p>
        </w:tc>
        <w:tc>
          <w:tcPr>
            <w:tcW w:w="1098" w:type="dxa"/>
            <w:vAlign w:val="top"/>
          </w:tcPr>
          <w:p w14:paraId="39CB8412">
            <w:pPr>
              <w:rPr>
                <w:rFonts w:ascii="Arial"/>
                <w:sz w:val="21"/>
              </w:rPr>
            </w:pPr>
          </w:p>
        </w:tc>
        <w:tc>
          <w:tcPr>
            <w:tcW w:w="2375" w:type="dxa"/>
            <w:vAlign w:val="top"/>
          </w:tcPr>
          <w:p w14:paraId="19116E2F">
            <w:pPr>
              <w:pStyle w:val="6"/>
              <w:spacing w:before="80" w:line="221" w:lineRule="auto"/>
              <w:ind w:left="74"/>
              <w:rPr>
                <w:sz w:val="14"/>
                <w:szCs w:val="14"/>
              </w:rPr>
            </w:pPr>
            <w:r>
              <w:rPr>
                <w:spacing w:val="-1"/>
                <w:sz w:val="14"/>
                <w:szCs w:val="14"/>
              </w:rPr>
              <w:t>三、国防支出</w:t>
            </w:r>
          </w:p>
        </w:tc>
        <w:tc>
          <w:tcPr>
            <w:tcW w:w="379" w:type="dxa"/>
            <w:vAlign w:val="top"/>
          </w:tcPr>
          <w:p w14:paraId="49861ADC">
            <w:pPr>
              <w:pStyle w:val="6"/>
              <w:spacing w:before="81"/>
              <w:ind w:left="122"/>
              <w:rPr>
                <w:sz w:val="14"/>
                <w:szCs w:val="14"/>
              </w:rPr>
            </w:pPr>
            <w:r>
              <w:rPr>
                <w:spacing w:val="-3"/>
                <w:sz w:val="14"/>
                <w:szCs w:val="14"/>
              </w:rPr>
              <w:t>35</w:t>
            </w:r>
          </w:p>
        </w:tc>
        <w:tc>
          <w:tcPr>
            <w:tcW w:w="1098" w:type="dxa"/>
            <w:vAlign w:val="top"/>
          </w:tcPr>
          <w:p w14:paraId="6DFD3C74">
            <w:pPr>
              <w:rPr>
                <w:rFonts w:ascii="Arial"/>
                <w:sz w:val="21"/>
              </w:rPr>
            </w:pPr>
          </w:p>
        </w:tc>
        <w:tc>
          <w:tcPr>
            <w:tcW w:w="1098" w:type="dxa"/>
            <w:vAlign w:val="top"/>
          </w:tcPr>
          <w:p w14:paraId="1A3E41CB">
            <w:pPr>
              <w:rPr>
                <w:rFonts w:ascii="Arial"/>
                <w:sz w:val="21"/>
              </w:rPr>
            </w:pPr>
          </w:p>
        </w:tc>
        <w:tc>
          <w:tcPr>
            <w:tcW w:w="1098" w:type="dxa"/>
            <w:vAlign w:val="top"/>
          </w:tcPr>
          <w:p w14:paraId="5DE01BC6">
            <w:pPr>
              <w:rPr>
                <w:rFonts w:ascii="Arial"/>
                <w:sz w:val="21"/>
              </w:rPr>
            </w:pPr>
          </w:p>
        </w:tc>
        <w:tc>
          <w:tcPr>
            <w:tcW w:w="1120" w:type="dxa"/>
            <w:vAlign w:val="top"/>
          </w:tcPr>
          <w:p w14:paraId="0CCD7DB3">
            <w:pPr>
              <w:rPr>
                <w:rFonts w:ascii="Arial"/>
                <w:sz w:val="21"/>
              </w:rPr>
            </w:pPr>
          </w:p>
        </w:tc>
      </w:tr>
      <w:tr w14:paraId="7597DA2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0" w:hRule="atLeast"/>
        </w:trPr>
        <w:tc>
          <w:tcPr>
            <w:tcW w:w="2121" w:type="dxa"/>
            <w:vAlign w:val="top"/>
          </w:tcPr>
          <w:p w14:paraId="2618374B">
            <w:pPr>
              <w:rPr>
                <w:rFonts w:ascii="Arial"/>
                <w:sz w:val="21"/>
              </w:rPr>
            </w:pPr>
          </w:p>
        </w:tc>
        <w:tc>
          <w:tcPr>
            <w:tcW w:w="379" w:type="dxa"/>
            <w:vAlign w:val="top"/>
          </w:tcPr>
          <w:p w14:paraId="4D176A36">
            <w:pPr>
              <w:pStyle w:val="6"/>
              <w:spacing w:before="81" w:line="242" w:lineRule="auto"/>
              <w:ind w:left="146"/>
              <w:rPr>
                <w:sz w:val="14"/>
                <w:szCs w:val="14"/>
              </w:rPr>
            </w:pPr>
            <w:r>
              <w:rPr>
                <w:sz w:val="14"/>
                <w:szCs w:val="14"/>
              </w:rPr>
              <w:t>4</w:t>
            </w:r>
          </w:p>
        </w:tc>
        <w:tc>
          <w:tcPr>
            <w:tcW w:w="1098" w:type="dxa"/>
            <w:vAlign w:val="top"/>
          </w:tcPr>
          <w:p w14:paraId="4EC270EF">
            <w:pPr>
              <w:rPr>
                <w:rFonts w:ascii="Arial"/>
                <w:sz w:val="21"/>
              </w:rPr>
            </w:pPr>
          </w:p>
        </w:tc>
        <w:tc>
          <w:tcPr>
            <w:tcW w:w="2375" w:type="dxa"/>
            <w:vAlign w:val="top"/>
          </w:tcPr>
          <w:p w14:paraId="6FA23D26">
            <w:pPr>
              <w:pStyle w:val="6"/>
              <w:spacing w:before="82" w:line="220" w:lineRule="auto"/>
              <w:ind w:left="88"/>
              <w:rPr>
                <w:sz w:val="14"/>
                <w:szCs w:val="14"/>
              </w:rPr>
            </w:pPr>
            <w:r>
              <w:rPr>
                <w:spacing w:val="-3"/>
                <w:sz w:val="14"/>
                <w:szCs w:val="14"/>
              </w:rPr>
              <w:t>四、公共安全支出</w:t>
            </w:r>
          </w:p>
        </w:tc>
        <w:tc>
          <w:tcPr>
            <w:tcW w:w="379" w:type="dxa"/>
            <w:vAlign w:val="top"/>
          </w:tcPr>
          <w:p w14:paraId="45845AA9">
            <w:pPr>
              <w:pStyle w:val="6"/>
              <w:spacing w:before="82"/>
              <w:ind w:left="122"/>
              <w:rPr>
                <w:sz w:val="14"/>
                <w:szCs w:val="14"/>
              </w:rPr>
            </w:pPr>
            <w:r>
              <w:rPr>
                <w:spacing w:val="-3"/>
                <w:sz w:val="14"/>
                <w:szCs w:val="14"/>
              </w:rPr>
              <w:t>36</w:t>
            </w:r>
          </w:p>
        </w:tc>
        <w:tc>
          <w:tcPr>
            <w:tcW w:w="1098" w:type="dxa"/>
            <w:vAlign w:val="top"/>
          </w:tcPr>
          <w:p w14:paraId="6A5B2560">
            <w:pPr>
              <w:rPr>
                <w:rFonts w:ascii="Arial"/>
                <w:sz w:val="21"/>
              </w:rPr>
            </w:pPr>
          </w:p>
        </w:tc>
        <w:tc>
          <w:tcPr>
            <w:tcW w:w="1098" w:type="dxa"/>
            <w:vAlign w:val="top"/>
          </w:tcPr>
          <w:p w14:paraId="17187EEA">
            <w:pPr>
              <w:rPr>
                <w:rFonts w:ascii="Arial"/>
                <w:sz w:val="21"/>
              </w:rPr>
            </w:pPr>
          </w:p>
        </w:tc>
        <w:tc>
          <w:tcPr>
            <w:tcW w:w="1098" w:type="dxa"/>
            <w:vAlign w:val="top"/>
          </w:tcPr>
          <w:p w14:paraId="12BEF6E3">
            <w:pPr>
              <w:rPr>
                <w:rFonts w:ascii="Arial"/>
                <w:sz w:val="21"/>
              </w:rPr>
            </w:pPr>
          </w:p>
        </w:tc>
        <w:tc>
          <w:tcPr>
            <w:tcW w:w="1120" w:type="dxa"/>
            <w:vAlign w:val="top"/>
          </w:tcPr>
          <w:p w14:paraId="45F26598">
            <w:pPr>
              <w:rPr>
                <w:rFonts w:ascii="Arial"/>
                <w:sz w:val="21"/>
              </w:rPr>
            </w:pPr>
          </w:p>
        </w:tc>
      </w:tr>
      <w:tr w14:paraId="4100E1B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0" w:hRule="atLeast"/>
        </w:trPr>
        <w:tc>
          <w:tcPr>
            <w:tcW w:w="2121" w:type="dxa"/>
            <w:vAlign w:val="top"/>
          </w:tcPr>
          <w:p w14:paraId="4235BE56">
            <w:pPr>
              <w:rPr>
                <w:rFonts w:ascii="Arial"/>
                <w:sz w:val="21"/>
              </w:rPr>
            </w:pPr>
          </w:p>
        </w:tc>
        <w:tc>
          <w:tcPr>
            <w:tcW w:w="379" w:type="dxa"/>
            <w:vAlign w:val="top"/>
          </w:tcPr>
          <w:p w14:paraId="53D56B75">
            <w:pPr>
              <w:pStyle w:val="6"/>
              <w:spacing w:before="83"/>
              <w:ind w:left="149"/>
              <w:rPr>
                <w:sz w:val="14"/>
                <w:szCs w:val="14"/>
              </w:rPr>
            </w:pPr>
            <w:r>
              <w:rPr>
                <w:sz w:val="14"/>
                <w:szCs w:val="14"/>
              </w:rPr>
              <w:t>5</w:t>
            </w:r>
          </w:p>
        </w:tc>
        <w:tc>
          <w:tcPr>
            <w:tcW w:w="1098" w:type="dxa"/>
            <w:vAlign w:val="top"/>
          </w:tcPr>
          <w:p w14:paraId="799A7322">
            <w:pPr>
              <w:rPr>
                <w:rFonts w:ascii="Arial"/>
                <w:sz w:val="21"/>
              </w:rPr>
            </w:pPr>
          </w:p>
        </w:tc>
        <w:tc>
          <w:tcPr>
            <w:tcW w:w="2375" w:type="dxa"/>
            <w:vAlign w:val="top"/>
          </w:tcPr>
          <w:p w14:paraId="47B6E95C">
            <w:pPr>
              <w:pStyle w:val="6"/>
              <w:spacing w:before="83" w:line="220" w:lineRule="auto"/>
              <w:ind w:left="77"/>
              <w:rPr>
                <w:sz w:val="14"/>
                <w:szCs w:val="14"/>
              </w:rPr>
            </w:pPr>
            <w:r>
              <w:rPr>
                <w:spacing w:val="-2"/>
                <w:sz w:val="14"/>
                <w:szCs w:val="14"/>
              </w:rPr>
              <w:t>五、教育支出</w:t>
            </w:r>
          </w:p>
        </w:tc>
        <w:tc>
          <w:tcPr>
            <w:tcW w:w="379" w:type="dxa"/>
            <w:vAlign w:val="top"/>
          </w:tcPr>
          <w:p w14:paraId="211978AB">
            <w:pPr>
              <w:pStyle w:val="6"/>
              <w:spacing w:before="83"/>
              <w:ind w:left="122"/>
              <w:rPr>
                <w:sz w:val="14"/>
                <w:szCs w:val="14"/>
              </w:rPr>
            </w:pPr>
            <w:r>
              <w:rPr>
                <w:spacing w:val="-3"/>
                <w:sz w:val="14"/>
                <w:szCs w:val="14"/>
              </w:rPr>
              <w:t>37</w:t>
            </w:r>
          </w:p>
        </w:tc>
        <w:tc>
          <w:tcPr>
            <w:tcW w:w="1098" w:type="dxa"/>
            <w:vAlign w:val="top"/>
          </w:tcPr>
          <w:p w14:paraId="5F60BFEB">
            <w:pPr>
              <w:rPr>
                <w:rFonts w:ascii="Arial"/>
                <w:sz w:val="21"/>
              </w:rPr>
            </w:pPr>
          </w:p>
        </w:tc>
        <w:tc>
          <w:tcPr>
            <w:tcW w:w="1098" w:type="dxa"/>
            <w:vAlign w:val="top"/>
          </w:tcPr>
          <w:p w14:paraId="3C30D659">
            <w:pPr>
              <w:rPr>
                <w:rFonts w:ascii="Arial"/>
                <w:sz w:val="21"/>
              </w:rPr>
            </w:pPr>
          </w:p>
        </w:tc>
        <w:tc>
          <w:tcPr>
            <w:tcW w:w="1098" w:type="dxa"/>
            <w:vAlign w:val="top"/>
          </w:tcPr>
          <w:p w14:paraId="40561916">
            <w:pPr>
              <w:rPr>
                <w:rFonts w:ascii="Arial"/>
                <w:sz w:val="21"/>
              </w:rPr>
            </w:pPr>
          </w:p>
        </w:tc>
        <w:tc>
          <w:tcPr>
            <w:tcW w:w="1120" w:type="dxa"/>
            <w:vAlign w:val="top"/>
          </w:tcPr>
          <w:p w14:paraId="7D2E18D7">
            <w:pPr>
              <w:rPr>
                <w:rFonts w:ascii="Arial"/>
                <w:sz w:val="21"/>
              </w:rPr>
            </w:pPr>
          </w:p>
        </w:tc>
      </w:tr>
      <w:tr w14:paraId="3E9C25F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0" w:hRule="atLeast"/>
        </w:trPr>
        <w:tc>
          <w:tcPr>
            <w:tcW w:w="2121" w:type="dxa"/>
            <w:vAlign w:val="top"/>
          </w:tcPr>
          <w:p w14:paraId="0AC2F29C">
            <w:pPr>
              <w:rPr>
                <w:rFonts w:ascii="Arial"/>
                <w:sz w:val="21"/>
              </w:rPr>
            </w:pPr>
          </w:p>
        </w:tc>
        <w:tc>
          <w:tcPr>
            <w:tcW w:w="379" w:type="dxa"/>
            <w:vAlign w:val="top"/>
          </w:tcPr>
          <w:p w14:paraId="6E2C1C4C">
            <w:pPr>
              <w:pStyle w:val="6"/>
              <w:spacing w:before="84"/>
              <w:ind w:left="148"/>
              <w:rPr>
                <w:sz w:val="14"/>
                <w:szCs w:val="14"/>
              </w:rPr>
            </w:pPr>
            <w:r>
              <w:rPr>
                <w:sz w:val="14"/>
                <w:szCs w:val="14"/>
              </w:rPr>
              <w:t>6</w:t>
            </w:r>
          </w:p>
        </w:tc>
        <w:tc>
          <w:tcPr>
            <w:tcW w:w="1098" w:type="dxa"/>
            <w:vAlign w:val="top"/>
          </w:tcPr>
          <w:p w14:paraId="77B7A282">
            <w:pPr>
              <w:rPr>
                <w:rFonts w:ascii="Arial"/>
                <w:sz w:val="21"/>
              </w:rPr>
            </w:pPr>
          </w:p>
        </w:tc>
        <w:tc>
          <w:tcPr>
            <w:tcW w:w="2375" w:type="dxa"/>
            <w:vAlign w:val="top"/>
          </w:tcPr>
          <w:p w14:paraId="0D189865">
            <w:pPr>
              <w:pStyle w:val="6"/>
              <w:spacing w:before="84" w:line="219" w:lineRule="auto"/>
              <w:ind w:left="76"/>
              <w:rPr>
                <w:sz w:val="14"/>
                <w:szCs w:val="14"/>
              </w:rPr>
            </w:pPr>
            <w:r>
              <w:rPr>
                <w:spacing w:val="-1"/>
                <w:sz w:val="14"/>
                <w:szCs w:val="14"/>
              </w:rPr>
              <w:t>六、科学技术支出</w:t>
            </w:r>
          </w:p>
        </w:tc>
        <w:tc>
          <w:tcPr>
            <w:tcW w:w="379" w:type="dxa"/>
            <w:vAlign w:val="top"/>
          </w:tcPr>
          <w:p w14:paraId="1FC51731">
            <w:pPr>
              <w:pStyle w:val="6"/>
              <w:spacing w:before="84"/>
              <w:ind w:left="122"/>
              <w:rPr>
                <w:sz w:val="14"/>
                <w:szCs w:val="14"/>
              </w:rPr>
            </w:pPr>
            <w:r>
              <w:rPr>
                <w:spacing w:val="-3"/>
                <w:sz w:val="14"/>
                <w:szCs w:val="14"/>
              </w:rPr>
              <w:t>38</w:t>
            </w:r>
          </w:p>
        </w:tc>
        <w:tc>
          <w:tcPr>
            <w:tcW w:w="1098" w:type="dxa"/>
            <w:vAlign w:val="top"/>
          </w:tcPr>
          <w:p w14:paraId="33454FAE">
            <w:pPr>
              <w:rPr>
                <w:rFonts w:ascii="Arial"/>
                <w:sz w:val="21"/>
              </w:rPr>
            </w:pPr>
          </w:p>
        </w:tc>
        <w:tc>
          <w:tcPr>
            <w:tcW w:w="1098" w:type="dxa"/>
            <w:vAlign w:val="top"/>
          </w:tcPr>
          <w:p w14:paraId="6E0FDF0A">
            <w:pPr>
              <w:rPr>
                <w:rFonts w:ascii="Arial"/>
                <w:sz w:val="21"/>
              </w:rPr>
            </w:pPr>
          </w:p>
        </w:tc>
        <w:tc>
          <w:tcPr>
            <w:tcW w:w="1098" w:type="dxa"/>
            <w:vAlign w:val="top"/>
          </w:tcPr>
          <w:p w14:paraId="57D4D47F">
            <w:pPr>
              <w:rPr>
                <w:rFonts w:ascii="Arial"/>
                <w:sz w:val="21"/>
              </w:rPr>
            </w:pPr>
          </w:p>
        </w:tc>
        <w:tc>
          <w:tcPr>
            <w:tcW w:w="1120" w:type="dxa"/>
            <w:vAlign w:val="top"/>
          </w:tcPr>
          <w:p w14:paraId="15A7FE1D">
            <w:pPr>
              <w:rPr>
                <w:rFonts w:ascii="Arial"/>
                <w:sz w:val="21"/>
              </w:rPr>
            </w:pPr>
          </w:p>
        </w:tc>
      </w:tr>
      <w:tr w14:paraId="32DDD11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1" w:hRule="atLeast"/>
        </w:trPr>
        <w:tc>
          <w:tcPr>
            <w:tcW w:w="2121" w:type="dxa"/>
            <w:vAlign w:val="top"/>
          </w:tcPr>
          <w:p w14:paraId="30E26744">
            <w:pPr>
              <w:rPr>
                <w:rFonts w:ascii="Arial"/>
                <w:sz w:val="21"/>
              </w:rPr>
            </w:pPr>
          </w:p>
        </w:tc>
        <w:tc>
          <w:tcPr>
            <w:tcW w:w="379" w:type="dxa"/>
            <w:vAlign w:val="top"/>
          </w:tcPr>
          <w:p w14:paraId="1F0C8CB2">
            <w:pPr>
              <w:pStyle w:val="6"/>
              <w:spacing w:before="85"/>
              <w:ind w:left="150"/>
              <w:rPr>
                <w:sz w:val="14"/>
                <w:szCs w:val="14"/>
              </w:rPr>
            </w:pPr>
            <w:r>
              <w:rPr>
                <w:sz w:val="14"/>
                <w:szCs w:val="14"/>
              </w:rPr>
              <w:t>7</w:t>
            </w:r>
          </w:p>
        </w:tc>
        <w:tc>
          <w:tcPr>
            <w:tcW w:w="1098" w:type="dxa"/>
            <w:vAlign w:val="top"/>
          </w:tcPr>
          <w:p w14:paraId="47DC8CB6">
            <w:pPr>
              <w:rPr>
                <w:rFonts w:ascii="Arial"/>
                <w:sz w:val="21"/>
              </w:rPr>
            </w:pPr>
          </w:p>
        </w:tc>
        <w:tc>
          <w:tcPr>
            <w:tcW w:w="2375" w:type="dxa"/>
            <w:vAlign w:val="top"/>
          </w:tcPr>
          <w:p w14:paraId="07E9A97E">
            <w:pPr>
              <w:pStyle w:val="6"/>
              <w:spacing w:before="85" w:line="219" w:lineRule="auto"/>
              <w:ind w:left="74"/>
              <w:rPr>
                <w:sz w:val="14"/>
                <w:szCs w:val="14"/>
              </w:rPr>
            </w:pPr>
            <w:r>
              <w:rPr>
                <w:spacing w:val="-1"/>
                <w:sz w:val="14"/>
                <w:szCs w:val="14"/>
              </w:rPr>
              <w:t>七、文化旅游体育与传媒支出</w:t>
            </w:r>
          </w:p>
        </w:tc>
        <w:tc>
          <w:tcPr>
            <w:tcW w:w="379" w:type="dxa"/>
            <w:vAlign w:val="top"/>
          </w:tcPr>
          <w:p w14:paraId="512C698E">
            <w:pPr>
              <w:pStyle w:val="6"/>
              <w:spacing w:before="85"/>
              <w:ind w:left="122"/>
              <w:rPr>
                <w:sz w:val="14"/>
                <w:szCs w:val="14"/>
              </w:rPr>
            </w:pPr>
            <w:r>
              <w:rPr>
                <w:spacing w:val="-3"/>
                <w:sz w:val="14"/>
                <w:szCs w:val="14"/>
              </w:rPr>
              <w:t>39</w:t>
            </w:r>
          </w:p>
        </w:tc>
        <w:tc>
          <w:tcPr>
            <w:tcW w:w="1098" w:type="dxa"/>
            <w:vAlign w:val="top"/>
          </w:tcPr>
          <w:p w14:paraId="4D59F31A">
            <w:pPr>
              <w:rPr>
                <w:rFonts w:ascii="Arial"/>
                <w:sz w:val="21"/>
              </w:rPr>
            </w:pPr>
          </w:p>
        </w:tc>
        <w:tc>
          <w:tcPr>
            <w:tcW w:w="1098" w:type="dxa"/>
            <w:vAlign w:val="top"/>
          </w:tcPr>
          <w:p w14:paraId="28D03E3C">
            <w:pPr>
              <w:rPr>
                <w:rFonts w:ascii="Arial"/>
                <w:sz w:val="21"/>
              </w:rPr>
            </w:pPr>
          </w:p>
        </w:tc>
        <w:tc>
          <w:tcPr>
            <w:tcW w:w="1098" w:type="dxa"/>
            <w:vAlign w:val="top"/>
          </w:tcPr>
          <w:p w14:paraId="0322D348">
            <w:pPr>
              <w:rPr>
                <w:rFonts w:ascii="Arial"/>
                <w:sz w:val="21"/>
              </w:rPr>
            </w:pPr>
          </w:p>
        </w:tc>
        <w:tc>
          <w:tcPr>
            <w:tcW w:w="1120" w:type="dxa"/>
            <w:vAlign w:val="top"/>
          </w:tcPr>
          <w:p w14:paraId="5ADC586C">
            <w:pPr>
              <w:rPr>
                <w:rFonts w:ascii="Arial"/>
                <w:sz w:val="21"/>
              </w:rPr>
            </w:pPr>
          </w:p>
        </w:tc>
      </w:tr>
      <w:tr w14:paraId="0A1E89D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0" w:hRule="atLeast"/>
        </w:trPr>
        <w:tc>
          <w:tcPr>
            <w:tcW w:w="2121" w:type="dxa"/>
            <w:vAlign w:val="top"/>
          </w:tcPr>
          <w:p w14:paraId="1A74BB2C">
            <w:pPr>
              <w:rPr>
                <w:rFonts w:ascii="Arial"/>
                <w:sz w:val="21"/>
              </w:rPr>
            </w:pPr>
          </w:p>
        </w:tc>
        <w:tc>
          <w:tcPr>
            <w:tcW w:w="379" w:type="dxa"/>
            <w:vAlign w:val="top"/>
          </w:tcPr>
          <w:p w14:paraId="2D4A7AC8">
            <w:pPr>
              <w:pStyle w:val="6"/>
              <w:spacing w:before="85"/>
              <w:ind w:left="147"/>
              <w:rPr>
                <w:sz w:val="14"/>
                <w:szCs w:val="14"/>
              </w:rPr>
            </w:pPr>
            <w:r>
              <w:rPr>
                <w:sz w:val="14"/>
                <w:szCs w:val="14"/>
              </w:rPr>
              <w:t>8</w:t>
            </w:r>
          </w:p>
        </w:tc>
        <w:tc>
          <w:tcPr>
            <w:tcW w:w="1098" w:type="dxa"/>
            <w:vAlign w:val="top"/>
          </w:tcPr>
          <w:p w14:paraId="0C9355E5">
            <w:pPr>
              <w:rPr>
                <w:rFonts w:ascii="Arial"/>
                <w:sz w:val="21"/>
              </w:rPr>
            </w:pPr>
          </w:p>
        </w:tc>
        <w:tc>
          <w:tcPr>
            <w:tcW w:w="2375" w:type="dxa"/>
            <w:vAlign w:val="top"/>
          </w:tcPr>
          <w:p w14:paraId="40844EFA">
            <w:pPr>
              <w:pStyle w:val="6"/>
              <w:spacing w:before="85" w:line="219" w:lineRule="auto"/>
              <w:ind w:left="77"/>
              <w:rPr>
                <w:sz w:val="14"/>
                <w:szCs w:val="14"/>
              </w:rPr>
            </w:pPr>
            <w:r>
              <w:rPr>
                <w:spacing w:val="-1"/>
                <w:sz w:val="14"/>
                <w:szCs w:val="14"/>
              </w:rPr>
              <w:t>八、社会保障和就业支出</w:t>
            </w:r>
          </w:p>
        </w:tc>
        <w:tc>
          <w:tcPr>
            <w:tcW w:w="379" w:type="dxa"/>
            <w:vAlign w:val="top"/>
          </w:tcPr>
          <w:p w14:paraId="14B71184">
            <w:pPr>
              <w:pStyle w:val="6"/>
              <w:spacing w:before="85"/>
              <w:ind w:left="119"/>
              <w:rPr>
                <w:sz w:val="14"/>
                <w:szCs w:val="14"/>
              </w:rPr>
            </w:pPr>
            <w:r>
              <w:rPr>
                <w:spacing w:val="-2"/>
                <w:sz w:val="14"/>
                <w:szCs w:val="14"/>
              </w:rPr>
              <w:t>40</w:t>
            </w:r>
          </w:p>
        </w:tc>
        <w:tc>
          <w:tcPr>
            <w:tcW w:w="1098" w:type="dxa"/>
            <w:vAlign w:val="top"/>
          </w:tcPr>
          <w:p w14:paraId="54E69802">
            <w:pPr>
              <w:pStyle w:val="6"/>
              <w:spacing w:before="85" w:line="217" w:lineRule="auto"/>
              <w:ind w:left="464"/>
              <w:rPr>
                <w:sz w:val="14"/>
                <w:szCs w:val="14"/>
              </w:rPr>
            </w:pPr>
            <w:r>
              <w:rPr>
                <w:spacing w:val="-2"/>
                <w:sz w:val="14"/>
                <w:szCs w:val="14"/>
              </w:rPr>
              <w:t>7,150.41</w:t>
            </w:r>
          </w:p>
        </w:tc>
        <w:tc>
          <w:tcPr>
            <w:tcW w:w="1098" w:type="dxa"/>
            <w:vAlign w:val="top"/>
          </w:tcPr>
          <w:p w14:paraId="61938151">
            <w:pPr>
              <w:pStyle w:val="6"/>
              <w:spacing w:before="85" w:line="217" w:lineRule="auto"/>
              <w:ind w:left="466"/>
              <w:rPr>
                <w:sz w:val="14"/>
                <w:szCs w:val="14"/>
              </w:rPr>
            </w:pPr>
            <w:r>
              <w:rPr>
                <w:spacing w:val="-2"/>
                <w:sz w:val="14"/>
                <w:szCs w:val="14"/>
              </w:rPr>
              <w:t>7,150.41</w:t>
            </w:r>
          </w:p>
        </w:tc>
        <w:tc>
          <w:tcPr>
            <w:tcW w:w="1098" w:type="dxa"/>
            <w:vAlign w:val="top"/>
          </w:tcPr>
          <w:p w14:paraId="3E324DC5">
            <w:pPr>
              <w:rPr>
                <w:rFonts w:ascii="Arial"/>
                <w:sz w:val="21"/>
              </w:rPr>
            </w:pPr>
          </w:p>
        </w:tc>
        <w:tc>
          <w:tcPr>
            <w:tcW w:w="1120" w:type="dxa"/>
            <w:vAlign w:val="top"/>
          </w:tcPr>
          <w:p w14:paraId="519BEF5F">
            <w:pPr>
              <w:rPr>
                <w:rFonts w:ascii="Arial"/>
                <w:sz w:val="21"/>
              </w:rPr>
            </w:pPr>
          </w:p>
        </w:tc>
      </w:tr>
      <w:tr w14:paraId="668D14C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0" w:hRule="atLeast"/>
        </w:trPr>
        <w:tc>
          <w:tcPr>
            <w:tcW w:w="2121" w:type="dxa"/>
            <w:vAlign w:val="top"/>
          </w:tcPr>
          <w:p w14:paraId="7C4C8B1F">
            <w:pPr>
              <w:rPr>
                <w:rFonts w:ascii="Arial"/>
                <w:sz w:val="21"/>
              </w:rPr>
            </w:pPr>
          </w:p>
        </w:tc>
        <w:tc>
          <w:tcPr>
            <w:tcW w:w="379" w:type="dxa"/>
            <w:vAlign w:val="top"/>
          </w:tcPr>
          <w:p w14:paraId="57C542D8">
            <w:pPr>
              <w:pStyle w:val="6"/>
              <w:spacing w:before="86"/>
              <w:ind w:left="147"/>
              <w:rPr>
                <w:sz w:val="14"/>
                <w:szCs w:val="14"/>
              </w:rPr>
            </w:pPr>
            <w:r>
              <w:rPr>
                <w:sz w:val="14"/>
                <w:szCs w:val="14"/>
              </w:rPr>
              <w:t>9</w:t>
            </w:r>
          </w:p>
        </w:tc>
        <w:tc>
          <w:tcPr>
            <w:tcW w:w="1098" w:type="dxa"/>
            <w:vAlign w:val="top"/>
          </w:tcPr>
          <w:p w14:paraId="6D7F8A36">
            <w:pPr>
              <w:rPr>
                <w:rFonts w:ascii="Arial"/>
                <w:sz w:val="21"/>
              </w:rPr>
            </w:pPr>
          </w:p>
        </w:tc>
        <w:tc>
          <w:tcPr>
            <w:tcW w:w="2375" w:type="dxa"/>
            <w:vAlign w:val="top"/>
          </w:tcPr>
          <w:p w14:paraId="634DBA51">
            <w:pPr>
              <w:pStyle w:val="6"/>
              <w:spacing w:before="86" w:line="220" w:lineRule="auto"/>
              <w:ind w:left="78"/>
              <w:rPr>
                <w:sz w:val="14"/>
                <w:szCs w:val="14"/>
              </w:rPr>
            </w:pPr>
            <w:r>
              <w:rPr>
                <w:spacing w:val="-1"/>
                <w:sz w:val="14"/>
                <w:szCs w:val="14"/>
              </w:rPr>
              <w:t>九、卫生健康支出</w:t>
            </w:r>
          </w:p>
        </w:tc>
        <w:tc>
          <w:tcPr>
            <w:tcW w:w="379" w:type="dxa"/>
            <w:vAlign w:val="top"/>
          </w:tcPr>
          <w:p w14:paraId="380DDD3A">
            <w:pPr>
              <w:pStyle w:val="6"/>
              <w:spacing w:before="85" w:line="242" w:lineRule="auto"/>
              <w:ind w:left="119"/>
              <w:rPr>
                <w:sz w:val="14"/>
                <w:szCs w:val="14"/>
              </w:rPr>
            </w:pPr>
            <w:r>
              <w:rPr>
                <w:spacing w:val="-2"/>
                <w:sz w:val="14"/>
                <w:szCs w:val="14"/>
              </w:rPr>
              <w:t>41</w:t>
            </w:r>
          </w:p>
        </w:tc>
        <w:tc>
          <w:tcPr>
            <w:tcW w:w="1098" w:type="dxa"/>
            <w:vAlign w:val="top"/>
          </w:tcPr>
          <w:p w14:paraId="7F64BE21">
            <w:pPr>
              <w:pStyle w:val="6"/>
              <w:spacing w:before="85"/>
              <w:ind w:left="611"/>
              <w:rPr>
                <w:sz w:val="14"/>
                <w:szCs w:val="14"/>
              </w:rPr>
            </w:pPr>
            <w:r>
              <w:rPr>
                <w:spacing w:val="-3"/>
                <w:sz w:val="14"/>
                <w:szCs w:val="14"/>
              </w:rPr>
              <w:t>117.42</w:t>
            </w:r>
          </w:p>
        </w:tc>
        <w:tc>
          <w:tcPr>
            <w:tcW w:w="1098" w:type="dxa"/>
            <w:vAlign w:val="top"/>
          </w:tcPr>
          <w:p w14:paraId="6835D792">
            <w:pPr>
              <w:pStyle w:val="6"/>
              <w:spacing w:before="85"/>
              <w:ind w:left="613"/>
              <w:rPr>
                <w:sz w:val="14"/>
                <w:szCs w:val="14"/>
              </w:rPr>
            </w:pPr>
            <w:r>
              <w:rPr>
                <w:spacing w:val="-3"/>
                <w:sz w:val="14"/>
                <w:szCs w:val="14"/>
              </w:rPr>
              <w:t>117.42</w:t>
            </w:r>
          </w:p>
        </w:tc>
        <w:tc>
          <w:tcPr>
            <w:tcW w:w="1098" w:type="dxa"/>
            <w:vAlign w:val="top"/>
          </w:tcPr>
          <w:p w14:paraId="58002DEC">
            <w:pPr>
              <w:rPr>
                <w:rFonts w:ascii="Arial"/>
                <w:sz w:val="21"/>
              </w:rPr>
            </w:pPr>
          </w:p>
        </w:tc>
        <w:tc>
          <w:tcPr>
            <w:tcW w:w="1120" w:type="dxa"/>
            <w:vAlign w:val="top"/>
          </w:tcPr>
          <w:p w14:paraId="335EEF0E">
            <w:pPr>
              <w:rPr>
                <w:rFonts w:ascii="Arial"/>
                <w:sz w:val="21"/>
              </w:rPr>
            </w:pPr>
          </w:p>
        </w:tc>
      </w:tr>
      <w:tr w14:paraId="7429F5F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1" w:hRule="atLeast"/>
        </w:trPr>
        <w:tc>
          <w:tcPr>
            <w:tcW w:w="2121" w:type="dxa"/>
            <w:vAlign w:val="top"/>
          </w:tcPr>
          <w:p w14:paraId="3F57A89E">
            <w:pPr>
              <w:rPr>
                <w:rFonts w:ascii="Arial"/>
                <w:sz w:val="21"/>
              </w:rPr>
            </w:pPr>
          </w:p>
        </w:tc>
        <w:tc>
          <w:tcPr>
            <w:tcW w:w="379" w:type="dxa"/>
            <w:vAlign w:val="top"/>
          </w:tcPr>
          <w:p w14:paraId="328FC66E">
            <w:pPr>
              <w:pStyle w:val="6"/>
              <w:spacing w:before="87"/>
              <w:ind w:left="122"/>
              <w:rPr>
                <w:sz w:val="14"/>
                <w:szCs w:val="14"/>
              </w:rPr>
            </w:pPr>
            <w:r>
              <w:rPr>
                <w:spacing w:val="-4"/>
                <w:sz w:val="14"/>
                <w:szCs w:val="14"/>
              </w:rPr>
              <w:t>10</w:t>
            </w:r>
          </w:p>
        </w:tc>
        <w:tc>
          <w:tcPr>
            <w:tcW w:w="1098" w:type="dxa"/>
            <w:vAlign w:val="top"/>
          </w:tcPr>
          <w:p w14:paraId="3BB0D765">
            <w:pPr>
              <w:rPr>
                <w:rFonts w:ascii="Arial"/>
                <w:sz w:val="21"/>
              </w:rPr>
            </w:pPr>
          </w:p>
        </w:tc>
        <w:tc>
          <w:tcPr>
            <w:tcW w:w="2375" w:type="dxa"/>
            <w:vAlign w:val="top"/>
          </w:tcPr>
          <w:p w14:paraId="4582CC83">
            <w:pPr>
              <w:pStyle w:val="6"/>
              <w:spacing w:before="86" w:line="221" w:lineRule="auto"/>
              <w:ind w:left="75"/>
              <w:rPr>
                <w:sz w:val="14"/>
                <w:szCs w:val="14"/>
              </w:rPr>
            </w:pPr>
            <w:r>
              <w:rPr>
                <w:spacing w:val="-1"/>
                <w:sz w:val="14"/>
                <w:szCs w:val="14"/>
              </w:rPr>
              <w:t>十、节能环保支出</w:t>
            </w:r>
          </w:p>
        </w:tc>
        <w:tc>
          <w:tcPr>
            <w:tcW w:w="379" w:type="dxa"/>
            <w:vAlign w:val="top"/>
          </w:tcPr>
          <w:p w14:paraId="7D5D682A">
            <w:pPr>
              <w:pStyle w:val="6"/>
              <w:spacing w:before="86" w:line="242" w:lineRule="auto"/>
              <w:ind w:left="119"/>
              <w:rPr>
                <w:sz w:val="14"/>
                <w:szCs w:val="14"/>
              </w:rPr>
            </w:pPr>
            <w:r>
              <w:rPr>
                <w:spacing w:val="-2"/>
                <w:sz w:val="14"/>
                <w:szCs w:val="14"/>
              </w:rPr>
              <w:t>42</w:t>
            </w:r>
          </w:p>
        </w:tc>
        <w:tc>
          <w:tcPr>
            <w:tcW w:w="1098" w:type="dxa"/>
            <w:vAlign w:val="top"/>
          </w:tcPr>
          <w:p w14:paraId="464FB5F3">
            <w:pPr>
              <w:rPr>
                <w:rFonts w:ascii="Arial"/>
                <w:sz w:val="21"/>
              </w:rPr>
            </w:pPr>
          </w:p>
        </w:tc>
        <w:tc>
          <w:tcPr>
            <w:tcW w:w="1098" w:type="dxa"/>
            <w:vAlign w:val="top"/>
          </w:tcPr>
          <w:p w14:paraId="74A98F14">
            <w:pPr>
              <w:rPr>
                <w:rFonts w:ascii="Arial"/>
                <w:sz w:val="21"/>
              </w:rPr>
            </w:pPr>
          </w:p>
        </w:tc>
        <w:tc>
          <w:tcPr>
            <w:tcW w:w="1098" w:type="dxa"/>
            <w:vAlign w:val="top"/>
          </w:tcPr>
          <w:p w14:paraId="5116C04D">
            <w:pPr>
              <w:rPr>
                <w:rFonts w:ascii="Arial"/>
                <w:sz w:val="21"/>
              </w:rPr>
            </w:pPr>
          </w:p>
        </w:tc>
        <w:tc>
          <w:tcPr>
            <w:tcW w:w="1120" w:type="dxa"/>
            <w:vAlign w:val="top"/>
          </w:tcPr>
          <w:p w14:paraId="0A2EF42A">
            <w:pPr>
              <w:rPr>
                <w:rFonts w:ascii="Arial"/>
                <w:sz w:val="21"/>
              </w:rPr>
            </w:pPr>
          </w:p>
        </w:tc>
      </w:tr>
      <w:tr w14:paraId="0D2ECD7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0" w:hRule="atLeast"/>
        </w:trPr>
        <w:tc>
          <w:tcPr>
            <w:tcW w:w="2121" w:type="dxa"/>
            <w:vAlign w:val="top"/>
          </w:tcPr>
          <w:p w14:paraId="5F04D24C">
            <w:pPr>
              <w:rPr>
                <w:rFonts w:ascii="Arial"/>
                <w:sz w:val="21"/>
              </w:rPr>
            </w:pPr>
          </w:p>
        </w:tc>
        <w:tc>
          <w:tcPr>
            <w:tcW w:w="379" w:type="dxa"/>
            <w:vAlign w:val="top"/>
          </w:tcPr>
          <w:p w14:paraId="2BB8DFE4">
            <w:pPr>
              <w:pStyle w:val="6"/>
              <w:spacing w:before="86" w:line="242" w:lineRule="auto"/>
              <w:ind w:left="122"/>
              <w:rPr>
                <w:sz w:val="14"/>
                <w:szCs w:val="14"/>
              </w:rPr>
            </w:pPr>
            <w:r>
              <w:rPr>
                <w:spacing w:val="-4"/>
                <w:sz w:val="14"/>
                <w:szCs w:val="14"/>
              </w:rPr>
              <w:t>11</w:t>
            </w:r>
          </w:p>
        </w:tc>
        <w:tc>
          <w:tcPr>
            <w:tcW w:w="1098" w:type="dxa"/>
            <w:vAlign w:val="top"/>
          </w:tcPr>
          <w:p w14:paraId="3F35DA92">
            <w:pPr>
              <w:rPr>
                <w:rFonts w:ascii="Arial"/>
                <w:sz w:val="21"/>
              </w:rPr>
            </w:pPr>
          </w:p>
        </w:tc>
        <w:tc>
          <w:tcPr>
            <w:tcW w:w="2375" w:type="dxa"/>
            <w:vAlign w:val="top"/>
          </w:tcPr>
          <w:p w14:paraId="51641C59">
            <w:pPr>
              <w:pStyle w:val="6"/>
              <w:spacing w:before="87" w:line="220" w:lineRule="auto"/>
              <w:ind w:left="75"/>
              <w:rPr>
                <w:sz w:val="14"/>
                <w:szCs w:val="14"/>
              </w:rPr>
            </w:pPr>
            <w:r>
              <w:rPr>
                <w:spacing w:val="-3"/>
                <w:sz w:val="14"/>
                <w:szCs w:val="14"/>
              </w:rPr>
              <w:t>十一、城乡社区支出</w:t>
            </w:r>
          </w:p>
        </w:tc>
        <w:tc>
          <w:tcPr>
            <w:tcW w:w="379" w:type="dxa"/>
            <w:vAlign w:val="top"/>
          </w:tcPr>
          <w:p w14:paraId="0011589A">
            <w:pPr>
              <w:pStyle w:val="6"/>
              <w:spacing w:before="87"/>
              <w:ind w:left="119"/>
              <w:rPr>
                <w:sz w:val="14"/>
                <w:szCs w:val="14"/>
              </w:rPr>
            </w:pPr>
            <w:r>
              <w:rPr>
                <w:spacing w:val="-2"/>
                <w:sz w:val="14"/>
                <w:szCs w:val="14"/>
              </w:rPr>
              <w:t>43</w:t>
            </w:r>
          </w:p>
        </w:tc>
        <w:tc>
          <w:tcPr>
            <w:tcW w:w="1098" w:type="dxa"/>
            <w:vAlign w:val="top"/>
          </w:tcPr>
          <w:p w14:paraId="5DFC6349">
            <w:pPr>
              <w:rPr>
                <w:rFonts w:ascii="Arial"/>
                <w:sz w:val="21"/>
              </w:rPr>
            </w:pPr>
          </w:p>
        </w:tc>
        <w:tc>
          <w:tcPr>
            <w:tcW w:w="1098" w:type="dxa"/>
            <w:vAlign w:val="top"/>
          </w:tcPr>
          <w:p w14:paraId="7F359E0B">
            <w:pPr>
              <w:rPr>
                <w:rFonts w:ascii="Arial"/>
                <w:sz w:val="21"/>
              </w:rPr>
            </w:pPr>
          </w:p>
        </w:tc>
        <w:tc>
          <w:tcPr>
            <w:tcW w:w="1098" w:type="dxa"/>
            <w:vAlign w:val="top"/>
          </w:tcPr>
          <w:p w14:paraId="525FBCDA">
            <w:pPr>
              <w:rPr>
                <w:rFonts w:ascii="Arial"/>
                <w:sz w:val="21"/>
              </w:rPr>
            </w:pPr>
          </w:p>
        </w:tc>
        <w:tc>
          <w:tcPr>
            <w:tcW w:w="1120" w:type="dxa"/>
            <w:vAlign w:val="top"/>
          </w:tcPr>
          <w:p w14:paraId="44696C0B">
            <w:pPr>
              <w:rPr>
                <w:rFonts w:ascii="Arial"/>
                <w:sz w:val="21"/>
              </w:rPr>
            </w:pPr>
          </w:p>
        </w:tc>
      </w:tr>
      <w:tr w14:paraId="12A836F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0" w:hRule="atLeast"/>
        </w:trPr>
        <w:tc>
          <w:tcPr>
            <w:tcW w:w="2121" w:type="dxa"/>
            <w:vAlign w:val="top"/>
          </w:tcPr>
          <w:p w14:paraId="689A2C74">
            <w:pPr>
              <w:rPr>
                <w:rFonts w:ascii="Arial"/>
                <w:sz w:val="21"/>
              </w:rPr>
            </w:pPr>
          </w:p>
        </w:tc>
        <w:tc>
          <w:tcPr>
            <w:tcW w:w="379" w:type="dxa"/>
            <w:vAlign w:val="top"/>
          </w:tcPr>
          <w:p w14:paraId="447732FA">
            <w:pPr>
              <w:pStyle w:val="6"/>
              <w:spacing w:before="87" w:line="242" w:lineRule="auto"/>
              <w:ind w:left="122"/>
              <w:rPr>
                <w:sz w:val="14"/>
                <w:szCs w:val="14"/>
              </w:rPr>
            </w:pPr>
            <w:r>
              <w:rPr>
                <w:spacing w:val="-4"/>
                <w:sz w:val="14"/>
                <w:szCs w:val="14"/>
              </w:rPr>
              <w:t>12</w:t>
            </w:r>
          </w:p>
        </w:tc>
        <w:tc>
          <w:tcPr>
            <w:tcW w:w="1098" w:type="dxa"/>
            <w:vAlign w:val="top"/>
          </w:tcPr>
          <w:p w14:paraId="0DE94C98">
            <w:pPr>
              <w:rPr>
                <w:rFonts w:ascii="Arial"/>
                <w:sz w:val="21"/>
              </w:rPr>
            </w:pPr>
          </w:p>
        </w:tc>
        <w:tc>
          <w:tcPr>
            <w:tcW w:w="2375" w:type="dxa"/>
            <w:vAlign w:val="top"/>
          </w:tcPr>
          <w:p w14:paraId="34438924">
            <w:pPr>
              <w:pStyle w:val="6"/>
              <w:spacing w:before="88" w:line="220" w:lineRule="auto"/>
              <w:ind w:left="75"/>
              <w:rPr>
                <w:sz w:val="14"/>
                <w:szCs w:val="14"/>
              </w:rPr>
            </w:pPr>
            <w:r>
              <w:rPr>
                <w:spacing w:val="-1"/>
                <w:sz w:val="14"/>
                <w:szCs w:val="14"/>
              </w:rPr>
              <w:t>十二、农林水支出</w:t>
            </w:r>
          </w:p>
        </w:tc>
        <w:tc>
          <w:tcPr>
            <w:tcW w:w="379" w:type="dxa"/>
            <w:vAlign w:val="top"/>
          </w:tcPr>
          <w:p w14:paraId="51066052">
            <w:pPr>
              <w:pStyle w:val="6"/>
              <w:spacing w:before="87" w:line="242" w:lineRule="auto"/>
              <w:ind w:left="119"/>
              <w:rPr>
                <w:sz w:val="14"/>
                <w:szCs w:val="14"/>
              </w:rPr>
            </w:pPr>
            <w:r>
              <w:rPr>
                <w:spacing w:val="-2"/>
                <w:sz w:val="14"/>
                <w:szCs w:val="14"/>
              </w:rPr>
              <w:t>44</w:t>
            </w:r>
          </w:p>
        </w:tc>
        <w:tc>
          <w:tcPr>
            <w:tcW w:w="1098" w:type="dxa"/>
            <w:vAlign w:val="top"/>
          </w:tcPr>
          <w:p w14:paraId="69249DC2">
            <w:pPr>
              <w:rPr>
                <w:rFonts w:ascii="Arial"/>
                <w:sz w:val="21"/>
              </w:rPr>
            </w:pPr>
          </w:p>
        </w:tc>
        <w:tc>
          <w:tcPr>
            <w:tcW w:w="1098" w:type="dxa"/>
            <w:vAlign w:val="top"/>
          </w:tcPr>
          <w:p w14:paraId="69B8E952">
            <w:pPr>
              <w:rPr>
                <w:rFonts w:ascii="Arial"/>
                <w:sz w:val="21"/>
              </w:rPr>
            </w:pPr>
          </w:p>
        </w:tc>
        <w:tc>
          <w:tcPr>
            <w:tcW w:w="1098" w:type="dxa"/>
            <w:vAlign w:val="top"/>
          </w:tcPr>
          <w:p w14:paraId="2DD7BC5D">
            <w:pPr>
              <w:rPr>
                <w:rFonts w:ascii="Arial"/>
                <w:sz w:val="21"/>
              </w:rPr>
            </w:pPr>
          </w:p>
        </w:tc>
        <w:tc>
          <w:tcPr>
            <w:tcW w:w="1120" w:type="dxa"/>
            <w:vAlign w:val="top"/>
          </w:tcPr>
          <w:p w14:paraId="012317AE">
            <w:pPr>
              <w:rPr>
                <w:rFonts w:ascii="Arial"/>
                <w:sz w:val="21"/>
              </w:rPr>
            </w:pPr>
          </w:p>
        </w:tc>
      </w:tr>
      <w:tr w14:paraId="3D81F16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1" w:hRule="atLeast"/>
        </w:trPr>
        <w:tc>
          <w:tcPr>
            <w:tcW w:w="2121" w:type="dxa"/>
            <w:vAlign w:val="top"/>
          </w:tcPr>
          <w:p w14:paraId="55DF9378">
            <w:pPr>
              <w:rPr>
                <w:rFonts w:ascii="Arial"/>
                <w:sz w:val="21"/>
              </w:rPr>
            </w:pPr>
          </w:p>
        </w:tc>
        <w:tc>
          <w:tcPr>
            <w:tcW w:w="379" w:type="dxa"/>
            <w:vAlign w:val="top"/>
          </w:tcPr>
          <w:p w14:paraId="1E792CAE">
            <w:pPr>
              <w:pStyle w:val="6"/>
              <w:spacing w:before="89"/>
              <w:ind w:left="122"/>
              <w:rPr>
                <w:sz w:val="14"/>
                <w:szCs w:val="14"/>
              </w:rPr>
            </w:pPr>
            <w:r>
              <w:rPr>
                <w:spacing w:val="-4"/>
                <w:sz w:val="14"/>
                <w:szCs w:val="14"/>
              </w:rPr>
              <w:t>13</w:t>
            </w:r>
          </w:p>
        </w:tc>
        <w:tc>
          <w:tcPr>
            <w:tcW w:w="1098" w:type="dxa"/>
            <w:vAlign w:val="top"/>
          </w:tcPr>
          <w:p w14:paraId="71F005B4">
            <w:pPr>
              <w:rPr>
                <w:rFonts w:ascii="Arial"/>
                <w:sz w:val="21"/>
              </w:rPr>
            </w:pPr>
          </w:p>
        </w:tc>
        <w:tc>
          <w:tcPr>
            <w:tcW w:w="2375" w:type="dxa"/>
            <w:vAlign w:val="top"/>
          </w:tcPr>
          <w:p w14:paraId="2E3ABA08">
            <w:pPr>
              <w:pStyle w:val="6"/>
              <w:spacing w:before="89" w:line="220" w:lineRule="auto"/>
              <w:ind w:left="75"/>
              <w:rPr>
                <w:sz w:val="14"/>
                <w:szCs w:val="14"/>
              </w:rPr>
            </w:pPr>
            <w:r>
              <w:rPr>
                <w:spacing w:val="-1"/>
                <w:sz w:val="14"/>
                <w:szCs w:val="14"/>
              </w:rPr>
              <w:t>十三、交通运输支出</w:t>
            </w:r>
          </w:p>
        </w:tc>
        <w:tc>
          <w:tcPr>
            <w:tcW w:w="379" w:type="dxa"/>
            <w:vAlign w:val="top"/>
          </w:tcPr>
          <w:p w14:paraId="43037785">
            <w:pPr>
              <w:pStyle w:val="6"/>
              <w:spacing w:before="89"/>
              <w:ind w:left="119"/>
              <w:rPr>
                <w:sz w:val="14"/>
                <w:szCs w:val="14"/>
              </w:rPr>
            </w:pPr>
            <w:r>
              <w:rPr>
                <w:spacing w:val="-2"/>
                <w:sz w:val="14"/>
                <w:szCs w:val="14"/>
              </w:rPr>
              <w:t>45</w:t>
            </w:r>
          </w:p>
        </w:tc>
        <w:tc>
          <w:tcPr>
            <w:tcW w:w="1098" w:type="dxa"/>
            <w:vAlign w:val="top"/>
          </w:tcPr>
          <w:p w14:paraId="45F01B20">
            <w:pPr>
              <w:rPr>
                <w:rFonts w:ascii="Arial"/>
                <w:sz w:val="21"/>
              </w:rPr>
            </w:pPr>
          </w:p>
        </w:tc>
        <w:tc>
          <w:tcPr>
            <w:tcW w:w="1098" w:type="dxa"/>
            <w:vAlign w:val="top"/>
          </w:tcPr>
          <w:p w14:paraId="352265CB">
            <w:pPr>
              <w:rPr>
                <w:rFonts w:ascii="Arial"/>
                <w:sz w:val="21"/>
              </w:rPr>
            </w:pPr>
          </w:p>
        </w:tc>
        <w:tc>
          <w:tcPr>
            <w:tcW w:w="1098" w:type="dxa"/>
            <w:vAlign w:val="top"/>
          </w:tcPr>
          <w:p w14:paraId="54B2A187">
            <w:pPr>
              <w:rPr>
                <w:rFonts w:ascii="Arial"/>
                <w:sz w:val="21"/>
              </w:rPr>
            </w:pPr>
          </w:p>
        </w:tc>
        <w:tc>
          <w:tcPr>
            <w:tcW w:w="1120" w:type="dxa"/>
            <w:vAlign w:val="top"/>
          </w:tcPr>
          <w:p w14:paraId="0B05221D">
            <w:pPr>
              <w:rPr>
                <w:rFonts w:ascii="Arial"/>
                <w:sz w:val="21"/>
              </w:rPr>
            </w:pPr>
          </w:p>
        </w:tc>
      </w:tr>
      <w:tr w14:paraId="76CC540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0" w:hRule="atLeast"/>
        </w:trPr>
        <w:tc>
          <w:tcPr>
            <w:tcW w:w="2121" w:type="dxa"/>
            <w:vAlign w:val="top"/>
          </w:tcPr>
          <w:p w14:paraId="33CD033D">
            <w:pPr>
              <w:rPr>
                <w:rFonts w:ascii="Arial"/>
                <w:sz w:val="21"/>
              </w:rPr>
            </w:pPr>
          </w:p>
        </w:tc>
        <w:tc>
          <w:tcPr>
            <w:tcW w:w="379" w:type="dxa"/>
            <w:vAlign w:val="top"/>
          </w:tcPr>
          <w:p w14:paraId="63BCB7D2">
            <w:pPr>
              <w:pStyle w:val="6"/>
              <w:spacing w:before="88" w:line="242" w:lineRule="auto"/>
              <w:ind w:left="122"/>
              <w:rPr>
                <w:sz w:val="14"/>
                <w:szCs w:val="14"/>
              </w:rPr>
            </w:pPr>
            <w:r>
              <w:rPr>
                <w:spacing w:val="-4"/>
                <w:sz w:val="14"/>
                <w:szCs w:val="14"/>
              </w:rPr>
              <w:t>14</w:t>
            </w:r>
          </w:p>
        </w:tc>
        <w:tc>
          <w:tcPr>
            <w:tcW w:w="1098" w:type="dxa"/>
            <w:vAlign w:val="top"/>
          </w:tcPr>
          <w:p w14:paraId="14B5617F">
            <w:pPr>
              <w:rPr>
                <w:rFonts w:ascii="Arial"/>
                <w:sz w:val="21"/>
              </w:rPr>
            </w:pPr>
          </w:p>
        </w:tc>
        <w:tc>
          <w:tcPr>
            <w:tcW w:w="2375" w:type="dxa"/>
            <w:vAlign w:val="top"/>
          </w:tcPr>
          <w:p w14:paraId="11E92E08">
            <w:pPr>
              <w:pStyle w:val="6"/>
              <w:spacing w:before="89" w:line="220" w:lineRule="auto"/>
              <w:ind w:left="75"/>
              <w:rPr>
                <w:sz w:val="14"/>
                <w:szCs w:val="14"/>
              </w:rPr>
            </w:pPr>
            <w:r>
              <w:rPr>
                <w:spacing w:val="-1"/>
                <w:sz w:val="14"/>
                <w:szCs w:val="14"/>
              </w:rPr>
              <w:t>十四、资源勘探工业信息等支出</w:t>
            </w:r>
          </w:p>
        </w:tc>
        <w:tc>
          <w:tcPr>
            <w:tcW w:w="379" w:type="dxa"/>
            <w:vAlign w:val="top"/>
          </w:tcPr>
          <w:p w14:paraId="4EEF8115">
            <w:pPr>
              <w:pStyle w:val="6"/>
              <w:spacing w:before="89"/>
              <w:ind w:left="119"/>
              <w:rPr>
                <w:sz w:val="14"/>
                <w:szCs w:val="14"/>
              </w:rPr>
            </w:pPr>
            <w:r>
              <w:rPr>
                <w:spacing w:val="-2"/>
                <w:sz w:val="14"/>
                <w:szCs w:val="14"/>
              </w:rPr>
              <w:t>46</w:t>
            </w:r>
          </w:p>
        </w:tc>
        <w:tc>
          <w:tcPr>
            <w:tcW w:w="1098" w:type="dxa"/>
            <w:vAlign w:val="top"/>
          </w:tcPr>
          <w:p w14:paraId="75DCDF67">
            <w:pPr>
              <w:rPr>
                <w:rFonts w:ascii="Arial"/>
                <w:sz w:val="21"/>
              </w:rPr>
            </w:pPr>
          </w:p>
        </w:tc>
        <w:tc>
          <w:tcPr>
            <w:tcW w:w="1098" w:type="dxa"/>
            <w:vAlign w:val="top"/>
          </w:tcPr>
          <w:p w14:paraId="3A2BBAE8">
            <w:pPr>
              <w:rPr>
                <w:rFonts w:ascii="Arial"/>
                <w:sz w:val="21"/>
              </w:rPr>
            </w:pPr>
          </w:p>
        </w:tc>
        <w:tc>
          <w:tcPr>
            <w:tcW w:w="1098" w:type="dxa"/>
            <w:vAlign w:val="top"/>
          </w:tcPr>
          <w:p w14:paraId="462C4471">
            <w:pPr>
              <w:rPr>
                <w:rFonts w:ascii="Arial"/>
                <w:sz w:val="21"/>
              </w:rPr>
            </w:pPr>
          </w:p>
        </w:tc>
        <w:tc>
          <w:tcPr>
            <w:tcW w:w="1120" w:type="dxa"/>
            <w:vAlign w:val="top"/>
          </w:tcPr>
          <w:p w14:paraId="04D08DBA">
            <w:pPr>
              <w:rPr>
                <w:rFonts w:ascii="Arial"/>
                <w:sz w:val="21"/>
              </w:rPr>
            </w:pPr>
          </w:p>
        </w:tc>
      </w:tr>
      <w:tr w14:paraId="7E89B5D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1" w:hRule="atLeast"/>
        </w:trPr>
        <w:tc>
          <w:tcPr>
            <w:tcW w:w="2121" w:type="dxa"/>
            <w:vAlign w:val="top"/>
          </w:tcPr>
          <w:p w14:paraId="099ECBBC">
            <w:pPr>
              <w:rPr>
                <w:rFonts w:ascii="Arial"/>
                <w:sz w:val="21"/>
              </w:rPr>
            </w:pPr>
          </w:p>
        </w:tc>
        <w:tc>
          <w:tcPr>
            <w:tcW w:w="379" w:type="dxa"/>
            <w:vAlign w:val="top"/>
          </w:tcPr>
          <w:p w14:paraId="2B45C180">
            <w:pPr>
              <w:pStyle w:val="6"/>
              <w:spacing w:before="90"/>
              <w:ind w:left="122"/>
              <w:rPr>
                <w:sz w:val="14"/>
                <w:szCs w:val="14"/>
              </w:rPr>
            </w:pPr>
            <w:r>
              <w:rPr>
                <w:spacing w:val="-4"/>
                <w:sz w:val="14"/>
                <w:szCs w:val="14"/>
              </w:rPr>
              <w:t>15</w:t>
            </w:r>
          </w:p>
        </w:tc>
        <w:tc>
          <w:tcPr>
            <w:tcW w:w="1098" w:type="dxa"/>
            <w:vAlign w:val="top"/>
          </w:tcPr>
          <w:p w14:paraId="1181F067">
            <w:pPr>
              <w:rPr>
                <w:rFonts w:ascii="Arial"/>
                <w:sz w:val="21"/>
              </w:rPr>
            </w:pPr>
          </w:p>
        </w:tc>
        <w:tc>
          <w:tcPr>
            <w:tcW w:w="2375" w:type="dxa"/>
            <w:vAlign w:val="top"/>
          </w:tcPr>
          <w:p w14:paraId="5A9CF183">
            <w:pPr>
              <w:pStyle w:val="6"/>
              <w:spacing w:before="90" w:line="220" w:lineRule="auto"/>
              <w:ind w:left="75"/>
              <w:rPr>
                <w:sz w:val="14"/>
                <w:szCs w:val="14"/>
              </w:rPr>
            </w:pPr>
            <w:r>
              <w:rPr>
                <w:spacing w:val="-1"/>
                <w:sz w:val="14"/>
                <w:szCs w:val="14"/>
              </w:rPr>
              <w:t>十五、商业服务业等支出</w:t>
            </w:r>
          </w:p>
        </w:tc>
        <w:tc>
          <w:tcPr>
            <w:tcW w:w="379" w:type="dxa"/>
            <w:vAlign w:val="top"/>
          </w:tcPr>
          <w:p w14:paraId="6CA7E4F1">
            <w:pPr>
              <w:pStyle w:val="6"/>
              <w:spacing w:before="90"/>
              <w:ind w:left="119"/>
              <w:rPr>
                <w:sz w:val="14"/>
                <w:szCs w:val="14"/>
              </w:rPr>
            </w:pPr>
            <w:r>
              <w:rPr>
                <w:spacing w:val="-2"/>
                <w:sz w:val="14"/>
                <w:szCs w:val="14"/>
              </w:rPr>
              <w:t>47</w:t>
            </w:r>
          </w:p>
        </w:tc>
        <w:tc>
          <w:tcPr>
            <w:tcW w:w="1098" w:type="dxa"/>
            <w:vAlign w:val="top"/>
          </w:tcPr>
          <w:p w14:paraId="29BFB073">
            <w:pPr>
              <w:rPr>
                <w:rFonts w:ascii="Arial"/>
                <w:sz w:val="21"/>
              </w:rPr>
            </w:pPr>
          </w:p>
        </w:tc>
        <w:tc>
          <w:tcPr>
            <w:tcW w:w="1098" w:type="dxa"/>
            <w:vAlign w:val="top"/>
          </w:tcPr>
          <w:p w14:paraId="40E67D51">
            <w:pPr>
              <w:rPr>
                <w:rFonts w:ascii="Arial"/>
                <w:sz w:val="21"/>
              </w:rPr>
            </w:pPr>
          </w:p>
        </w:tc>
        <w:tc>
          <w:tcPr>
            <w:tcW w:w="1098" w:type="dxa"/>
            <w:vAlign w:val="top"/>
          </w:tcPr>
          <w:p w14:paraId="5B9078A0">
            <w:pPr>
              <w:rPr>
                <w:rFonts w:ascii="Arial"/>
                <w:sz w:val="21"/>
              </w:rPr>
            </w:pPr>
          </w:p>
        </w:tc>
        <w:tc>
          <w:tcPr>
            <w:tcW w:w="1120" w:type="dxa"/>
            <w:vAlign w:val="top"/>
          </w:tcPr>
          <w:p w14:paraId="1103E716">
            <w:pPr>
              <w:rPr>
                <w:rFonts w:ascii="Arial"/>
                <w:sz w:val="21"/>
              </w:rPr>
            </w:pPr>
          </w:p>
        </w:tc>
      </w:tr>
      <w:tr w14:paraId="3779C1D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0" w:hRule="atLeast"/>
        </w:trPr>
        <w:tc>
          <w:tcPr>
            <w:tcW w:w="2121" w:type="dxa"/>
            <w:vAlign w:val="top"/>
          </w:tcPr>
          <w:p w14:paraId="5C8BBD09">
            <w:pPr>
              <w:rPr>
                <w:rFonts w:ascii="Arial"/>
                <w:sz w:val="21"/>
              </w:rPr>
            </w:pPr>
          </w:p>
        </w:tc>
        <w:tc>
          <w:tcPr>
            <w:tcW w:w="379" w:type="dxa"/>
            <w:vAlign w:val="top"/>
          </w:tcPr>
          <w:p w14:paraId="4B1BFD51">
            <w:pPr>
              <w:pStyle w:val="6"/>
              <w:spacing w:before="90"/>
              <w:ind w:left="122"/>
              <w:rPr>
                <w:sz w:val="14"/>
                <w:szCs w:val="14"/>
              </w:rPr>
            </w:pPr>
            <w:r>
              <w:rPr>
                <w:spacing w:val="-4"/>
                <w:sz w:val="14"/>
                <w:szCs w:val="14"/>
              </w:rPr>
              <w:t>16</w:t>
            </w:r>
          </w:p>
        </w:tc>
        <w:tc>
          <w:tcPr>
            <w:tcW w:w="1098" w:type="dxa"/>
            <w:vAlign w:val="top"/>
          </w:tcPr>
          <w:p w14:paraId="0A551083">
            <w:pPr>
              <w:rPr>
                <w:rFonts w:ascii="Arial"/>
                <w:sz w:val="21"/>
              </w:rPr>
            </w:pPr>
          </w:p>
        </w:tc>
        <w:tc>
          <w:tcPr>
            <w:tcW w:w="2375" w:type="dxa"/>
            <w:vAlign w:val="top"/>
          </w:tcPr>
          <w:p w14:paraId="727137D7">
            <w:pPr>
              <w:pStyle w:val="6"/>
              <w:spacing w:before="89" w:line="221" w:lineRule="auto"/>
              <w:ind w:left="75"/>
              <w:rPr>
                <w:sz w:val="14"/>
                <w:szCs w:val="14"/>
              </w:rPr>
            </w:pPr>
            <w:r>
              <w:rPr>
                <w:spacing w:val="-1"/>
                <w:sz w:val="14"/>
                <w:szCs w:val="14"/>
              </w:rPr>
              <w:t>十六、金融支出</w:t>
            </w:r>
          </w:p>
        </w:tc>
        <w:tc>
          <w:tcPr>
            <w:tcW w:w="379" w:type="dxa"/>
            <w:vAlign w:val="top"/>
          </w:tcPr>
          <w:p w14:paraId="1E3E9B19">
            <w:pPr>
              <w:pStyle w:val="6"/>
              <w:spacing w:before="90"/>
              <w:ind w:left="119"/>
              <w:rPr>
                <w:sz w:val="14"/>
                <w:szCs w:val="14"/>
              </w:rPr>
            </w:pPr>
            <w:r>
              <w:rPr>
                <w:spacing w:val="-2"/>
                <w:sz w:val="14"/>
                <w:szCs w:val="14"/>
              </w:rPr>
              <w:t>48</w:t>
            </w:r>
          </w:p>
        </w:tc>
        <w:tc>
          <w:tcPr>
            <w:tcW w:w="1098" w:type="dxa"/>
            <w:vAlign w:val="top"/>
          </w:tcPr>
          <w:p w14:paraId="718992A3">
            <w:pPr>
              <w:rPr>
                <w:rFonts w:ascii="Arial"/>
                <w:sz w:val="21"/>
              </w:rPr>
            </w:pPr>
          </w:p>
        </w:tc>
        <w:tc>
          <w:tcPr>
            <w:tcW w:w="1098" w:type="dxa"/>
            <w:vAlign w:val="top"/>
          </w:tcPr>
          <w:p w14:paraId="277729FD">
            <w:pPr>
              <w:rPr>
                <w:rFonts w:ascii="Arial"/>
                <w:sz w:val="21"/>
              </w:rPr>
            </w:pPr>
          </w:p>
        </w:tc>
        <w:tc>
          <w:tcPr>
            <w:tcW w:w="1098" w:type="dxa"/>
            <w:vAlign w:val="top"/>
          </w:tcPr>
          <w:p w14:paraId="64FFE8B2">
            <w:pPr>
              <w:rPr>
                <w:rFonts w:ascii="Arial"/>
                <w:sz w:val="21"/>
              </w:rPr>
            </w:pPr>
          </w:p>
        </w:tc>
        <w:tc>
          <w:tcPr>
            <w:tcW w:w="1120" w:type="dxa"/>
            <w:vAlign w:val="top"/>
          </w:tcPr>
          <w:p w14:paraId="137AEA08">
            <w:pPr>
              <w:rPr>
                <w:rFonts w:ascii="Arial"/>
                <w:sz w:val="21"/>
              </w:rPr>
            </w:pPr>
          </w:p>
        </w:tc>
      </w:tr>
      <w:tr w14:paraId="39FDCB4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0" w:hRule="atLeast"/>
        </w:trPr>
        <w:tc>
          <w:tcPr>
            <w:tcW w:w="2121" w:type="dxa"/>
            <w:vAlign w:val="top"/>
          </w:tcPr>
          <w:p w14:paraId="1EC6C866">
            <w:pPr>
              <w:rPr>
                <w:rFonts w:ascii="Arial"/>
                <w:sz w:val="21"/>
              </w:rPr>
            </w:pPr>
          </w:p>
        </w:tc>
        <w:tc>
          <w:tcPr>
            <w:tcW w:w="379" w:type="dxa"/>
            <w:vAlign w:val="top"/>
          </w:tcPr>
          <w:p w14:paraId="241B1115">
            <w:pPr>
              <w:pStyle w:val="6"/>
              <w:spacing w:before="91"/>
              <w:ind w:left="122"/>
              <w:rPr>
                <w:sz w:val="14"/>
                <w:szCs w:val="14"/>
              </w:rPr>
            </w:pPr>
            <w:r>
              <w:rPr>
                <w:spacing w:val="-4"/>
                <w:sz w:val="14"/>
                <w:szCs w:val="14"/>
              </w:rPr>
              <w:t>17</w:t>
            </w:r>
          </w:p>
        </w:tc>
        <w:tc>
          <w:tcPr>
            <w:tcW w:w="1098" w:type="dxa"/>
            <w:vAlign w:val="top"/>
          </w:tcPr>
          <w:p w14:paraId="53407B92">
            <w:pPr>
              <w:rPr>
                <w:rFonts w:ascii="Arial"/>
                <w:sz w:val="21"/>
              </w:rPr>
            </w:pPr>
          </w:p>
        </w:tc>
        <w:tc>
          <w:tcPr>
            <w:tcW w:w="2375" w:type="dxa"/>
            <w:vAlign w:val="top"/>
          </w:tcPr>
          <w:p w14:paraId="3EA27F89">
            <w:pPr>
              <w:pStyle w:val="6"/>
              <w:spacing w:before="90" w:line="221" w:lineRule="auto"/>
              <w:ind w:left="75"/>
              <w:rPr>
                <w:sz w:val="14"/>
                <w:szCs w:val="14"/>
              </w:rPr>
            </w:pPr>
            <w:r>
              <w:rPr>
                <w:spacing w:val="-1"/>
                <w:sz w:val="14"/>
                <w:szCs w:val="14"/>
              </w:rPr>
              <w:t>十七、援助其他地区支出</w:t>
            </w:r>
          </w:p>
        </w:tc>
        <w:tc>
          <w:tcPr>
            <w:tcW w:w="379" w:type="dxa"/>
            <w:vAlign w:val="top"/>
          </w:tcPr>
          <w:p w14:paraId="5CA48B08">
            <w:pPr>
              <w:pStyle w:val="6"/>
              <w:spacing w:before="91"/>
              <w:ind w:left="119"/>
              <w:rPr>
                <w:sz w:val="14"/>
                <w:szCs w:val="14"/>
              </w:rPr>
            </w:pPr>
            <w:r>
              <w:rPr>
                <w:spacing w:val="-2"/>
                <w:sz w:val="14"/>
                <w:szCs w:val="14"/>
              </w:rPr>
              <w:t>49</w:t>
            </w:r>
          </w:p>
        </w:tc>
        <w:tc>
          <w:tcPr>
            <w:tcW w:w="1098" w:type="dxa"/>
            <w:vAlign w:val="top"/>
          </w:tcPr>
          <w:p w14:paraId="260CEC6A">
            <w:pPr>
              <w:rPr>
                <w:rFonts w:ascii="Arial"/>
                <w:sz w:val="21"/>
              </w:rPr>
            </w:pPr>
          </w:p>
        </w:tc>
        <w:tc>
          <w:tcPr>
            <w:tcW w:w="1098" w:type="dxa"/>
            <w:vAlign w:val="top"/>
          </w:tcPr>
          <w:p w14:paraId="2B1088FC">
            <w:pPr>
              <w:rPr>
                <w:rFonts w:ascii="Arial"/>
                <w:sz w:val="21"/>
              </w:rPr>
            </w:pPr>
          </w:p>
        </w:tc>
        <w:tc>
          <w:tcPr>
            <w:tcW w:w="1098" w:type="dxa"/>
            <w:vAlign w:val="top"/>
          </w:tcPr>
          <w:p w14:paraId="4499CAC5">
            <w:pPr>
              <w:rPr>
                <w:rFonts w:ascii="Arial"/>
                <w:sz w:val="21"/>
              </w:rPr>
            </w:pPr>
          </w:p>
        </w:tc>
        <w:tc>
          <w:tcPr>
            <w:tcW w:w="1120" w:type="dxa"/>
            <w:vAlign w:val="top"/>
          </w:tcPr>
          <w:p w14:paraId="6134B964">
            <w:pPr>
              <w:rPr>
                <w:rFonts w:ascii="Arial"/>
                <w:sz w:val="21"/>
              </w:rPr>
            </w:pPr>
          </w:p>
        </w:tc>
      </w:tr>
      <w:tr w14:paraId="7ECAC1B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0" w:hRule="atLeast"/>
        </w:trPr>
        <w:tc>
          <w:tcPr>
            <w:tcW w:w="2121" w:type="dxa"/>
            <w:vAlign w:val="top"/>
          </w:tcPr>
          <w:p w14:paraId="6BAC98EE">
            <w:pPr>
              <w:rPr>
                <w:rFonts w:ascii="Arial"/>
                <w:sz w:val="21"/>
              </w:rPr>
            </w:pPr>
          </w:p>
        </w:tc>
        <w:tc>
          <w:tcPr>
            <w:tcW w:w="379" w:type="dxa"/>
            <w:vAlign w:val="top"/>
          </w:tcPr>
          <w:p w14:paraId="62CEDABD">
            <w:pPr>
              <w:pStyle w:val="6"/>
              <w:spacing w:before="92"/>
              <w:ind w:left="122"/>
              <w:rPr>
                <w:sz w:val="14"/>
                <w:szCs w:val="14"/>
              </w:rPr>
            </w:pPr>
            <w:r>
              <w:rPr>
                <w:spacing w:val="-4"/>
                <w:sz w:val="14"/>
                <w:szCs w:val="14"/>
              </w:rPr>
              <w:t>18</w:t>
            </w:r>
          </w:p>
        </w:tc>
        <w:tc>
          <w:tcPr>
            <w:tcW w:w="1098" w:type="dxa"/>
            <w:vAlign w:val="top"/>
          </w:tcPr>
          <w:p w14:paraId="1E35B11D">
            <w:pPr>
              <w:rPr>
                <w:rFonts w:ascii="Arial"/>
                <w:sz w:val="21"/>
              </w:rPr>
            </w:pPr>
          </w:p>
        </w:tc>
        <w:tc>
          <w:tcPr>
            <w:tcW w:w="2375" w:type="dxa"/>
            <w:vAlign w:val="top"/>
          </w:tcPr>
          <w:p w14:paraId="0B48B31E">
            <w:pPr>
              <w:pStyle w:val="6"/>
              <w:spacing w:before="92" w:line="220" w:lineRule="auto"/>
              <w:ind w:left="75"/>
              <w:rPr>
                <w:sz w:val="14"/>
                <w:szCs w:val="14"/>
              </w:rPr>
            </w:pPr>
            <w:r>
              <w:rPr>
                <w:spacing w:val="-1"/>
                <w:sz w:val="14"/>
                <w:szCs w:val="14"/>
              </w:rPr>
              <w:t>十八、自然资源海洋气象等支出</w:t>
            </w:r>
          </w:p>
        </w:tc>
        <w:tc>
          <w:tcPr>
            <w:tcW w:w="379" w:type="dxa"/>
            <w:vAlign w:val="top"/>
          </w:tcPr>
          <w:p w14:paraId="147DA622">
            <w:pPr>
              <w:pStyle w:val="6"/>
              <w:spacing w:before="92"/>
              <w:ind w:left="122"/>
              <w:rPr>
                <w:sz w:val="14"/>
                <w:szCs w:val="14"/>
              </w:rPr>
            </w:pPr>
            <w:r>
              <w:rPr>
                <w:spacing w:val="-3"/>
                <w:sz w:val="14"/>
                <w:szCs w:val="14"/>
              </w:rPr>
              <w:t>50</w:t>
            </w:r>
          </w:p>
        </w:tc>
        <w:tc>
          <w:tcPr>
            <w:tcW w:w="1098" w:type="dxa"/>
            <w:vAlign w:val="top"/>
          </w:tcPr>
          <w:p w14:paraId="0979E44C">
            <w:pPr>
              <w:rPr>
                <w:rFonts w:ascii="Arial"/>
                <w:sz w:val="21"/>
              </w:rPr>
            </w:pPr>
          </w:p>
        </w:tc>
        <w:tc>
          <w:tcPr>
            <w:tcW w:w="1098" w:type="dxa"/>
            <w:vAlign w:val="top"/>
          </w:tcPr>
          <w:p w14:paraId="06838E10">
            <w:pPr>
              <w:rPr>
                <w:rFonts w:ascii="Arial"/>
                <w:sz w:val="21"/>
              </w:rPr>
            </w:pPr>
          </w:p>
        </w:tc>
        <w:tc>
          <w:tcPr>
            <w:tcW w:w="1098" w:type="dxa"/>
            <w:vAlign w:val="top"/>
          </w:tcPr>
          <w:p w14:paraId="16364276">
            <w:pPr>
              <w:rPr>
                <w:rFonts w:ascii="Arial"/>
                <w:sz w:val="21"/>
              </w:rPr>
            </w:pPr>
          </w:p>
        </w:tc>
        <w:tc>
          <w:tcPr>
            <w:tcW w:w="1120" w:type="dxa"/>
            <w:vAlign w:val="top"/>
          </w:tcPr>
          <w:p w14:paraId="40C5A293">
            <w:pPr>
              <w:rPr>
                <w:rFonts w:ascii="Arial"/>
                <w:sz w:val="21"/>
              </w:rPr>
            </w:pPr>
          </w:p>
        </w:tc>
      </w:tr>
      <w:tr w14:paraId="21CDE15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0" w:hRule="atLeast"/>
        </w:trPr>
        <w:tc>
          <w:tcPr>
            <w:tcW w:w="2121" w:type="dxa"/>
            <w:vAlign w:val="top"/>
          </w:tcPr>
          <w:p w14:paraId="013428EC">
            <w:pPr>
              <w:rPr>
                <w:rFonts w:ascii="Arial"/>
                <w:sz w:val="21"/>
              </w:rPr>
            </w:pPr>
          </w:p>
        </w:tc>
        <w:tc>
          <w:tcPr>
            <w:tcW w:w="379" w:type="dxa"/>
            <w:vAlign w:val="top"/>
          </w:tcPr>
          <w:p w14:paraId="1B931C90">
            <w:pPr>
              <w:pStyle w:val="6"/>
              <w:spacing w:before="93"/>
              <w:ind w:left="122"/>
              <w:rPr>
                <w:sz w:val="14"/>
                <w:szCs w:val="14"/>
              </w:rPr>
            </w:pPr>
            <w:r>
              <w:rPr>
                <w:spacing w:val="-4"/>
                <w:sz w:val="14"/>
                <w:szCs w:val="14"/>
              </w:rPr>
              <w:t>19</w:t>
            </w:r>
          </w:p>
        </w:tc>
        <w:tc>
          <w:tcPr>
            <w:tcW w:w="1098" w:type="dxa"/>
            <w:vAlign w:val="top"/>
          </w:tcPr>
          <w:p w14:paraId="143534D3">
            <w:pPr>
              <w:rPr>
                <w:rFonts w:ascii="Arial"/>
                <w:sz w:val="21"/>
              </w:rPr>
            </w:pPr>
          </w:p>
        </w:tc>
        <w:tc>
          <w:tcPr>
            <w:tcW w:w="2375" w:type="dxa"/>
            <w:vAlign w:val="top"/>
          </w:tcPr>
          <w:p w14:paraId="38E36BBF">
            <w:pPr>
              <w:pStyle w:val="6"/>
              <w:spacing w:before="93" w:line="220" w:lineRule="auto"/>
              <w:ind w:left="75"/>
              <w:rPr>
                <w:sz w:val="14"/>
                <w:szCs w:val="14"/>
              </w:rPr>
            </w:pPr>
            <w:r>
              <w:rPr>
                <w:spacing w:val="-1"/>
                <w:sz w:val="14"/>
                <w:szCs w:val="14"/>
              </w:rPr>
              <w:t>十九、住房保障支出</w:t>
            </w:r>
          </w:p>
        </w:tc>
        <w:tc>
          <w:tcPr>
            <w:tcW w:w="379" w:type="dxa"/>
            <w:vAlign w:val="top"/>
          </w:tcPr>
          <w:p w14:paraId="1016424E">
            <w:pPr>
              <w:pStyle w:val="6"/>
              <w:spacing w:before="93"/>
              <w:ind w:left="122"/>
              <w:rPr>
                <w:sz w:val="14"/>
                <w:szCs w:val="14"/>
              </w:rPr>
            </w:pPr>
            <w:r>
              <w:rPr>
                <w:spacing w:val="-3"/>
                <w:sz w:val="14"/>
                <w:szCs w:val="14"/>
              </w:rPr>
              <w:t>51</w:t>
            </w:r>
          </w:p>
        </w:tc>
        <w:tc>
          <w:tcPr>
            <w:tcW w:w="1098" w:type="dxa"/>
            <w:vAlign w:val="top"/>
          </w:tcPr>
          <w:p w14:paraId="54547317">
            <w:pPr>
              <w:pStyle w:val="6"/>
              <w:spacing w:before="92"/>
              <w:ind w:left="681"/>
              <w:rPr>
                <w:sz w:val="14"/>
                <w:szCs w:val="14"/>
              </w:rPr>
            </w:pPr>
            <w:r>
              <w:rPr>
                <w:spacing w:val="-3"/>
                <w:sz w:val="14"/>
                <w:szCs w:val="14"/>
              </w:rPr>
              <w:t>12.24</w:t>
            </w:r>
          </w:p>
        </w:tc>
        <w:tc>
          <w:tcPr>
            <w:tcW w:w="1098" w:type="dxa"/>
            <w:vAlign w:val="top"/>
          </w:tcPr>
          <w:p w14:paraId="003BE1EB">
            <w:pPr>
              <w:pStyle w:val="6"/>
              <w:spacing w:before="92"/>
              <w:ind w:left="683"/>
              <w:rPr>
                <w:sz w:val="14"/>
                <w:szCs w:val="14"/>
              </w:rPr>
            </w:pPr>
            <w:r>
              <w:rPr>
                <w:spacing w:val="-3"/>
                <w:sz w:val="14"/>
                <w:szCs w:val="14"/>
              </w:rPr>
              <w:t>12.24</w:t>
            </w:r>
          </w:p>
        </w:tc>
        <w:tc>
          <w:tcPr>
            <w:tcW w:w="1098" w:type="dxa"/>
            <w:vAlign w:val="top"/>
          </w:tcPr>
          <w:p w14:paraId="3BCBCC55">
            <w:pPr>
              <w:rPr>
                <w:rFonts w:ascii="Arial"/>
                <w:sz w:val="21"/>
              </w:rPr>
            </w:pPr>
          </w:p>
        </w:tc>
        <w:tc>
          <w:tcPr>
            <w:tcW w:w="1120" w:type="dxa"/>
            <w:vAlign w:val="top"/>
          </w:tcPr>
          <w:p w14:paraId="40D3C034">
            <w:pPr>
              <w:rPr>
                <w:rFonts w:ascii="Arial"/>
                <w:sz w:val="21"/>
              </w:rPr>
            </w:pPr>
          </w:p>
        </w:tc>
      </w:tr>
      <w:tr w14:paraId="612573B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0" w:hRule="atLeast"/>
        </w:trPr>
        <w:tc>
          <w:tcPr>
            <w:tcW w:w="2121" w:type="dxa"/>
            <w:vAlign w:val="top"/>
          </w:tcPr>
          <w:p w14:paraId="0C4C57AF">
            <w:pPr>
              <w:rPr>
                <w:rFonts w:ascii="Arial"/>
                <w:sz w:val="21"/>
              </w:rPr>
            </w:pPr>
          </w:p>
        </w:tc>
        <w:tc>
          <w:tcPr>
            <w:tcW w:w="379" w:type="dxa"/>
            <w:vAlign w:val="top"/>
          </w:tcPr>
          <w:p w14:paraId="1D5C8F90">
            <w:pPr>
              <w:pStyle w:val="6"/>
              <w:spacing w:before="94"/>
              <w:ind w:left="113"/>
              <w:rPr>
                <w:sz w:val="14"/>
                <w:szCs w:val="14"/>
              </w:rPr>
            </w:pPr>
            <w:r>
              <w:rPr>
                <w:spacing w:val="-2"/>
                <w:sz w:val="14"/>
                <w:szCs w:val="14"/>
              </w:rPr>
              <w:t>20</w:t>
            </w:r>
          </w:p>
        </w:tc>
        <w:tc>
          <w:tcPr>
            <w:tcW w:w="1098" w:type="dxa"/>
            <w:vAlign w:val="top"/>
          </w:tcPr>
          <w:p w14:paraId="216C2B19">
            <w:pPr>
              <w:rPr>
                <w:rFonts w:ascii="Arial"/>
                <w:sz w:val="21"/>
              </w:rPr>
            </w:pPr>
          </w:p>
        </w:tc>
        <w:tc>
          <w:tcPr>
            <w:tcW w:w="2375" w:type="dxa"/>
            <w:vAlign w:val="top"/>
          </w:tcPr>
          <w:p w14:paraId="08D8D8F2">
            <w:pPr>
              <w:pStyle w:val="6"/>
              <w:spacing w:before="94" w:line="219" w:lineRule="auto"/>
              <w:ind w:left="77"/>
              <w:rPr>
                <w:sz w:val="14"/>
                <w:szCs w:val="14"/>
              </w:rPr>
            </w:pPr>
            <w:r>
              <w:rPr>
                <w:spacing w:val="-1"/>
                <w:sz w:val="14"/>
                <w:szCs w:val="14"/>
              </w:rPr>
              <w:t>二十、粮油物资储备支出</w:t>
            </w:r>
          </w:p>
        </w:tc>
        <w:tc>
          <w:tcPr>
            <w:tcW w:w="379" w:type="dxa"/>
            <w:vAlign w:val="top"/>
          </w:tcPr>
          <w:p w14:paraId="1DFED00A">
            <w:pPr>
              <w:pStyle w:val="6"/>
              <w:spacing w:before="94"/>
              <w:ind w:left="122"/>
              <w:rPr>
                <w:sz w:val="14"/>
                <w:szCs w:val="14"/>
              </w:rPr>
            </w:pPr>
            <w:r>
              <w:rPr>
                <w:spacing w:val="-3"/>
                <w:sz w:val="14"/>
                <w:szCs w:val="14"/>
              </w:rPr>
              <w:t>52</w:t>
            </w:r>
          </w:p>
        </w:tc>
        <w:tc>
          <w:tcPr>
            <w:tcW w:w="1098" w:type="dxa"/>
            <w:vAlign w:val="top"/>
          </w:tcPr>
          <w:p w14:paraId="6188A3ED">
            <w:pPr>
              <w:pStyle w:val="6"/>
              <w:spacing w:before="93"/>
              <w:ind w:left="611"/>
              <w:rPr>
                <w:sz w:val="14"/>
                <w:szCs w:val="14"/>
              </w:rPr>
            </w:pPr>
            <w:r>
              <w:rPr>
                <w:spacing w:val="-3"/>
                <w:sz w:val="14"/>
                <w:szCs w:val="14"/>
              </w:rPr>
              <w:t>127.56</w:t>
            </w:r>
          </w:p>
        </w:tc>
        <w:tc>
          <w:tcPr>
            <w:tcW w:w="1098" w:type="dxa"/>
            <w:vAlign w:val="top"/>
          </w:tcPr>
          <w:p w14:paraId="76523786">
            <w:pPr>
              <w:pStyle w:val="6"/>
              <w:spacing w:before="93"/>
              <w:ind w:left="613"/>
              <w:rPr>
                <w:sz w:val="14"/>
                <w:szCs w:val="14"/>
              </w:rPr>
            </w:pPr>
            <w:r>
              <w:rPr>
                <w:spacing w:val="-3"/>
                <w:sz w:val="14"/>
                <w:szCs w:val="14"/>
              </w:rPr>
              <w:t>127.56</w:t>
            </w:r>
          </w:p>
        </w:tc>
        <w:tc>
          <w:tcPr>
            <w:tcW w:w="1098" w:type="dxa"/>
            <w:vAlign w:val="top"/>
          </w:tcPr>
          <w:p w14:paraId="4CE590A7">
            <w:pPr>
              <w:rPr>
                <w:rFonts w:ascii="Arial"/>
                <w:sz w:val="21"/>
              </w:rPr>
            </w:pPr>
          </w:p>
        </w:tc>
        <w:tc>
          <w:tcPr>
            <w:tcW w:w="1120" w:type="dxa"/>
            <w:vAlign w:val="top"/>
          </w:tcPr>
          <w:p w14:paraId="12FB9EE8">
            <w:pPr>
              <w:rPr>
                <w:rFonts w:ascii="Arial"/>
                <w:sz w:val="21"/>
              </w:rPr>
            </w:pPr>
          </w:p>
        </w:tc>
      </w:tr>
      <w:tr w14:paraId="728C81D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1" w:hRule="atLeast"/>
        </w:trPr>
        <w:tc>
          <w:tcPr>
            <w:tcW w:w="2121" w:type="dxa"/>
            <w:vAlign w:val="top"/>
          </w:tcPr>
          <w:p w14:paraId="24A19EE1">
            <w:pPr>
              <w:rPr>
                <w:rFonts w:ascii="Arial"/>
                <w:sz w:val="21"/>
              </w:rPr>
            </w:pPr>
          </w:p>
        </w:tc>
        <w:tc>
          <w:tcPr>
            <w:tcW w:w="379" w:type="dxa"/>
            <w:vAlign w:val="top"/>
          </w:tcPr>
          <w:p w14:paraId="60969B05">
            <w:pPr>
              <w:pStyle w:val="6"/>
              <w:spacing w:before="94" w:line="242" w:lineRule="auto"/>
              <w:ind w:left="113"/>
              <w:rPr>
                <w:sz w:val="14"/>
                <w:szCs w:val="14"/>
              </w:rPr>
            </w:pPr>
            <w:r>
              <w:rPr>
                <w:spacing w:val="-2"/>
                <w:sz w:val="14"/>
                <w:szCs w:val="14"/>
              </w:rPr>
              <w:t>21</w:t>
            </w:r>
          </w:p>
        </w:tc>
        <w:tc>
          <w:tcPr>
            <w:tcW w:w="1098" w:type="dxa"/>
            <w:vAlign w:val="top"/>
          </w:tcPr>
          <w:p w14:paraId="4ECF9ADF">
            <w:pPr>
              <w:rPr>
                <w:rFonts w:ascii="Arial"/>
                <w:sz w:val="21"/>
              </w:rPr>
            </w:pPr>
          </w:p>
        </w:tc>
        <w:tc>
          <w:tcPr>
            <w:tcW w:w="2375" w:type="dxa"/>
            <w:vAlign w:val="top"/>
          </w:tcPr>
          <w:p w14:paraId="6273D127">
            <w:pPr>
              <w:pStyle w:val="6"/>
              <w:spacing w:before="95" w:line="219" w:lineRule="auto"/>
              <w:ind w:left="77"/>
              <w:rPr>
                <w:sz w:val="14"/>
                <w:szCs w:val="14"/>
              </w:rPr>
            </w:pPr>
            <w:r>
              <w:rPr>
                <w:spacing w:val="-2"/>
                <w:sz w:val="14"/>
                <w:szCs w:val="14"/>
              </w:rPr>
              <w:t>二十一、国有资本经营预算支出</w:t>
            </w:r>
          </w:p>
        </w:tc>
        <w:tc>
          <w:tcPr>
            <w:tcW w:w="379" w:type="dxa"/>
            <w:vAlign w:val="top"/>
          </w:tcPr>
          <w:p w14:paraId="5E9645A3">
            <w:pPr>
              <w:pStyle w:val="6"/>
              <w:spacing w:before="95"/>
              <w:ind w:left="122"/>
              <w:rPr>
                <w:sz w:val="14"/>
                <w:szCs w:val="14"/>
              </w:rPr>
            </w:pPr>
            <w:r>
              <w:rPr>
                <w:spacing w:val="-3"/>
                <w:sz w:val="14"/>
                <w:szCs w:val="14"/>
              </w:rPr>
              <w:t>53</w:t>
            </w:r>
          </w:p>
        </w:tc>
        <w:tc>
          <w:tcPr>
            <w:tcW w:w="1098" w:type="dxa"/>
            <w:vAlign w:val="top"/>
          </w:tcPr>
          <w:p w14:paraId="6B80F17A">
            <w:pPr>
              <w:rPr>
                <w:rFonts w:ascii="Arial"/>
                <w:sz w:val="21"/>
              </w:rPr>
            </w:pPr>
          </w:p>
        </w:tc>
        <w:tc>
          <w:tcPr>
            <w:tcW w:w="1098" w:type="dxa"/>
            <w:vAlign w:val="top"/>
          </w:tcPr>
          <w:p w14:paraId="288F9531">
            <w:pPr>
              <w:rPr>
                <w:rFonts w:ascii="Arial"/>
                <w:sz w:val="21"/>
              </w:rPr>
            </w:pPr>
          </w:p>
        </w:tc>
        <w:tc>
          <w:tcPr>
            <w:tcW w:w="1098" w:type="dxa"/>
            <w:vAlign w:val="top"/>
          </w:tcPr>
          <w:p w14:paraId="4C8119CC">
            <w:pPr>
              <w:rPr>
                <w:rFonts w:ascii="Arial"/>
                <w:sz w:val="21"/>
              </w:rPr>
            </w:pPr>
          </w:p>
        </w:tc>
        <w:tc>
          <w:tcPr>
            <w:tcW w:w="1120" w:type="dxa"/>
            <w:vAlign w:val="top"/>
          </w:tcPr>
          <w:p w14:paraId="28193C85">
            <w:pPr>
              <w:rPr>
                <w:rFonts w:ascii="Arial"/>
                <w:sz w:val="21"/>
              </w:rPr>
            </w:pPr>
          </w:p>
        </w:tc>
      </w:tr>
      <w:tr w14:paraId="29E44B1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0" w:hRule="atLeast"/>
        </w:trPr>
        <w:tc>
          <w:tcPr>
            <w:tcW w:w="2121" w:type="dxa"/>
            <w:vAlign w:val="top"/>
          </w:tcPr>
          <w:p w14:paraId="357A8F7C">
            <w:pPr>
              <w:rPr>
                <w:rFonts w:ascii="Arial"/>
                <w:sz w:val="21"/>
              </w:rPr>
            </w:pPr>
          </w:p>
        </w:tc>
        <w:tc>
          <w:tcPr>
            <w:tcW w:w="379" w:type="dxa"/>
            <w:vAlign w:val="top"/>
          </w:tcPr>
          <w:p w14:paraId="76E9CD00">
            <w:pPr>
              <w:pStyle w:val="6"/>
              <w:spacing w:before="94" w:line="242" w:lineRule="auto"/>
              <w:ind w:left="113"/>
              <w:rPr>
                <w:sz w:val="14"/>
                <w:szCs w:val="14"/>
              </w:rPr>
            </w:pPr>
            <w:r>
              <w:rPr>
                <w:spacing w:val="-2"/>
                <w:sz w:val="14"/>
                <w:szCs w:val="14"/>
              </w:rPr>
              <w:t>22</w:t>
            </w:r>
          </w:p>
        </w:tc>
        <w:tc>
          <w:tcPr>
            <w:tcW w:w="1098" w:type="dxa"/>
            <w:vAlign w:val="top"/>
          </w:tcPr>
          <w:p w14:paraId="6761740C">
            <w:pPr>
              <w:rPr>
                <w:rFonts w:ascii="Arial"/>
                <w:sz w:val="21"/>
              </w:rPr>
            </w:pPr>
          </w:p>
        </w:tc>
        <w:tc>
          <w:tcPr>
            <w:tcW w:w="2375" w:type="dxa"/>
            <w:vAlign w:val="top"/>
          </w:tcPr>
          <w:p w14:paraId="595481BD">
            <w:pPr>
              <w:pStyle w:val="6"/>
              <w:spacing w:before="95" w:line="220" w:lineRule="auto"/>
              <w:ind w:left="77"/>
              <w:rPr>
                <w:sz w:val="14"/>
                <w:szCs w:val="14"/>
              </w:rPr>
            </w:pPr>
            <w:r>
              <w:rPr>
                <w:spacing w:val="-1"/>
                <w:sz w:val="14"/>
                <w:szCs w:val="14"/>
              </w:rPr>
              <w:t>二十二、灾害防治及应急管理支出</w:t>
            </w:r>
          </w:p>
        </w:tc>
        <w:tc>
          <w:tcPr>
            <w:tcW w:w="379" w:type="dxa"/>
            <w:vAlign w:val="top"/>
          </w:tcPr>
          <w:p w14:paraId="1385CF17">
            <w:pPr>
              <w:pStyle w:val="6"/>
              <w:spacing w:before="95"/>
              <w:ind w:left="122"/>
              <w:rPr>
                <w:sz w:val="14"/>
                <w:szCs w:val="14"/>
              </w:rPr>
            </w:pPr>
            <w:r>
              <w:rPr>
                <w:spacing w:val="-3"/>
                <w:sz w:val="14"/>
                <w:szCs w:val="14"/>
              </w:rPr>
              <w:t>54</w:t>
            </w:r>
          </w:p>
        </w:tc>
        <w:tc>
          <w:tcPr>
            <w:tcW w:w="1098" w:type="dxa"/>
            <w:vAlign w:val="top"/>
          </w:tcPr>
          <w:p w14:paraId="0F38EE85">
            <w:pPr>
              <w:rPr>
                <w:rFonts w:ascii="Arial"/>
                <w:sz w:val="21"/>
              </w:rPr>
            </w:pPr>
          </w:p>
        </w:tc>
        <w:tc>
          <w:tcPr>
            <w:tcW w:w="1098" w:type="dxa"/>
            <w:vAlign w:val="top"/>
          </w:tcPr>
          <w:p w14:paraId="3ECE331F">
            <w:pPr>
              <w:rPr>
                <w:rFonts w:ascii="Arial"/>
                <w:sz w:val="21"/>
              </w:rPr>
            </w:pPr>
          </w:p>
        </w:tc>
        <w:tc>
          <w:tcPr>
            <w:tcW w:w="1098" w:type="dxa"/>
            <w:vAlign w:val="top"/>
          </w:tcPr>
          <w:p w14:paraId="6C3E3AF8">
            <w:pPr>
              <w:rPr>
                <w:rFonts w:ascii="Arial"/>
                <w:sz w:val="21"/>
              </w:rPr>
            </w:pPr>
          </w:p>
        </w:tc>
        <w:tc>
          <w:tcPr>
            <w:tcW w:w="1120" w:type="dxa"/>
            <w:vAlign w:val="top"/>
          </w:tcPr>
          <w:p w14:paraId="77A27E81">
            <w:pPr>
              <w:rPr>
                <w:rFonts w:ascii="Arial"/>
                <w:sz w:val="21"/>
              </w:rPr>
            </w:pPr>
          </w:p>
        </w:tc>
      </w:tr>
      <w:tr w14:paraId="7665062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1" w:hRule="atLeast"/>
        </w:trPr>
        <w:tc>
          <w:tcPr>
            <w:tcW w:w="2121" w:type="dxa"/>
            <w:vAlign w:val="top"/>
          </w:tcPr>
          <w:p w14:paraId="3338AD60">
            <w:pPr>
              <w:rPr>
                <w:rFonts w:ascii="Arial"/>
                <w:sz w:val="21"/>
              </w:rPr>
            </w:pPr>
          </w:p>
        </w:tc>
        <w:tc>
          <w:tcPr>
            <w:tcW w:w="379" w:type="dxa"/>
            <w:vAlign w:val="top"/>
          </w:tcPr>
          <w:p w14:paraId="151C9745">
            <w:pPr>
              <w:pStyle w:val="6"/>
              <w:spacing w:before="96"/>
              <w:ind w:left="113"/>
              <w:rPr>
                <w:sz w:val="14"/>
                <w:szCs w:val="14"/>
              </w:rPr>
            </w:pPr>
            <w:r>
              <w:rPr>
                <w:spacing w:val="-2"/>
                <w:sz w:val="14"/>
                <w:szCs w:val="14"/>
              </w:rPr>
              <w:t>23</w:t>
            </w:r>
          </w:p>
        </w:tc>
        <w:tc>
          <w:tcPr>
            <w:tcW w:w="1098" w:type="dxa"/>
            <w:vAlign w:val="top"/>
          </w:tcPr>
          <w:p w14:paraId="0F1D598E">
            <w:pPr>
              <w:rPr>
                <w:rFonts w:ascii="Arial"/>
                <w:sz w:val="21"/>
              </w:rPr>
            </w:pPr>
          </w:p>
        </w:tc>
        <w:tc>
          <w:tcPr>
            <w:tcW w:w="2375" w:type="dxa"/>
            <w:vAlign w:val="top"/>
          </w:tcPr>
          <w:p w14:paraId="62E95AA4">
            <w:pPr>
              <w:pStyle w:val="6"/>
              <w:spacing w:before="95" w:line="221" w:lineRule="auto"/>
              <w:ind w:left="77"/>
              <w:rPr>
                <w:sz w:val="14"/>
                <w:szCs w:val="14"/>
              </w:rPr>
            </w:pPr>
            <w:r>
              <w:rPr>
                <w:spacing w:val="-1"/>
                <w:sz w:val="14"/>
                <w:szCs w:val="14"/>
              </w:rPr>
              <w:t>二十三、其他支出</w:t>
            </w:r>
          </w:p>
        </w:tc>
        <w:tc>
          <w:tcPr>
            <w:tcW w:w="379" w:type="dxa"/>
            <w:vAlign w:val="top"/>
          </w:tcPr>
          <w:p w14:paraId="67935B57">
            <w:pPr>
              <w:pStyle w:val="6"/>
              <w:spacing w:before="96"/>
              <w:ind w:left="122"/>
              <w:rPr>
                <w:sz w:val="14"/>
                <w:szCs w:val="14"/>
              </w:rPr>
            </w:pPr>
            <w:r>
              <w:rPr>
                <w:spacing w:val="-3"/>
                <w:sz w:val="14"/>
                <w:szCs w:val="14"/>
              </w:rPr>
              <w:t>55</w:t>
            </w:r>
          </w:p>
        </w:tc>
        <w:tc>
          <w:tcPr>
            <w:tcW w:w="1098" w:type="dxa"/>
            <w:vAlign w:val="top"/>
          </w:tcPr>
          <w:p w14:paraId="7F91BE56">
            <w:pPr>
              <w:pStyle w:val="6"/>
              <w:spacing w:before="95"/>
              <w:ind w:left="602"/>
              <w:rPr>
                <w:sz w:val="14"/>
                <w:szCs w:val="14"/>
              </w:rPr>
            </w:pPr>
            <w:r>
              <w:rPr>
                <w:spacing w:val="-1"/>
                <w:sz w:val="14"/>
                <w:szCs w:val="14"/>
              </w:rPr>
              <w:t>275.00</w:t>
            </w:r>
          </w:p>
        </w:tc>
        <w:tc>
          <w:tcPr>
            <w:tcW w:w="1098" w:type="dxa"/>
            <w:vAlign w:val="top"/>
          </w:tcPr>
          <w:p w14:paraId="04B0AEED">
            <w:pPr>
              <w:rPr>
                <w:rFonts w:ascii="Arial"/>
                <w:sz w:val="21"/>
              </w:rPr>
            </w:pPr>
          </w:p>
        </w:tc>
        <w:tc>
          <w:tcPr>
            <w:tcW w:w="1098" w:type="dxa"/>
            <w:vAlign w:val="top"/>
          </w:tcPr>
          <w:p w14:paraId="7E65E232">
            <w:pPr>
              <w:pStyle w:val="6"/>
              <w:spacing w:before="95"/>
              <w:ind w:left="606"/>
              <w:rPr>
                <w:sz w:val="14"/>
                <w:szCs w:val="14"/>
              </w:rPr>
            </w:pPr>
            <w:r>
              <w:rPr>
                <w:spacing w:val="-1"/>
                <w:sz w:val="14"/>
                <w:szCs w:val="14"/>
              </w:rPr>
              <w:t>275.00</w:t>
            </w:r>
          </w:p>
        </w:tc>
        <w:tc>
          <w:tcPr>
            <w:tcW w:w="1120" w:type="dxa"/>
            <w:vAlign w:val="top"/>
          </w:tcPr>
          <w:p w14:paraId="0E446B1F">
            <w:pPr>
              <w:rPr>
                <w:rFonts w:ascii="Arial"/>
                <w:sz w:val="21"/>
              </w:rPr>
            </w:pPr>
          </w:p>
        </w:tc>
      </w:tr>
      <w:tr w14:paraId="5E333E7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1" w:hRule="atLeast"/>
        </w:trPr>
        <w:tc>
          <w:tcPr>
            <w:tcW w:w="2121" w:type="dxa"/>
            <w:vAlign w:val="top"/>
          </w:tcPr>
          <w:p w14:paraId="11E87653">
            <w:pPr>
              <w:rPr>
                <w:rFonts w:ascii="Arial"/>
                <w:sz w:val="21"/>
              </w:rPr>
            </w:pPr>
          </w:p>
        </w:tc>
        <w:tc>
          <w:tcPr>
            <w:tcW w:w="379" w:type="dxa"/>
            <w:vAlign w:val="top"/>
          </w:tcPr>
          <w:p w14:paraId="381F9F5D">
            <w:pPr>
              <w:pStyle w:val="6"/>
              <w:spacing w:before="95" w:line="242" w:lineRule="auto"/>
              <w:ind w:left="113"/>
              <w:rPr>
                <w:sz w:val="14"/>
                <w:szCs w:val="14"/>
              </w:rPr>
            </w:pPr>
            <w:r>
              <w:rPr>
                <w:spacing w:val="-2"/>
                <w:sz w:val="14"/>
                <w:szCs w:val="14"/>
              </w:rPr>
              <w:t>24</w:t>
            </w:r>
          </w:p>
        </w:tc>
        <w:tc>
          <w:tcPr>
            <w:tcW w:w="1098" w:type="dxa"/>
            <w:vAlign w:val="top"/>
          </w:tcPr>
          <w:p w14:paraId="3C571628">
            <w:pPr>
              <w:rPr>
                <w:rFonts w:ascii="Arial"/>
                <w:sz w:val="21"/>
              </w:rPr>
            </w:pPr>
          </w:p>
        </w:tc>
        <w:tc>
          <w:tcPr>
            <w:tcW w:w="2375" w:type="dxa"/>
            <w:vAlign w:val="top"/>
          </w:tcPr>
          <w:p w14:paraId="3BF5A7C0">
            <w:pPr>
              <w:pStyle w:val="6"/>
              <w:spacing w:before="96" w:line="219" w:lineRule="auto"/>
              <w:ind w:left="77"/>
              <w:rPr>
                <w:sz w:val="14"/>
                <w:szCs w:val="14"/>
              </w:rPr>
            </w:pPr>
            <w:r>
              <w:rPr>
                <w:spacing w:val="-1"/>
                <w:sz w:val="14"/>
                <w:szCs w:val="14"/>
              </w:rPr>
              <w:t>二十四、债务还本支出</w:t>
            </w:r>
          </w:p>
        </w:tc>
        <w:tc>
          <w:tcPr>
            <w:tcW w:w="379" w:type="dxa"/>
            <w:vAlign w:val="top"/>
          </w:tcPr>
          <w:p w14:paraId="6272E920">
            <w:pPr>
              <w:pStyle w:val="6"/>
              <w:spacing w:before="96"/>
              <w:ind w:left="122"/>
              <w:rPr>
                <w:sz w:val="14"/>
                <w:szCs w:val="14"/>
              </w:rPr>
            </w:pPr>
            <w:r>
              <w:rPr>
                <w:spacing w:val="-3"/>
                <w:sz w:val="14"/>
                <w:szCs w:val="14"/>
              </w:rPr>
              <w:t>56</w:t>
            </w:r>
          </w:p>
        </w:tc>
        <w:tc>
          <w:tcPr>
            <w:tcW w:w="1098" w:type="dxa"/>
            <w:vAlign w:val="top"/>
          </w:tcPr>
          <w:p w14:paraId="3095FEEA">
            <w:pPr>
              <w:rPr>
                <w:rFonts w:ascii="Arial"/>
                <w:sz w:val="21"/>
              </w:rPr>
            </w:pPr>
          </w:p>
        </w:tc>
        <w:tc>
          <w:tcPr>
            <w:tcW w:w="1098" w:type="dxa"/>
            <w:vAlign w:val="top"/>
          </w:tcPr>
          <w:p w14:paraId="1DAA361A">
            <w:pPr>
              <w:rPr>
                <w:rFonts w:ascii="Arial"/>
                <w:sz w:val="21"/>
              </w:rPr>
            </w:pPr>
          </w:p>
        </w:tc>
        <w:tc>
          <w:tcPr>
            <w:tcW w:w="1098" w:type="dxa"/>
            <w:vAlign w:val="top"/>
          </w:tcPr>
          <w:p w14:paraId="4443FEEB">
            <w:pPr>
              <w:rPr>
                <w:rFonts w:ascii="Arial"/>
                <w:sz w:val="21"/>
              </w:rPr>
            </w:pPr>
          </w:p>
        </w:tc>
        <w:tc>
          <w:tcPr>
            <w:tcW w:w="1120" w:type="dxa"/>
            <w:vAlign w:val="top"/>
          </w:tcPr>
          <w:p w14:paraId="57360528">
            <w:pPr>
              <w:rPr>
                <w:rFonts w:ascii="Arial"/>
                <w:sz w:val="21"/>
              </w:rPr>
            </w:pPr>
          </w:p>
        </w:tc>
      </w:tr>
      <w:tr w14:paraId="3F2E3A5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1" w:hRule="atLeast"/>
        </w:trPr>
        <w:tc>
          <w:tcPr>
            <w:tcW w:w="2121" w:type="dxa"/>
            <w:vAlign w:val="top"/>
          </w:tcPr>
          <w:p w14:paraId="09968FEA">
            <w:pPr>
              <w:rPr>
                <w:rFonts w:ascii="Arial"/>
                <w:sz w:val="21"/>
              </w:rPr>
            </w:pPr>
          </w:p>
        </w:tc>
        <w:tc>
          <w:tcPr>
            <w:tcW w:w="379" w:type="dxa"/>
            <w:vAlign w:val="top"/>
          </w:tcPr>
          <w:p w14:paraId="2F5E580D">
            <w:pPr>
              <w:pStyle w:val="6"/>
              <w:spacing w:before="96"/>
              <w:ind w:left="113"/>
              <w:rPr>
                <w:sz w:val="14"/>
                <w:szCs w:val="14"/>
              </w:rPr>
            </w:pPr>
            <w:r>
              <w:rPr>
                <w:spacing w:val="-2"/>
                <w:sz w:val="14"/>
                <w:szCs w:val="14"/>
              </w:rPr>
              <w:t>25</w:t>
            </w:r>
          </w:p>
        </w:tc>
        <w:tc>
          <w:tcPr>
            <w:tcW w:w="1098" w:type="dxa"/>
            <w:vAlign w:val="top"/>
          </w:tcPr>
          <w:p w14:paraId="039DD5DE">
            <w:pPr>
              <w:rPr>
                <w:rFonts w:ascii="Arial"/>
                <w:sz w:val="21"/>
              </w:rPr>
            </w:pPr>
          </w:p>
        </w:tc>
        <w:tc>
          <w:tcPr>
            <w:tcW w:w="2375" w:type="dxa"/>
            <w:vAlign w:val="top"/>
          </w:tcPr>
          <w:p w14:paraId="57A9F965">
            <w:pPr>
              <w:pStyle w:val="6"/>
              <w:spacing w:before="96" w:line="220" w:lineRule="auto"/>
              <w:ind w:left="77"/>
              <w:rPr>
                <w:sz w:val="14"/>
                <w:szCs w:val="14"/>
              </w:rPr>
            </w:pPr>
            <w:r>
              <w:rPr>
                <w:spacing w:val="-1"/>
                <w:sz w:val="14"/>
                <w:szCs w:val="14"/>
              </w:rPr>
              <w:t>二十五、债务付息支出</w:t>
            </w:r>
          </w:p>
        </w:tc>
        <w:tc>
          <w:tcPr>
            <w:tcW w:w="379" w:type="dxa"/>
            <w:vAlign w:val="top"/>
          </w:tcPr>
          <w:p w14:paraId="65DE79DA">
            <w:pPr>
              <w:pStyle w:val="6"/>
              <w:spacing w:before="96"/>
              <w:ind w:left="122"/>
              <w:rPr>
                <w:sz w:val="14"/>
                <w:szCs w:val="14"/>
              </w:rPr>
            </w:pPr>
            <w:r>
              <w:rPr>
                <w:spacing w:val="-3"/>
                <w:sz w:val="14"/>
                <w:szCs w:val="14"/>
              </w:rPr>
              <w:t>57</w:t>
            </w:r>
          </w:p>
        </w:tc>
        <w:tc>
          <w:tcPr>
            <w:tcW w:w="1098" w:type="dxa"/>
            <w:vAlign w:val="top"/>
          </w:tcPr>
          <w:p w14:paraId="0F25B8FF">
            <w:pPr>
              <w:rPr>
                <w:rFonts w:ascii="Arial"/>
                <w:sz w:val="21"/>
              </w:rPr>
            </w:pPr>
          </w:p>
        </w:tc>
        <w:tc>
          <w:tcPr>
            <w:tcW w:w="1098" w:type="dxa"/>
            <w:vAlign w:val="top"/>
          </w:tcPr>
          <w:p w14:paraId="23F15932">
            <w:pPr>
              <w:rPr>
                <w:rFonts w:ascii="Arial"/>
                <w:sz w:val="21"/>
              </w:rPr>
            </w:pPr>
          </w:p>
        </w:tc>
        <w:tc>
          <w:tcPr>
            <w:tcW w:w="1098" w:type="dxa"/>
            <w:vAlign w:val="top"/>
          </w:tcPr>
          <w:p w14:paraId="089DDA7E">
            <w:pPr>
              <w:rPr>
                <w:rFonts w:ascii="Arial"/>
                <w:sz w:val="21"/>
              </w:rPr>
            </w:pPr>
          </w:p>
        </w:tc>
        <w:tc>
          <w:tcPr>
            <w:tcW w:w="1120" w:type="dxa"/>
            <w:vAlign w:val="top"/>
          </w:tcPr>
          <w:p w14:paraId="6883FF93">
            <w:pPr>
              <w:rPr>
                <w:rFonts w:ascii="Arial"/>
                <w:sz w:val="21"/>
              </w:rPr>
            </w:pPr>
          </w:p>
        </w:tc>
      </w:tr>
      <w:tr w14:paraId="2B25FB3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1" w:hRule="atLeast"/>
        </w:trPr>
        <w:tc>
          <w:tcPr>
            <w:tcW w:w="2121" w:type="dxa"/>
            <w:vAlign w:val="top"/>
          </w:tcPr>
          <w:p w14:paraId="0960EEC5">
            <w:pPr>
              <w:rPr>
                <w:rFonts w:ascii="Arial"/>
                <w:sz w:val="21"/>
              </w:rPr>
            </w:pPr>
          </w:p>
        </w:tc>
        <w:tc>
          <w:tcPr>
            <w:tcW w:w="379" w:type="dxa"/>
            <w:vAlign w:val="top"/>
          </w:tcPr>
          <w:p w14:paraId="0EAD98A0">
            <w:pPr>
              <w:pStyle w:val="6"/>
              <w:spacing w:before="96"/>
              <w:ind w:left="113"/>
              <w:rPr>
                <w:sz w:val="14"/>
                <w:szCs w:val="14"/>
              </w:rPr>
            </w:pPr>
            <w:r>
              <w:rPr>
                <w:spacing w:val="-2"/>
                <w:sz w:val="14"/>
                <w:szCs w:val="14"/>
              </w:rPr>
              <w:t>26</w:t>
            </w:r>
          </w:p>
        </w:tc>
        <w:tc>
          <w:tcPr>
            <w:tcW w:w="1098" w:type="dxa"/>
            <w:vAlign w:val="top"/>
          </w:tcPr>
          <w:p w14:paraId="20AD83CC">
            <w:pPr>
              <w:rPr>
                <w:rFonts w:ascii="Arial"/>
                <w:sz w:val="21"/>
              </w:rPr>
            </w:pPr>
          </w:p>
        </w:tc>
        <w:tc>
          <w:tcPr>
            <w:tcW w:w="2375" w:type="dxa"/>
            <w:vAlign w:val="top"/>
          </w:tcPr>
          <w:p w14:paraId="63DC30BC">
            <w:pPr>
              <w:pStyle w:val="6"/>
              <w:spacing w:before="96" w:line="220" w:lineRule="auto"/>
              <w:ind w:left="77"/>
              <w:rPr>
                <w:sz w:val="14"/>
                <w:szCs w:val="14"/>
              </w:rPr>
            </w:pPr>
            <w:r>
              <w:rPr>
                <w:spacing w:val="-1"/>
                <w:sz w:val="14"/>
                <w:szCs w:val="14"/>
              </w:rPr>
              <w:t>二十六、抗疫特别国债安排的支出</w:t>
            </w:r>
          </w:p>
        </w:tc>
        <w:tc>
          <w:tcPr>
            <w:tcW w:w="379" w:type="dxa"/>
            <w:vAlign w:val="top"/>
          </w:tcPr>
          <w:p w14:paraId="5A921DC7">
            <w:pPr>
              <w:pStyle w:val="6"/>
              <w:spacing w:before="96"/>
              <w:ind w:left="122"/>
              <w:rPr>
                <w:sz w:val="14"/>
                <w:szCs w:val="14"/>
              </w:rPr>
            </w:pPr>
            <w:r>
              <w:rPr>
                <w:spacing w:val="-3"/>
                <w:sz w:val="14"/>
                <w:szCs w:val="14"/>
              </w:rPr>
              <w:t>58</w:t>
            </w:r>
          </w:p>
        </w:tc>
        <w:tc>
          <w:tcPr>
            <w:tcW w:w="1098" w:type="dxa"/>
            <w:vAlign w:val="top"/>
          </w:tcPr>
          <w:p w14:paraId="6160A2CC">
            <w:pPr>
              <w:rPr>
                <w:rFonts w:ascii="Arial"/>
                <w:sz w:val="21"/>
              </w:rPr>
            </w:pPr>
          </w:p>
        </w:tc>
        <w:tc>
          <w:tcPr>
            <w:tcW w:w="1098" w:type="dxa"/>
            <w:vAlign w:val="top"/>
          </w:tcPr>
          <w:p w14:paraId="5F93213F">
            <w:pPr>
              <w:rPr>
                <w:rFonts w:ascii="Arial"/>
                <w:sz w:val="21"/>
              </w:rPr>
            </w:pPr>
          </w:p>
        </w:tc>
        <w:tc>
          <w:tcPr>
            <w:tcW w:w="1098" w:type="dxa"/>
            <w:vAlign w:val="top"/>
          </w:tcPr>
          <w:p w14:paraId="518504FF">
            <w:pPr>
              <w:rPr>
                <w:rFonts w:ascii="Arial"/>
                <w:sz w:val="21"/>
              </w:rPr>
            </w:pPr>
          </w:p>
        </w:tc>
        <w:tc>
          <w:tcPr>
            <w:tcW w:w="1120" w:type="dxa"/>
            <w:vAlign w:val="top"/>
          </w:tcPr>
          <w:p w14:paraId="45CF09E5">
            <w:pPr>
              <w:rPr>
                <w:rFonts w:ascii="Arial"/>
                <w:sz w:val="21"/>
              </w:rPr>
            </w:pPr>
          </w:p>
        </w:tc>
      </w:tr>
      <w:tr w14:paraId="0941254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1" w:hRule="atLeast"/>
        </w:trPr>
        <w:tc>
          <w:tcPr>
            <w:tcW w:w="2121" w:type="dxa"/>
            <w:vAlign w:val="top"/>
          </w:tcPr>
          <w:p w14:paraId="08CFD69B">
            <w:pPr>
              <w:pStyle w:val="6"/>
              <w:spacing w:before="96" w:line="219" w:lineRule="auto"/>
              <w:ind w:left="633"/>
              <w:rPr>
                <w:sz w:val="14"/>
                <w:szCs w:val="14"/>
              </w:rPr>
            </w:pPr>
            <w:r>
              <w:rPr>
                <w:spacing w:val="-1"/>
                <w:sz w:val="14"/>
                <w:szCs w:val="14"/>
              </w:rPr>
              <w:t>本年收入合计</w:t>
            </w:r>
          </w:p>
        </w:tc>
        <w:tc>
          <w:tcPr>
            <w:tcW w:w="379" w:type="dxa"/>
            <w:vAlign w:val="top"/>
          </w:tcPr>
          <w:p w14:paraId="36A002F5">
            <w:pPr>
              <w:pStyle w:val="6"/>
              <w:spacing w:before="96"/>
              <w:ind w:left="113"/>
              <w:rPr>
                <w:sz w:val="14"/>
                <w:szCs w:val="14"/>
              </w:rPr>
            </w:pPr>
            <w:r>
              <w:rPr>
                <w:spacing w:val="-2"/>
                <w:sz w:val="14"/>
                <w:szCs w:val="14"/>
              </w:rPr>
              <w:t>27</w:t>
            </w:r>
          </w:p>
        </w:tc>
        <w:tc>
          <w:tcPr>
            <w:tcW w:w="1098" w:type="dxa"/>
            <w:vAlign w:val="top"/>
          </w:tcPr>
          <w:p w14:paraId="0FDA5F0F">
            <w:pPr>
              <w:pStyle w:val="6"/>
              <w:spacing w:before="96" w:line="217" w:lineRule="auto"/>
              <w:ind w:left="456"/>
              <w:rPr>
                <w:sz w:val="14"/>
                <w:szCs w:val="14"/>
              </w:rPr>
            </w:pPr>
            <w:r>
              <w:rPr>
                <w:spacing w:val="-2"/>
                <w:sz w:val="14"/>
                <w:szCs w:val="14"/>
              </w:rPr>
              <w:t>7,752.30</w:t>
            </w:r>
          </w:p>
        </w:tc>
        <w:tc>
          <w:tcPr>
            <w:tcW w:w="2375" w:type="dxa"/>
            <w:vAlign w:val="top"/>
          </w:tcPr>
          <w:p w14:paraId="661E35FC">
            <w:pPr>
              <w:pStyle w:val="6"/>
              <w:spacing w:before="96" w:line="219" w:lineRule="auto"/>
              <w:ind w:left="765"/>
              <w:rPr>
                <w:sz w:val="14"/>
                <w:szCs w:val="14"/>
              </w:rPr>
            </w:pPr>
            <w:r>
              <w:rPr>
                <w:spacing w:val="-1"/>
                <w:sz w:val="14"/>
                <w:szCs w:val="14"/>
              </w:rPr>
              <w:t>本年支出合计</w:t>
            </w:r>
          </w:p>
        </w:tc>
        <w:tc>
          <w:tcPr>
            <w:tcW w:w="379" w:type="dxa"/>
            <w:vAlign w:val="top"/>
          </w:tcPr>
          <w:p w14:paraId="1D0279F3">
            <w:pPr>
              <w:pStyle w:val="6"/>
              <w:spacing w:before="96"/>
              <w:ind w:left="122"/>
              <w:rPr>
                <w:sz w:val="14"/>
                <w:szCs w:val="14"/>
              </w:rPr>
            </w:pPr>
            <w:r>
              <w:rPr>
                <w:spacing w:val="-3"/>
                <w:sz w:val="14"/>
                <w:szCs w:val="14"/>
              </w:rPr>
              <w:t>59</w:t>
            </w:r>
          </w:p>
        </w:tc>
        <w:tc>
          <w:tcPr>
            <w:tcW w:w="1098" w:type="dxa"/>
            <w:vAlign w:val="top"/>
          </w:tcPr>
          <w:p w14:paraId="6D05BCDB">
            <w:pPr>
              <w:pStyle w:val="6"/>
              <w:spacing w:before="96" w:line="217" w:lineRule="auto"/>
              <w:ind w:left="464"/>
              <w:rPr>
                <w:sz w:val="14"/>
                <w:szCs w:val="14"/>
              </w:rPr>
            </w:pPr>
            <w:r>
              <w:rPr>
                <w:spacing w:val="-2"/>
                <w:sz w:val="14"/>
                <w:szCs w:val="14"/>
              </w:rPr>
              <w:t>7,752.30</w:t>
            </w:r>
          </w:p>
        </w:tc>
        <w:tc>
          <w:tcPr>
            <w:tcW w:w="1098" w:type="dxa"/>
            <w:vAlign w:val="top"/>
          </w:tcPr>
          <w:p w14:paraId="73AA48CC">
            <w:pPr>
              <w:pStyle w:val="6"/>
              <w:spacing w:before="96" w:line="217" w:lineRule="auto"/>
              <w:ind w:left="466"/>
              <w:rPr>
                <w:sz w:val="14"/>
                <w:szCs w:val="14"/>
              </w:rPr>
            </w:pPr>
            <w:r>
              <w:rPr>
                <w:spacing w:val="-2"/>
                <w:sz w:val="14"/>
                <w:szCs w:val="14"/>
              </w:rPr>
              <w:t>7,477.30</w:t>
            </w:r>
          </w:p>
        </w:tc>
        <w:tc>
          <w:tcPr>
            <w:tcW w:w="1098" w:type="dxa"/>
            <w:vAlign w:val="top"/>
          </w:tcPr>
          <w:p w14:paraId="42D87806">
            <w:pPr>
              <w:pStyle w:val="6"/>
              <w:spacing w:before="95"/>
              <w:ind w:left="606"/>
              <w:rPr>
                <w:sz w:val="14"/>
                <w:szCs w:val="14"/>
              </w:rPr>
            </w:pPr>
            <w:r>
              <w:rPr>
                <w:spacing w:val="-1"/>
                <w:sz w:val="14"/>
                <w:szCs w:val="14"/>
              </w:rPr>
              <w:t>275.00</w:t>
            </w:r>
          </w:p>
        </w:tc>
        <w:tc>
          <w:tcPr>
            <w:tcW w:w="1120" w:type="dxa"/>
            <w:vAlign w:val="top"/>
          </w:tcPr>
          <w:p w14:paraId="5ED5B244">
            <w:pPr>
              <w:rPr>
                <w:rFonts w:ascii="Arial"/>
                <w:sz w:val="21"/>
              </w:rPr>
            </w:pPr>
          </w:p>
        </w:tc>
      </w:tr>
      <w:tr w14:paraId="0C3708E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0" w:hRule="atLeast"/>
        </w:trPr>
        <w:tc>
          <w:tcPr>
            <w:tcW w:w="2121" w:type="dxa"/>
            <w:vAlign w:val="top"/>
          </w:tcPr>
          <w:p w14:paraId="70E58486">
            <w:pPr>
              <w:pStyle w:val="6"/>
              <w:spacing w:before="96" w:line="220" w:lineRule="auto"/>
              <w:ind w:left="73"/>
              <w:rPr>
                <w:sz w:val="14"/>
                <w:szCs w:val="14"/>
              </w:rPr>
            </w:pPr>
            <w:r>
              <w:rPr>
                <w:spacing w:val="-1"/>
                <w:sz w:val="14"/>
                <w:szCs w:val="14"/>
              </w:rPr>
              <w:t>年初财政拨款结转和结余</w:t>
            </w:r>
          </w:p>
        </w:tc>
        <w:tc>
          <w:tcPr>
            <w:tcW w:w="379" w:type="dxa"/>
            <w:vAlign w:val="top"/>
          </w:tcPr>
          <w:p w14:paraId="0C6DBE20">
            <w:pPr>
              <w:pStyle w:val="6"/>
              <w:spacing w:before="96"/>
              <w:ind w:left="113"/>
              <w:rPr>
                <w:sz w:val="14"/>
                <w:szCs w:val="14"/>
              </w:rPr>
            </w:pPr>
            <w:r>
              <w:rPr>
                <w:spacing w:val="-2"/>
                <w:sz w:val="14"/>
                <w:szCs w:val="14"/>
              </w:rPr>
              <w:t>28</w:t>
            </w:r>
          </w:p>
        </w:tc>
        <w:tc>
          <w:tcPr>
            <w:tcW w:w="1098" w:type="dxa"/>
            <w:vAlign w:val="top"/>
          </w:tcPr>
          <w:p w14:paraId="3642698E">
            <w:pPr>
              <w:rPr>
                <w:rFonts w:ascii="Arial"/>
                <w:sz w:val="21"/>
              </w:rPr>
            </w:pPr>
          </w:p>
        </w:tc>
        <w:tc>
          <w:tcPr>
            <w:tcW w:w="2375" w:type="dxa"/>
            <w:vAlign w:val="top"/>
          </w:tcPr>
          <w:p w14:paraId="2DD40000">
            <w:pPr>
              <w:pStyle w:val="6"/>
              <w:spacing w:before="96" w:line="220" w:lineRule="auto"/>
              <w:ind w:left="75"/>
              <w:rPr>
                <w:sz w:val="14"/>
                <w:szCs w:val="14"/>
              </w:rPr>
            </w:pPr>
            <w:r>
              <w:rPr>
                <w:spacing w:val="-1"/>
                <w:sz w:val="14"/>
                <w:szCs w:val="14"/>
              </w:rPr>
              <w:t>年末财政拨款结转和结余</w:t>
            </w:r>
          </w:p>
        </w:tc>
        <w:tc>
          <w:tcPr>
            <w:tcW w:w="379" w:type="dxa"/>
            <w:vAlign w:val="top"/>
          </w:tcPr>
          <w:p w14:paraId="20AD70BE">
            <w:pPr>
              <w:pStyle w:val="6"/>
              <w:spacing w:before="96"/>
              <w:ind w:left="121"/>
              <w:rPr>
                <w:sz w:val="14"/>
                <w:szCs w:val="14"/>
              </w:rPr>
            </w:pPr>
            <w:r>
              <w:rPr>
                <w:spacing w:val="-2"/>
                <w:sz w:val="14"/>
                <w:szCs w:val="14"/>
              </w:rPr>
              <w:t>60</w:t>
            </w:r>
          </w:p>
        </w:tc>
        <w:tc>
          <w:tcPr>
            <w:tcW w:w="1098" w:type="dxa"/>
            <w:vAlign w:val="top"/>
          </w:tcPr>
          <w:p w14:paraId="0C16930E">
            <w:pPr>
              <w:rPr>
                <w:rFonts w:ascii="Arial"/>
                <w:sz w:val="21"/>
              </w:rPr>
            </w:pPr>
          </w:p>
        </w:tc>
        <w:tc>
          <w:tcPr>
            <w:tcW w:w="1098" w:type="dxa"/>
            <w:vAlign w:val="top"/>
          </w:tcPr>
          <w:p w14:paraId="390254F9">
            <w:pPr>
              <w:rPr>
                <w:rFonts w:ascii="Arial"/>
                <w:sz w:val="21"/>
              </w:rPr>
            </w:pPr>
          </w:p>
        </w:tc>
        <w:tc>
          <w:tcPr>
            <w:tcW w:w="1098" w:type="dxa"/>
            <w:vAlign w:val="top"/>
          </w:tcPr>
          <w:p w14:paraId="3761E84F">
            <w:pPr>
              <w:rPr>
                <w:rFonts w:ascii="Arial"/>
                <w:sz w:val="21"/>
              </w:rPr>
            </w:pPr>
          </w:p>
        </w:tc>
        <w:tc>
          <w:tcPr>
            <w:tcW w:w="1120" w:type="dxa"/>
            <w:vAlign w:val="top"/>
          </w:tcPr>
          <w:p w14:paraId="43A21F67">
            <w:pPr>
              <w:rPr>
                <w:rFonts w:ascii="Arial"/>
                <w:sz w:val="21"/>
              </w:rPr>
            </w:pPr>
          </w:p>
        </w:tc>
      </w:tr>
      <w:tr w14:paraId="570EFB8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1" w:hRule="atLeast"/>
        </w:trPr>
        <w:tc>
          <w:tcPr>
            <w:tcW w:w="2121" w:type="dxa"/>
            <w:vAlign w:val="top"/>
          </w:tcPr>
          <w:p w14:paraId="5DF3434B">
            <w:pPr>
              <w:pStyle w:val="6"/>
              <w:spacing w:before="97" w:line="220" w:lineRule="auto"/>
              <w:ind w:left="215"/>
              <w:rPr>
                <w:sz w:val="14"/>
                <w:szCs w:val="14"/>
              </w:rPr>
            </w:pPr>
            <w:r>
              <w:rPr>
                <w:spacing w:val="-1"/>
                <w:sz w:val="14"/>
                <w:szCs w:val="14"/>
              </w:rPr>
              <w:t>一般公共预算财政拨款</w:t>
            </w:r>
          </w:p>
        </w:tc>
        <w:tc>
          <w:tcPr>
            <w:tcW w:w="379" w:type="dxa"/>
            <w:vAlign w:val="top"/>
          </w:tcPr>
          <w:p w14:paraId="1D3163DC">
            <w:pPr>
              <w:pStyle w:val="6"/>
              <w:spacing w:before="97"/>
              <w:ind w:left="113"/>
              <w:rPr>
                <w:sz w:val="14"/>
                <w:szCs w:val="14"/>
              </w:rPr>
            </w:pPr>
            <w:r>
              <w:rPr>
                <w:spacing w:val="-2"/>
                <w:sz w:val="14"/>
                <w:szCs w:val="14"/>
              </w:rPr>
              <w:t>29</w:t>
            </w:r>
          </w:p>
        </w:tc>
        <w:tc>
          <w:tcPr>
            <w:tcW w:w="1098" w:type="dxa"/>
            <w:vAlign w:val="top"/>
          </w:tcPr>
          <w:p w14:paraId="4B0B8399">
            <w:pPr>
              <w:rPr>
                <w:rFonts w:ascii="Arial"/>
                <w:sz w:val="21"/>
              </w:rPr>
            </w:pPr>
          </w:p>
        </w:tc>
        <w:tc>
          <w:tcPr>
            <w:tcW w:w="2375" w:type="dxa"/>
            <w:vAlign w:val="top"/>
          </w:tcPr>
          <w:p w14:paraId="04CBE75D">
            <w:pPr>
              <w:rPr>
                <w:rFonts w:ascii="Arial"/>
                <w:sz w:val="21"/>
              </w:rPr>
            </w:pPr>
          </w:p>
        </w:tc>
        <w:tc>
          <w:tcPr>
            <w:tcW w:w="379" w:type="dxa"/>
            <w:vAlign w:val="top"/>
          </w:tcPr>
          <w:p w14:paraId="72243F58">
            <w:pPr>
              <w:pStyle w:val="6"/>
              <w:spacing w:before="97"/>
              <w:ind w:left="121"/>
              <w:rPr>
                <w:sz w:val="14"/>
                <w:szCs w:val="14"/>
              </w:rPr>
            </w:pPr>
            <w:r>
              <w:rPr>
                <w:spacing w:val="-2"/>
                <w:sz w:val="14"/>
                <w:szCs w:val="14"/>
              </w:rPr>
              <w:t>61</w:t>
            </w:r>
          </w:p>
        </w:tc>
        <w:tc>
          <w:tcPr>
            <w:tcW w:w="1098" w:type="dxa"/>
            <w:vAlign w:val="top"/>
          </w:tcPr>
          <w:p w14:paraId="359948F9">
            <w:pPr>
              <w:rPr>
                <w:rFonts w:ascii="Arial"/>
                <w:sz w:val="21"/>
              </w:rPr>
            </w:pPr>
          </w:p>
        </w:tc>
        <w:tc>
          <w:tcPr>
            <w:tcW w:w="1098" w:type="dxa"/>
            <w:vAlign w:val="top"/>
          </w:tcPr>
          <w:p w14:paraId="1ACE67C4">
            <w:pPr>
              <w:rPr>
                <w:rFonts w:ascii="Arial"/>
                <w:sz w:val="21"/>
              </w:rPr>
            </w:pPr>
          </w:p>
        </w:tc>
        <w:tc>
          <w:tcPr>
            <w:tcW w:w="1098" w:type="dxa"/>
            <w:vAlign w:val="top"/>
          </w:tcPr>
          <w:p w14:paraId="3E0447CA">
            <w:pPr>
              <w:rPr>
                <w:rFonts w:ascii="Arial"/>
                <w:sz w:val="21"/>
              </w:rPr>
            </w:pPr>
          </w:p>
        </w:tc>
        <w:tc>
          <w:tcPr>
            <w:tcW w:w="1120" w:type="dxa"/>
            <w:vAlign w:val="top"/>
          </w:tcPr>
          <w:p w14:paraId="422CA727">
            <w:pPr>
              <w:rPr>
                <w:rFonts w:ascii="Arial"/>
                <w:sz w:val="21"/>
              </w:rPr>
            </w:pPr>
          </w:p>
        </w:tc>
      </w:tr>
      <w:tr w14:paraId="264E068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1" w:hRule="atLeast"/>
        </w:trPr>
        <w:tc>
          <w:tcPr>
            <w:tcW w:w="2121" w:type="dxa"/>
            <w:vAlign w:val="top"/>
          </w:tcPr>
          <w:p w14:paraId="728D8A60">
            <w:pPr>
              <w:pStyle w:val="6"/>
              <w:spacing w:before="97" w:line="219" w:lineRule="auto"/>
              <w:ind w:left="212"/>
              <w:rPr>
                <w:sz w:val="14"/>
                <w:szCs w:val="14"/>
              </w:rPr>
            </w:pPr>
            <w:r>
              <w:rPr>
                <w:spacing w:val="-1"/>
                <w:sz w:val="14"/>
                <w:szCs w:val="14"/>
              </w:rPr>
              <w:t>政府性基金预算财政拨款</w:t>
            </w:r>
          </w:p>
        </w:tc>
        <w:tc>
          <w:tcPr>
            <w:tcW w:w="379" w:type="dxa"/>
            <w:vAlign w:val="top"/>
          </w:tcPr>
          <w:p w14:paraId="70F7C3AF">
            <w:pPr>
              <w:pStyle w:val="6"/>
              <w:spacing w:before="97"/>
              <w:ind w:left="114"/>
              <w:rPr>
                <w:sz w:val="14"/>
                <w:szCs w:val="14"/>
              </w:rPr>
            </w:pPr>
            <w:r>
              <w:rPr>
                <w:spacing w:val="-3"/>
                <w:sz w:val="14"/>
                <w:szCs w:val="14"/>
              </w:rPr>
              <w:t>30</w:t>
            </w:r>
          </w:p>
        </w:tc>
        <w:tc>
          <w:tcPr>
            <w:tcW w:w="1098" w:type="dxa"/>
            <w:vAlign w:val="top"/>
          </w:tcPr>
          <w:p w14:paraId="3773E7A1">
            <w:pPr>
              <w:rPr>
                <w:rFonts w:ascii="Arial"/>
                <w:sz w:val="21"/>
              </w:rPr>
            </w:pPr>
          </w:p>
        </w:tc>
        <w:tc>
          <w:tcPr>
            <w:tcW w:w="2375" w:type="dxa"/>
            <w:vAlign w:val="top"/>
          </w:tcPr>
          <w:p w14:paraId="6552F3B3">
            <w:pPr>
              <w:rPr>
                <w:rFonts w:ascii="Arial"/>
                <w:sz w:val="21"/>
              </w:rPr>
            </w:pPr>
          </w:p>
        </w:tc>
        <w:tc>
          <w:tcPr>
            <w:tcW w:w="379" w:type="dxa"/>
            <w:vAlign w:val="top"/>
          </w:tcPr>
          <w:p w14:paraId="5A3B010C">
            <w:pPr>
              <w:pStyle w:val="6"/>
              <w:spacing w:before="97"/>
              <w:ind w:left="121"/>
              <w:rPr>
                <w:sz w:val="14"/>
                <w:szCs w:val="14"/>
              </w:rPr>
            </w:pPr>
            <w:r>
              <w:rPr>
                <w:spacing w:val="-2"/>
                <w:sz w:val="14"/>
                <w:szCs w:val="14"/>
              </w:rPr>
              <w:t>62</w:t>
            </w:r>
          </w:p>
        </w:tc>
        <w:tc>
          <w:tcPr>
            <w:tcW w:w="1098" w:type="dxa"/>
            <w:vAlign w:val="top"/>
          </w:tcPr>
          <w:p w14:paraId="0128F525">
            <w:pPr>
              <w:rPr>
                <w:rFonts w:ascii="Arial"/>
                <w:sz w:val="21"/>
              </w:rPr>
            </w:pPr>
          </w:p>
        </w:tc>
        <w:tc>
          <w:tcPr>
            <w:tcW w:w="1098" w:type="dxa"/>
            <w:vAlign w:val="top"/>
          </w:tcPr>
          <w:p w14:paraId="597D5FC3">
            <w:pPr>
              <w:rPr>
                <w:rFonts w:ascii="Arial"/>
                <w:sz w:val="21"/>
              </w:rPr>
            </w:pPr>
          </w:p>
        </w:tc>
        <w:tc>
          <w:tcPr>
            <w:tcW w:w="1098" w:type="dxa"/>
            <w:vAlign w:val="top"/>
          </w:tcPr>
          <w:p w14:paraId="756287A4">
            <w:pPr>
              <w:rPr>
                <w:rFonts w:ascii="Arial"/>
                <w:sz w:val="21"/>
              </w:rPr>
            </w:pPr>
          </w:p>
        </w:tc>
        <w:tc>
          <w:tcPr>
            <w:tcW w:w="1120" w:type="dxa"/>
            <w:vAlign w:val="top"/>
          </w:tcPr>
          <w:p w14:paraId="450FD4ED">
            <w:pPr>
              <w:rPr>
                <w:rFonts w:ascii="Arial"/>
                <w:sz w:val="21"/>
              </w:rPr>
            </w:pPr>
          </w:p>
        </w:tc>
      </w:tr>
      <w:tr w14:paraId="16AF5E3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1" w:hRule="atLeast"/>
        </w:trPr>
        <w:tc>
          <w:tcPr>
            <w:tcW w:w="2121" w:type="dxa"/>
            <w:vAlign w:val="top"/>
          </w:tcPr>
          <w:p w14:paraId="3C86A6AA">
            <w:pPr>
              <w:pStyle w:val="6"/>
              <w:spacing w:before="97" w:line="219" w:lineRule="auto"/>
              <w:ind w:left="226"/>
              <w:rPr>
                <w:sz w:val="14"/>
                <w:szCs w:val="14"/>
              </w:rPr>
            </w:pPr>
            <w:r>
              <w:rPr>
                <w:spacing w:val="-2"/>
                <w:sz w:val="14"/>
                <w:szCs w:val="14"/>
              </w:rPr>
              <w:t>国有资本经营预算财政拨款</w:t>
            </w:r>
          </w:p>
        </w:tc>
        <w:tc>
          <w:tcPr>
            <w:tcW w:w="379" w:type="dxa"/>
            <w:vAlign w:val="top"/>
          </w:tcPr>
          <w:p w14:paraId="2DC0A727">
            <w:pPr>
              <w:pStyle w:val="6"/>
              <w:spacing w:before="97"/>
              <w:ind w:left="114"/>
              <w:rPr>
                <w:sz w:val="14"/>
                <w:szCs w:val="14"/>
              </w:rPr>
            </w:pPr>
            <w:r>
              <w:rPr>
                <w:spacing w:val="-3"/>
                <w:sz w:val="14"/>
                <w:szCs w:val="14"/>
              </w:rPr>
              <w:t>31</w:t>
            </w:r>
          </w:p>
        </w:tc>
        <w:tc>
          <w:tcPr>
            <w:tcW w:w="1098" w:type="dxa"/>
            <w:vAlign w:val="top"/>
          </w:tcPr>
          <w:p w14:paraId="37B7C066">
            <w:pPr>
              <w:rPr>
                <w:rFonts w:ascii="Arial"/>
                <w:sz w:val="21"/>
              </w:rPr>
            </w:pPr>
          </w:p>
        </w:tc>
        <w:tc>
          <w:tcPr>
            <w:tcW w:w="2375" w:type="dxa"/>
            <w:vAlign w:val="top"/>
          </w:tcPr>
          <w:p w14:paraId="44C022E2">
            <w:pPr>
              <w:rPr>
                <w:rFonts w:ascii="Arial"/>
                <w:sz w:val="21"/>
              </w:rPr>
            </w:pPr>
          </w:p>
        </w:tc>
        <w:tc>
          <w:tcPr>
            <w:tcW w:w="379" w:type="dxa"/>
            <w:vAlign w:val="top"/>
          </w:tcPr>
          <w:p w14:paraId="11341886">
            <w:pPr>
              <w:pStyle w:val="6"/>
              <w:spacing w:before="97"/>
              <w:ind w:left="121"/>
              <w:rPr>
                <w:sz w:val="14"/>
                <w:szCs w:val="14"/>
              </w:rPr>
            </w:pPr>
            <w:r>
              <w:rPr>
                <w:spacing w:val="-2"/>
                <w:sz w:val="14"/>
                <w:szCs w:val="14"/>
              </w:rPr>
              <w:t>63</w:t>
            </w:r>
          </w:p>
        </w:tc>
        <w:tc>
          <w:tcPr>
            <w:tcW w:w="1098" w:type="dxa"/>
            <w:vAlign w:val="top"/>
          </w:tcPr>
          <w:p w14:paraId="4109C9C7">
            <w:pPr>
              <w:rPr>
                <w:rFonts w:ascii="Arial"/>
                <w:sz w:val="21"/>
              </w:rPr>
            </w:pPr>
          </w:p>
        </w:tc>
        <w:tc>
          <w:tcPr>
            <w:tcW w:w="1098" w:type="dxa"/>
            <w:vAlign w:val="top"/>
          </w:tcPr>
          <w:p w14:paraId="56CE08D2">
            <w:pPr>
              <w:rPr>
                <w:rFonts w:ascii="Arial"/>
                <w:sz w:val="21"/>
              </w:rPr>
            </w:pPr>
          </w:p>
        </w:tc>
        <w:tc>
          <w:tcPr>
            <w:tcW w:w="1098" w:type="dxa"/>
            <w:vAlign w:val="top"/>
          </w:tcPr>
          <w:p w14:paraId="45FA026D">
            <w:pPr>
              <w:rPr>
                <w:rFonts w:ascii="Arial"/>
                <w:sz w:val="21"/>
              </w:rPr>
            </w:pPr>
          </w:p>
        </w:tc>
        <w:tc>
          <w:tcPr>
            <w:tcW w:w="1120" w:type="dxa"/>
            <w:vAlign w:val="top"/>
          </w:tcPr>
          <w:p w14:paraId="5F3BF7FD">
            <w:pPr>
              <w:rPr>
                <w:rFonts w:ascii="Arial"/>
                <w:sz w:val="21"/>
              </w:rPr>
            </w:pPr>
          </w:p>
        </w:tc>
      </w:tr>
      <w:tr w14:paraId="1F5DEAF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0" w:hRule="atLeast"/>
        </w:trPr>
        <w:tc>
          <w:tcPr>
            <w:tcW w:w="2121" w:type="dxa"/>
            <w:vAlign w:val="top"/>
          </w:tcPr>
          <w:p w14:paraId="0A48C77F">
            <w:pPr>
              <w:pStyle w:val="6"/>
              <w:spacing w:before="96" w:line="222" w:lineRule="auto"/>
              <w:ind w:left="914"/>
              <w:rPr>
                <w:sz w:val="14"/>
                <w:szCs w:val="14"/>
              </w:rPr>
            </w:pPr>
            <w:r>
              <w:rPr>
                <w:spacing w:val="-2"/>
                <w:sz w:val="14"/>
                <w:szCs w:val="14"/>
              </w:rPr>
              <w:t>总计</w:t>
            </w:r>
          </w:p>
        </w:tc>
        <w:tc>
          <w:tcPr>
            <w:tcW w:w="379" w:type="dxa"/>
            <w:vAlign w:val="top"/>
          </w:tcPr>
          <w:p w14:paraId="44866EA9">
            <w:pPr>
              <w:pStyle w:val="6"/>
              <w:spacing w:before="97"/>
              <w:ind w:left="114"/>
              <w:rPr>
                <w:sz w:val="14"/>
                <w:szCs w:val="14"/>
              </w:rPr>
            </w:pPr>
            <w:r>
              <w:rPr>
                <w:spacing w:val="-3"/>
                <w:sz w:val="14"/>
                <w:szCs w:val="14"/>
              </w:rPr>
              <w:t>32</w:t>
            </w:r>
          </w:p>
        </w:tc>
        <w:tc>
          <w:tcPr>
            <w:tcW w:w="1098" w:type="dxa"/>
            <w:vAlign w:val="top"/>
          </w:tcPr>
          <w:p w14:paraId="30CF1911">
            <w:pPr>
              <w:pStyle w:val="6"/>
              <w:spacing w:before="97" w:line="217" w:lineRule="auto"/>
              <w:ind w:left="456"/>
              <w:rPr>
                <w:sz w:val="14"/>
                <w:szCs w:val="14"/>
              </w:rPr>
            </w:pPr>
            <w:r>
              <w:rPr>
                <w:spacing w:val="-2"/>
                <w:sz w:val="14"/>
                <w:szCs w:val="14"/>
              </w:rPr>
              <w:t>7,752.30</w:t>
            </w:r>
          </w:p>
        </w:tc>
        <w:tc>
          <w:tcPr>
            <w:tcW w:w="2375" w:type="dxa"/>
            <w:vAlign w:val="top"/>
          </w:tcPr>
          <w:p w14:paraId="2043BC39">
            <w:pPr>
              <w:pStyle w:val="6"/>
              <w:spacing w:before="96" w:line="222" w:lineRule="auto"/>
              <w:ind w:left="1046"/>
              <w:rPr>
                <w:sz w:val="14"/>
                <w:szCs w:val="14"/>
              </w:rPr>
            </w:pPr>
            <w:r>
              <w:rPr>
                <w:spacing w:val="-2"/>
                <w:sz w:val="14"/>
                <w:szCs w:val="14"/>
              </w:rPr>
              <w:t>总计</w:t>
            </w:r>
          </w:p>
        </w:tc>
        <w:tc>
          <w:tcPr>
            <w:tcW w:w="379" w:type="dxa"/>
            <w:vAlign w:val="top"/>
          </w:tcPr>
          <w:p w14:paraId="431270DF">
            <w:pPr>
              <w:pStyle w:val="6"/>
              <w:spacing w:before="97"/>
              <w:ind w:left="121"/>
              <w:rPr>
                <w:sz w:val="14"/>
                <w:szCs w:val="14"/>
              </w:rPr>
            </w:pPr>
            <w:r>
              <w:rPr>
                <w:spacing w:val="-2"/>
                <w:sz w:val="14"/>
                <w:szCs w:val="14"/>
              </w:rPr>
              <w:t>64</w:t>
            </w:r>
          </w:p>
        </w:tc>
        <w:tc>
          <w:tcPr>
            <w:tcW w:w="1098" w:type="dxa"/>
            <w:vAlign w:val="top"/>
          </w:tcPr>
          <w:p w14:paraId="07BE47EF">
            <w:pPr>
              <w:pStyle w:val="6"/>
              <w:spacing w:before="97" w:line="217" w:lineRule="auto"/>
              <w:ind w:left="464"/>
              <w:rPr>
                <w:sz w:val="14"/>
                <w:szCs w:val="14"/>
              </w:rPr>
            </w:pPr>
            <w:r>
              <w:rPr>
                <w:spacing w:val="-2"/>
                <w:sz w:val="14"/>
                <w:szCs w:val="14"/>
              </w:rPr>
              <w:t>7,752.30</w:t>
            </w:r>
          </w:p>
        </w:tc>
        <w:tc>
          <w:tcPr>
            <w:tcW w:w="1098" w:type="dxa"/>
            <w:vAlign w:val="top"/>
          </w:tcPr>
          <w:p w14:paraId="38823AF1">
            <w:pPr>
              <w:pStyle w:val="6"/>
              <w:spacing w:before="97" w:line="217" w:lineRule="auto"/>
              <w:ind w:left="466"/>
              <w:rPr>
                <w:sz w:val="14"/>
                <w:szCs w:val="14"/>
              </w:rPr>
            </w:pPr>
            <w:r>
              <w:rPr>
                <w:spacing w:val="-2"/>
                <w:sz w:val="14"/>
                <w:szCs w:val="14"/>
              </w:rPr>
              <w:t>7,477.30</w:t>
            </w:r>
          </w:p>
        </w:tc>
        <w:tc>
          <w:tcPr>
            <w:tcW w:w="1098" w:type="dxa"/>
            <w:vAlign w:val="top"/>
          </w:tcPr>
          <w:p w14:paraId="5B14A777">
            <w:pPr>
              <w:pStyle w:val="6"/>
              <w:spacing w:before="96"/>
              <w:ind w:left="606"/>
              <w:rPr>
                <w:sz w:val="14"/>
                <w:szCs w:val="14"/>
              </w:rPr>
            </w:pPr>
            <w:r>
              <w:rPr>
                <w:spacing w:val="-1"/>
                <w:sz w:val="14"/>
                <w:szCs w:val="14"/>
              </w:rPr>
              <w:t>275.00</w:t>
            </w:r>
          </w:p>
        </w:tc>
        <w:tc>
          <w:tcPr>
            <w:tcW w:w="1120" w:type="dxa"/>
            <w:vAlign w:val="top"/>
          </w:tcPr>
          <w:p w14:paraId="7A787E05">
            <w:pPr>
              <w:rPr>
                <w:rFonts w:ascii="Arial"/>
                <w:sz w:val="21"/>
              </w:rPr>
            </w:pPr>
          </w:p>
        </w:tc>
      </w:tr>
      <w:tr w14:paraId="0AE1C44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43" w:hRule="atLeast"/>
        </w:trPr>
        <w:tc>
          <w:tcPr>
            <w:tcW w:w="9646" w:type="dxa"/>
            <w:gridSpan w:val="8"/>
            <w:tcBorders>
              <w:left w:val="single" w:color="FFFFFF" w:sz="2" w:space="0"/>
              <w:bottom w:val="single" w:color="FFFFFF" w:sz="8" w:space="0"/>
            </w:tcBorders>
            <w:vAlign w:val="top"/>
          </w:tcPr>
          <w:p w14:paraId="41731C67">
            <w:pPr>
              <w:pStyle w:val="6"/>
              <w:spacing w:before="98" w:line="178" w:lineRule="auto"/>
              <w:ind w:left="80"/>
              <w:rPr>
                <w:sz w:val="14"/>
                <w:szCs w:val="14"/>
              </w:rPr>
            </w:pPr>
            <w:r>
              <w:rPr>
                <w:sz w:val="14"/>
                <w:szCs w:val="14"/>
              </w:rPr>
              <w:t>注：本表反映部门本年度一般公共预算财政拨款、政府性基金预算财政拨款和</w:t>
            </w:r>
            <w:r>
              <w:rPr>
                <w:spacing w:val="-1"/>
                <w:sz w:val="14"/>
                <w:szCs w:val="14"/>
              </w:rPr>
              <w:t>国有资本经营预算财政拨款的总收支和年末结转结余情况。</w:t>
            </w:r>
          </w:p>
        </w:tc>
        <w:tc>
          <w:tcPr>
            <w:tcW w:w="1120" w:type="dxa"/>
            <w:tcBorders>
              <w:bottom w:val="single" w:color="FFFFFF" w:sz="8" w:space="0"/>
              <w:right w:val="single" w:color="FFFFFF" w:sz="2" w:space="0"/>
            </w:tcBorders>
            <w:vAlign w:val="top"/>
          </w:tcPr>
          <w:p w14:paraId="42133F8E">
            <w:pPr>
              <w:spacing w:line="232" w:lineRule="exact"/>
              <w:rPr>
                <w:rFonts w:ascii="Arial"/>
                <w:sz w:val="20"/>
              </w:rPr>
            </w:pPr>
          </w:p>
        </w:tc>
      </w:tr>
      <w:tr w14:paraId="70CEE51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43" w:hRule="atLeast"/>
        </w:trPr>
        <w:tc>
          <w:tcPr>
            <w:tcW w:w="9646" w:type="dxa"/>
            <w:gridSpan w:val="8"/>
            <w:tcBorders>
              <w:top w:val="single" w:color="FFFFFF" w:sz="8" w:space="0"/>
              <w:left w:val="single" w:color="FFFFFF" w:sz="2" w:space="0"/>
              <w:bottom w:val="single" w:color="FFFFFF" w:sz="8" w:space="0"/>
              <w:right w:val="single" w:color="FFFFFF" w:sz="2" w:space="0"/>
            </w:tcBorders>
            <w:vAlign w:val="top"/>
          </w:tcPr>
          <w:p w14:paraId="3CF1AC40">
            <w:pPr>
              <w:pStyle w:val="6"/>
              <w:spacing w:before="98" w:line="178" w:lineRule="auto"/>
              <w:ind w:left="361"/>
              <w:rPr>
                <w:sz w:val="14"/>
                <w:szCs w:val="14"/>
              </w:rPr>
            </w:pPr>
            <w:r>
              <w:rPr>
                <w:spacing w:val="-1"/>
                <w:sz w:val="14"/>
                <w:szCs w:val="14"/>
              </w:rPr>
              <w:t>本表金额转换成万元时，因四舍五入可能存在</w:t>
            </w:r>
            <w:r>
              <w:rPr>
                <w:spacing w:val="-2"/>
                <w:sz w:val="14"/>
                <w:szCs w:val="14"/>
              </w:rPr>
              <w:t>尾差。</w:t>
            </w:r>
          </w:p>
        </w:tc>
        <w:tc>
          <w:tcPr>
            <w:tcW w:w="1120" w:type="dxa"/>
            <w:tcBorders>
              <w:top w:val="single" w:color="FFFFFF" w:sz="8" w:space="0"/>
              <w:left w:val="single" w:color="FFFFFF" w:sz="2" w:space="0"/>
              <w:bottom w:val="single" w:color="FFFFFF" w:sz="8" w:space="0"/>
              <w:right w:val="single" w:color="FFFFFF" w:sz="2" w:space="0"/>
            </w:tcBorders>
            <w:vAlign w:val="top"/>
          </w:tcPr>
          <w:p w14:paraId="0E9EE2AC">
            <w:pPr>
              <w:spacing w:line="232" w:lineRule="exact"/>
              <w:rPr>
                <w:rFonts w:ascii="Arial"/>
                <w:sz w:val="20"/>
              </w:rPr>
            </w:pPr>
          </w:p>
        </w:tc>
      </w:tr>
      <w:tr w14:paraId="58444B2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3" w:hRule="atLeast"/>
        </w:trPr>
        <w:tc>
          <w:tcPr>
            <w:tcW w:w="9646" w:type="dxa"/>
            <w:gridSpan w:val="8"/>
            <w:tcBorders>
              <w:top w:val="single" w:color="FFFFFF" w:sz="8" w:space="0"/>
              <w:left w:val="single" w:color="FFFFFF" w:sz="2" w:space="0"/>
              <w:bottom w:val="single" w:color="FFFFFF" w:sz="8" w:space="0"/>
              <w:right w:val="single" w:color="FFFFFF" w:sz="2" w:space="0"/>
            </w:tcBorders>
            <w:vAlign w:val="top"/>
          </w:tcPr>
          <w:p w14:paraId="5F079724">
            <w:pPr>
              <w:pStyle w:val="6"/>
              <w:spacing w:before="98" w:line="191" w:lineRule="auto"/>
              <w:ind w:left="362"/>
              <w:rPr>
                <w:sz w:val="14"/>
                <w:szCs w:val="14"/>
              </w:rPr>
            </w:pPr>
            <w:r>
              <w:rPr>
                <w:spacing w:val="-2"/>
                <w:sz w:val="14"/>
                <w:szCs w:val="14"/>
              </w:rPr>
              <w:t>如本表为空，则我部门本年度无此类资金收支余。</w:t>
            </w:r>
          </w:p>
        </w:tc>
        <w:tc>
          <w:tcPr>
            <w:tcW w:w="1120" w:type="dxa"/>
            <w:tcBorders>
              <w:top w:val="single" w:color="FFFFFF" w:sz="8" w:space="0"/>
              <w:left w:val="single" w:color="FFFFFF" w:sz="2" w:space="0"/>
              <w:bottom w:val="single" w:color="FFFFFF" w:sz="8" w:space="0"/>
              <w:right w:val="single" w:color="FFFFFF" w:sz="2" w:space="0"/>
            </w:tcBorders>
            <w:vAlign w:val="top"/>
          </w:tcPr>
          <w:p w14:paraId="7019BC2F">
            <w:pPr>
              <w:rPr>
                <w:rFonts w:ascii="Arial"/>
                <w:sz w:val="21"/>
              </w:rPr>
            </w:pPr>
          </w:p>
        </w:tc>
      </w:tr>
    </w:tbl>
    <w:p w14:paraId="71E39F7B">
      <w:pPr>
        <w:pStyle w:val="2"/>
      </w:pPr>
    </w:p>
    <w:p w14:paraId="62885843">
      <w:pPr>
        <w:sectPr>
          <w:footerReference r:id="rId11" w:type="default"/>
          <w:pgSz w:w="11906" w:h="16839"/>
          <w:pgMar w:top="659" w:right="559" w:bottom="1212" w:left="559" w:header="0" w:footer="975" w:gutter="0"/>
          <w:cols w:space="720" w:num="1"/>
        </w:sectPr>
      </w:pPr>
    </w:p>
    <w:p w14:paraId="00F204C8">
      <w:pPr>
        <w:spacing w:before="64" w:line="221" w:lineRule="auto"/>
        <w:ind w:left="3011"/>
        <w:rPr>
          <w:rFonts w:ascii="黑体" w:hAnsi="黑体" w:eastAsia="黑体" w:cs="黑体"/>
          <w:sz w:val="32"/>
          <w:szCs w:val="32"/>
        </w:rPr>
      </w:pPr>
      <w:r>
        <w:rPr>
          <w:rFonts w:ascii="黑体" w:hAnsi="黑体" w:eastAsia="黑体" w:cs="黑体"/>
          <w:spacing w:val="-2"/>
          <w:sz w:val="32"/>
          <w:szCs w:val="32"/>
        </w:rPr>
        <w:t>一般公共预算财政拨款支出决算表</w:t>
      </w:r>
    </w:p>
    <w:p w14:paraId="384A83B3">
      <w:pPr>
        <w:spacing w:before="67" w:line="222" w:lineRule="auto"/>
        <w:ind w:left="9813"/>
        <w:rPr>
          <w:rFonts w:ascii="宋体" w:hAnsi="宋体" w:eastAsia="宋体" w:cs="宋体"/>
          <w:sz w:val="20"/>
          <w:szCs w:val="20"/>
        </w:rPr>
      </w:pPr>
      <w:r>
        <w:rPr>
          <w:rFonts w:ascii="宋体" w:hAnsi="宋体" w:eastAsia="宋体" w:cs="宋体"/>
          <w:spacing w:val="-5"/>
          <w:sz w:val="20"/>
          <w:szCs w:val="20"/>
        </w:rPr>
        <w:t>公开05表</w:t>
      </w:r>
    </w:p>
    <w:p w14:paraId="06594669">
      <w:pPr>
        <w:spacing w:before="72" w:line="219" w:lineRule="auto"/>
        <w:ind w:left="97"/>
        <w:rPr>
          <w:rFonts w:ascii="宋体" w:hAnsi="宋体" w:eastAsia="宋体" w:cs="宋体"/>
          <w:sz w:val="20"/>
          <w:szCs w:val="20"/>
        </w:rPr>
      </w:pPr>
      <w:r>
        <w:rPr>
          <w:rFonts w:ascii="宋体" w:hAnsi="宋体" w:eastAsia="宋体" w:cs="宋体"/>
          <w:sz w:val="20"/>
          <w:szCs w:val="20"/>
        </w:rPr>
        <w:t>部门：辽宁省本溪市溪湖区民政局</w:t>
      </w:r>
      <w:r>
        <w:rPr>
          <w:rFonts w:ascii="宋体" w:hAnsi="宋体" w:eastAsia="宋体" w:cs="宋体"/>
          <w:spacing w:val="-1"/>
          <w:sz w:val="20"/>
          <w:szCs w:val="20"/>
        </w:rPr>
        <w:t>2023年度金额单位：万元</w:t>
      </w:r>
    </w:p>
    <w:p w14:paraId="0179D9AC">
      <w:pPr>
        <w:spacing w:line="16" w:lineRule="exact"/>
      </w:pPr>
    </w:p>
    <w:tbl>
      <w:tblPr>
        <w:tblStyle w:val="5"/>
        <w:tblW w:w="10767" w:type="dxa"/>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963"/>
        <w:gridCol w:w="3893"/>
        <w:gridCol w:w="1976"/>
        <w:gridCol w:w="1976"/>
        <w:gridCol w:w="1959"/>
      </w:tblGrid>
      <w:tr w14:paraId="66BFBC8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6" w:hRule="atLeast"/>
        </w:trPr>
        <w:tc>
          <w:tcPr>
            <w:tcW w:w="4856" w:type="dxa"/>
            <w:gridSpan w:val="2"/>
            <w:vAlign w:val="top"/>
          </w:tcPr>
          <w:p w14:paraId="4FFE5FAB">
            <w:pPr>
              <w:pStyle w:val="6"/>
              <w:spacing w:before="144" w:line="221" w:lineRule="auto"/>
              <w:ind w:left="2228"/>
              <w:rPr>
                <w:sz w:val="20"/>
                <w:szCs w:val="20"/>
              </w:rPr>
            </w:pPr>
            <w:r>
              <w:rPr>
                <w:spacing w:val="-3"/>
                <w:sz w:val="20"/>
                <w:szCs w:val="20"/>
              </w:rPr>
              <w:t>项目</w:t>
            </w:r>
          </w:p>
        </w:tc>
        <w:tc>
          <w:tcPr>
            <w:tcW w:w="5911" w:type="dxa"/>
            <w:gridSpan w:val="3"/>
            <w:vAlign w:val="top"/>
          </w:tcPr>
          <w:p w14:paraId="495CA88C">
            <w:pPr>
              <w:pStyle w:val="6"/>
              <w:spacing w:before="145" w:line="219" w:lineRule="auto"/>
              <w:ind w:left="2556"/>
              <w:rPr>
                <w:sz w:val="20"/>
                <w:szCs w:val="20"/>
              </w:rPr>
            </w:pPr>
            <w:r>
              <w:rPr>
                <w:spacing w:val="-2"/>
                <w:sz w:val="20"/>
                <w:szCs w:val="20"/>
              </w:rPr>
              <w:t>本年支出</w:t>
            </w:r>
          </w:p>
        </w:tc>
      </w:tr>
      <w:tr w14:paraId="382477B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214" w:hRule="atLeast"/>
        </w:trPr>
        <w:tc>
          <w:tcPr>
            <w:tcW w:w="963" w:type="dxa"/>
            <w:vAlign w:val="top"/>
          </w:tcPr>
          <w:p w14:paraId="5FE3745F">
            <w:pPr>
              <w:spacing w:line="279" w:lineRule="auto"/>
              <w:rPr>
                <w:rFonts w:ascii="Arial"/>
                <w:sz w:val="21"/>
              </w:rPr>
            </w:pPr>
          </w:p>
          <w:p w14:paraId="0B3A0E17">
            <w:pPr>
              <w:pStyle w:val="6"/>
              <w:spacing w:before="65" w:line="290" w:lineRule="auto"/>
              <w:ind w:left="75" w:right="75" w:firstLine="3"/>
              <w:rPr>
                <w:sz w:val="20"/>
                <w:szCs w:val="20"/>
              </w:rPr>
            </w:pPr>
            <w:r>
              <w:rPr>
                <w:spacing w:val="-3"/>
                <w:sz w:val="20"/>
                <w:szCs w:val="20"/>
              </w:rPr>
              <w:t>功能分类</w:t>
            </w:r>
            <w:r>
              <w:rPr>
                <w:spacing w:val="-2"/>
                <w:sz w:val="20"/>
                <w:szCs w:val="20"/>
              </w:rPr>
              <w:t>科目编码</w:t>
            </w:r>
          </w:p>
        </w:tc>
        <w:tc>
          <w:tcPr>
            <w:tcW w:w="3893" w:type="dxa"/>
            <w:vAlign w:val="top"/>
          </w:tcPr>
          <w:p w14:paraId="0AD868B7">
            <w:pPr>
              <w:spacing w:line="435" w:lineRule="auto"/>
              <w:rPr>
                <w:rFonts w:ascii="Arial"/>
                <w:sz w:val="21"/>
              </w:rPr>
            </w:pPr>
          </w:p>
          <w:p w14:paraId="7F102EEC">
            <w:pPr>
              <w:pStyle w:val="6"/>
              <w:spacing w:before="65" w:line="219" w:lineRule="auto"/>
              <w:ind w:left="1542"/>
              <w:rPr>
                <w:sz w:val="20"/>
                <w:szCs w:val="20"/>
              </w:rPr>
            </w:pPr>
            <w:r>
              <w:rPr>
                <w:spacing w:val="-2"/>
                <w:sz w:val="20"/>
                <w:szCs w:val="20"/>
              </w:rPr>
              <w:t>科目名称</w:t>
            </w:r>
          </w:p>
        </w:tc>
        <w:tc>
          <w:tcPr>
            <w:tcW w:w="1976" w:type="dxa"/>
            <w:vAlign w:val="top"/>
          </w:tcPr>
          <w:p w14:paraId="3C4AC616">
            <w:pPr>
              <w:spacing w:line="434" w:lineRule="auto"/>
              <w:rPr>
                <w:rFonts w:ascii="Arial"/>
                <w:sz w:val="21"/>
              </w:rPr>
            </w:pPr>
          </w:p>
          <w:p w14:paraId="50D1BB76">
            <w:pPr>
              <w:pStyle w:val="6"/>
              <w:spacing w:before="65" w:line="222" w:lineRule="auto"/>
              <w:ind w:left="794"/>
              <w:rPr>
                <w:sz w:val="20"/>
                <w:szCs w:val="20"/>
              </w:rPr>
            </w:pPr>
            <w:r>
              <w:rPr>
                <w:spacing w:val="-4"/>
                <w:sz w:val="20"/>
                <w:szCs w:val="20"/>
              </w:rPr>
              <w:t>小计</w:t>
            </w:r>
          </w:p>
        </w:tc>
        <w:tc>
          <w:tcPr>
            <w:tcW w:w="1976" w:type="dxa"/>
            <w:vAlign w:val="top"/>
          </w:tcPr>
          <w:p w14:paraId="457083B8">
            <w:pPr>
              <w:spacing w:line="435" w:lineRule="auto"/>
              <w:rPr>
                <w:rFonts w:ascii="Arial"/>
                <w:sz w:val="21"/>
              </w:rPr>
            </w:pPr>
          </w:p>
          <w:p w14:paraId="194A79B8">
            <w:pPr>
              <w:pStyle w:val="6"/>
              <w:spacing w:before="65" w:line="219" w:lineRule="auto"/>
              <w:ind w:left="593"/>
              <w:rPr>
                <w:sz w:val="20"/>
                <w:szCs w:val="20"/>
              </w:rPr>
            </w:pPr>
            <w:r>
              <w:rPr>
                <w:spacing w:val="-2"/>
                <w:sz w:val="20"/>
                <w:szCs w:val="20"/>
              </w:rPr>
              <w:t>基本支出</w:t>
            </w:r>
          </w:p>
        </w:tc>
        <w:tc>
          <w:tcPr>
            <w:tcW w:w="1959" w:type="dxa"/>
            <w:vAlign w:val="top"/>
          </w:tcPr>
          <w:p w14:paraId="497EBF50">
            <w:pPr>
              <w:spacing w:line="435" w:lineRule="auto"/>
              <w:rPr>
                <w:rFonts w:ascii="Arial"/>
                <w:sz w:val="21"/>
              </w:rPr>
            </w:pPr>
          </w:p>
          <w:p w14:paraId="760C79E4">
            <w:pPr>
              <w:pStyle w:val="6"/>
              <w:spacing w:before="65" w:line="221" w:lineRule="auto"/>
              <w:ind w:left="586"/>
              <w:rPr>
                <w:sz w:val="20"/>
                <w:szCs w:val="20"/>
              </w:rPr>
            </w:pPr>
            <w:r>
              <w:rPr>
                <w:spacing w:val="-3"/>
                <w:sz w:val="20"/>
                <w:szCs w:val="20"/>
              </w:rPr>
              <w:t>项目支出</w:t>
            </w:r>
          </w:p>
        </w:tc>
      </w:tr>
      <w:tr w14:paraId="2F6F15F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4856" w:type="dxa"/>
            <w:gridSpan w:val="2"/>
            <w:vAlign w:val="top"/>
          </w:tcPr>
          <w:p w14:paraId="4B0B6A19">
            <w:pPr>
              <w:pStyle w:val="6"/>
              <w:spacing w:before="143" w:line="220" w:lineRule="auto"/>
              <w:ind w:left="2225"/>
              <w:rPr>
                <w:sz w:val="20"/>
                <w:szCs w:val="20"/>
              </w:rPr>
            </w:pPr>
            <w:r>
              <w:rPr>
                <w:spacing w:val="-2"/>
                <w:sz w:val="20"/>
                <w:szCs w:val="20"/>
              </w:rPr>
              <w:t>栏次</w:t>
            </w:r>
          </w:p>
        </w:tc>
        <w:tc>
          <w:tcPr>
            <w:tcW w:w="1976" w:type="dxa"/>
            <w:vAlign w:val="top"/>
          </w:tcPr>
          <w:p w14:paraId="1F6BB804">
            <w:pPr>
              <w:pStyle w:val="6"/>
              <w:spacing w:before="142" w:line="242" w:lineRule="auto"/>
              <w:ind w:left="954"/>
              <w:rPr>
                <w:sz w:val="20"/>
                <w:szCs w:val="20"/>
              </w:rPr>
            </w:pPr>
            <w:r>
              <w:rPr>
                <w:sz w:val="20"/>
                <w:szCs w:val="20"/>
              </w:rPr>
              <w:t>1</w:t>
            </w:r>
          </w:p>
        </w:tc>
        <w:tc>
          <w:tcPr>
            <w:tcW w:w="1976" w:type="dxa"/>
            <w:vAlign w:val="top"/>
          </w:tcPr>
          <w:p w14:paraId="32BBA89A">
            <w:pPr>
              <w:pStyle w:val="6"/>
              <w:spacing w:before="142" w:line="242" w:lineRule="auto"/>
              <w:ind w:left="945"/>
              <w:rPr>
                <w:sz w:val="20"/>
                <w:szCs w:val="20"/>
              </w:rPr>
            </w:pPr>
            <w:r>
              <w:rPr>
                <w:sz w:val="20"/>
                <w:szCs w:val="20"/>
              </w:rPr>
              <w:t>2</w:t>
            </w:r>
          </w:p>
        </w:tc>
        <w:tc>
          <w:tcPr>
            <w:tcW w:w="1959" w:type="dxa"/>
            <w:vAlign w:val="top"/>
          </w:tcPr>
          <w:p w14:paraId="52F66A74">
            <w:pPr>
              <w:pStyle w:val="6"/>
              <w:spacing w:before="143"/>
              <w:ind w:left="937"/>
              <w:rPr>
                <w:sz w:val="20"/>
                <w:szCs w:val="20"/>
              </w:rPr>
            </w:pPr>
            <w:r>
              <w:rPr>
                <w:sz w:val="20"/>
                <w:szCs w:val="20"/>
              </w:rPr>
              <w:t>3</w:t>
            </w:r>
          </w:p>
        </w:tc>
      </w:tr>
      <w:tr w14:paraId="2EBF649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4856" w:type="dxa"/>
            <w:gridSpan w:val="2"/>
            <w:vAlign w:val="top"/>
          </w:tcPr>
          <w:p w14:paraId="3969D876">
            <w:pPr>
              <w:pStyle w:val="6"/>
              <w:spacing w:before="143" w:line="222" w:lineRule="auto"/>
              <w:ind w:left="2226"/>
              <w:rPr>
                <w:sz w:val="20"/>
                <w:szCs w:val="20"/>
              </w:rPr>
            </w:pPr>
            <w:r>
              <w:rPr>
                <w:spacing w:val="-3"/>
                <w:sz w:val="20"/>
                <w:szCs w:val="20"/>
              </w:rPr>
              <w:t>合计</w:t>
            </w:r>
          </w:p>
        </w:tc>
        <w:tc>
          <w:tcPr>
            <w:tcW w:w="1976" w:type="dxa"/>
            <w:vAlign w:val="top"/>
          </w:tcPr>
          <w:p w14:paraId="5AAABEAD">
            <w:pPr>
              <w:pStyle w:val="6"/>
              <w:spacing w:before="144" w:line="217" w:lineRule="auto"/>
              <w:ind w:left="1104"/>
              <w:rPr>
                <w:sz w:val="20"/>
                <w:szCs w:val="20"/>
              </w:rPr>
            </w:pPr>
            <w:r>
              <w:rPr>
                <w:b/>
                <w:bCs/>
                <w:spacing w:val="-4"/>
                <w:sz w:val="20"/>
                <w:szCs w:val="20"/>
              </w:rPr>
              <w:t>7,477.30</w:t>
            </w:r>
          </w:p>
        </w:tc>
        <w:tc>
          <w:tcPr>
            <w:tcW w:w="1976" w:type="dxa"/>
            <w:vAlign w:val="top"/>
          </w:tcPr>
          <w:p w14:paraId="0182E836">
            <w:pPr>
              <w:pStyle w:val="6"/>
              <w:spacing w:before="143"/>
              <w:ind w:left="1318"/>
              <w:rPr>
                <w:sz w:val="20"/>
                <w:szCs w:val="20"/>
              </w:rPr>
            </w:pPr>
            <w:r>
              <w:rPr>
                <w:b/>
                <w:bCs/>
                <w:spacing w:val="-6"/>
                <w:sz w:val="20"/>
                <w:szCs w:val="20"/>
              </w:rPr>
              <w:t>192.89</w:t>
            </w:r>
          </w:p>
        </w:tc>
        <w:tc>
          <w:tcPr>
            <w:tcW w:w="1959" w:type="dxa"/>
            <w:vAlign w:val="top"/>
          </w:tcPr>
          <w:p w14:paraId="4EC2D799">
            <w:pPr>
              <w:pStyle w:val="6"/>
              <w:spacing w:before="144" w:line="217" w:lineRule="auto"/>
              <w:ind w:left="1084"/>
              <w:rPr>
                <w:sz w:val="20"/>
                <w:szCs w:val="20"/>
              </w:rPr>
            </w:pPr>
            <w:r>
              <w:rPr>
                <w:b/>
                <w:bCs/>
                <w:spacing w:val="-4"/>
                <w:sz w:val="20"/>
                <w:szCs w:val="20"/>
              </w:rPr>
              <w:t>7,284.41</w:t>
            </w:r>
          </w:p>
        </w:tc>
      </w:tr>
      <w:tr w14:paraId="614ACBE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963" w:type="dxa"/>
            <w:vAlign w:val="top"/>
          </w:tcPr>
          <w:p w14:paraId="715AFE5D">
            <w:pPr>
              <w:pStyle w:val="6"/>
              <w:spacing w:before="145"/>
              <w:ind w:left="77"/>
              <w:rPr>
                <w:sz w:val="20"/>
                <w:szCs w:val="20"/>
              </w:rPr>
            </w:pPr>
            <w:r>
              <w:rPr>
                <w:spacing w:val="-3"/>
                <w:sz w:val="20"/>
                <w:szCs w:val="20"/>
              </w:rPr>
              <w:t>201</w:t>
            </w:r>
          </w:p>
        </w:tc>
        <w:tc>
          <w:tcPr>
            <w:tcW w:w="3893" w:type="dxa"/>
            <w:vAlign w:val="top"/>
          </w:tcPr>
          <w:p w14:paraId="265C9E5B">
            <w:pPr>
              <w:pStyle w:val="6"/>
              <w:spacing w:before="145" w:line="220" w:lineRule="auto"/>
              <w:ind w:left="75"/>
              <w:rPr>
                <w:sz w:val="20"/>
                <w:szCs w:val="20"/>
              </w:rPr>
            </w:pPr>
            <w:r>
              <w:rPr>
                <w:spacing w:val="-2"/>
                <w:sz w:val="20"/>
                <w:szCs w:val="20"/>
              </w:rPr>
              <w:t>一般公共服务支出</w:t>
            </w:r>
          </w:p>
        </w:tc>
        <w:tc>
          <w:tcPr>
            <w:tcW w:w="1976" w:type="dxa"/>
            <w:vAlign w:val="top"/>
          </w:tcPr>
          <w:p w14:paraId="5A60E00C">
            <w:pPr>
              <w:pStyle w:val="6"/>
              <w:spacing w:before="144"/>
              <w:ind w:left="1400"/>
              <w:rPr>
                <w:sz w:val="20"/>
                <w:szCs w:val="20"/>
              </w:rPr>
            </w:pPr>
            <w:r>
              <w:rPr>
                <w:spacing w:val="-2"/>
                <w:sz w:val="20"/>
                <w:szCs w:val="20"/>
              </w:rPr>
              <w:t>69.67</w:t>
            </w:r>
          </w:p>
        </w:tc>
        <w:tc>
          <w:tcPr>
            <w:tcW w:w="1976" w:type="dxa"/>
            <w:vAlign w:val="top"/>
          </w:tcPr>
          <w:p w14:paraId="24DCD6AA">
            <w:pPr>
              <w:pStyle w:val="6"/>
              <w:spacing w:before="144"/>
              <w:ind w:left="1404"/>
              <w:rPr>
                <w:sz w:val="20"/>
                <w:szCs w:val="20"/>
              </w:rPr>
            </w:pPr>
            <w:r>
              <w:rPr>
                <w:spacing w:val="-2"/>
                <w:sz w:val="20"/>
                <w:szCs w:val="20"/>
              </w:rPr>
              <w:t>69.67</w:t>
            </w:r>
          </w:p>
        </w:tc>
        <w:tc>
          <w:tcPr>
            <w:tcW w:w="1959" w:type="dxa"/>
            <w:vAlign w:val="top"/>
          </w:tcPr>
          <w:p w14:paraId="52372E2E">
            <w:pPr>
              <w:pStyle w:val="6"/>
              <w:spacing w:before="144"/>
              <w:ind w:left="1480"/>
              <w:rPr>
                <w:sz w:val="20"/>
                <w:szCs w:val="20"/>
              </w:rPr>
            </w:pPr>
            <w:r>
              <w:rPr>
                <w:spacing w:val="-2"/>
                <w:sz w:val="20"/>
                <w:szCs w:val="20"/>
              </w:rPr>
              <w:t>0.00</w:t>
            </w:r>
          </w:p>
        </w:tc>
      </w:tr>
      <w:tr w14:paraId="0EFADDC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963" w:type="dxa"/>
            <w:vAlign w:val="top"/>
          </w:tcPr>
          <w:p w14:paraId="2C4D5B11">
            <w:pPr>
              <w:pStyle w:val="6"/>
              <w:spacing w:before="146"/>
              <w:ind w:left="77"/>
              <w:rPr>
                <w:sz w:val="20"/>
                <w:szCs w:val="20"/>
              </w:rPr>
            </w:pPr>
            <w:r>
              <w:rPr>
                <w:spacing w:val="-2"/>
                <w:sz w:val="20"/>
                <w:szCs w:val="20"/>
              </w:rPr>
              <w:t>20103</w:t>
            </w:r>
          </w:p>
        </w:tc>
        <w:tc>
          <w:tcPr>
            <w:tcW w:w="3893" w:type="dxa"/>
            <w:vAlign w:val="top"/>
          </w:tcPr>
          <w:p w14:paraId="0AE78D52">
            <w:pPr>
              <w:pStyle w:val="6"/>
              <w:spacing w:before="146" w:line="219" w:lineRule="auto"/>
              <w:ind w:left="71"/>
              <w:rPr>
                <w:sz w:val="20"/>
                <w:szCs w:val="20"/>
              </w:rPr>
            </w:pPr>
            <w:r>
              <w:rPr>
                <w:spacing w:val="-1"/>
                <w:sz w:val="20"/>
                <w:szCs w:val="20"/>
              </w:rPr>
              <w:t>政府办公厅（室）及相关机构事务</w:t>
            </w:r>
          </w:p>
        </w:tc>
        <w:tc>
          <w:tcPr>
            <w:tcW w:w="1976" w:type="dxa"/>
            <w:vAlign w:val="top"/>
          </w:tcPr>
          <w:p w14:paraId="3E9420CE">
            <w:pPr>
              <w:pStyle w:val="6"/>
              <w:spacing w:before="145"/>
              <w:ind w:left="1400"/>
              <w:rPr>
                <w:sz w:val="20"/>
                <w:szCs w:val="20"/>
              </w:rPr>
            </w:pPr>
            <w:r>
              <w:rPr>
                <w:spacing w:val="-2"/>
                <w:sz w:val="20"/>
                <w:szCs w:val="20"/>
              </w:rPr>
              <w:t>69.67</w:t>
            </w:r>
          </w:p>
        </w:tc>
        <w:tc>
          <w:tcPr>
            <w:tcW w:w="1976" w:type="dxa"/>
            <w:vAlign w:val="top"/>
          </w:tcPr>
          <w:p w14:paraId="0432BC60">
            <w:pPr>
              <w:pStyle w:val="6"/>
              <w:spacing w:before="145"/>
              <w:ind w:left="1404"/>
              <w:rPr>
                <w:sz w:val="20"/>
                <w:szCs w:val="20"/>
              </w:rPr>
            </w:pPr>
            <w:r>
              <w:rPr>
                <w:spacing w:val="-2"/>
                <w:sz w:val="20"/>
                <w:szCs w:val="20"/>
              </w:rPr>
              <w:t>69.67</w:t>
            </w:r>
          </w:p>
        </w:tc>
        <w:tc>
          <w:tcPr>
            <w:tcW w:w="1959" w:type="dxa"/>
            <w:vAlign w:val="top"/>
          </w:tcPr>
          <w:p w14:paraId="5310225D">
            <w:pPr>
              <w:pStyle w:val="6"/>
              <w:spacing w:before="145"/>
              <w:ind w:left="1480"/>
              <w:rPr>
                <w:sz w:val="20"/>
                <w:szCs w:val="20"/>
              </w:rPr>
            </w:pPr>
            <w:r>
              <w:rPr>
                <w:spacing w:val="-2"/>
                <w:sz w:val="20"/>
                <w:szCs w:val="20"/>
              </w:rPr>
              <w:t>0.00</w:t>
            </w:r>
          </w:p>
        </w:tc>
      </w:tr>
      <w:tr w14:paraId="0B8AEE2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2" w:hRule="atLeast"/>
        </w:trPr>
        <w:tc>
          <w:tcPr>
            <w:tcW w:w="963" w:type="dxa"/>
            <w:vAlign w:val="top"/>
          </w:tcPr>
          <w:p w14:paraId="05F6F0EC">
            <w:pPr>
              <w:pStyle w:val="6"/>
              <w:spacing w:before="147"/>
              <w:ind w:left="77"/>
              <w:rPr>
                <w:sz w:val="20"/>
                <w:szCs w:val="20"/>
              </w:rPr>
            </w:pPr>
            <w:r>
              <w:rPr>
                <w:spacing w:val="-2"/>
                <w:sz w:val="20"/>
                <w:szCs w:val="20"/>
              </w:rPr>
              <w:t>2010350</w:t>
            </w:r>
          </w:p>
        </w:tc>
        <w:tc>
          <w:tcPr>
            <w:tcW w:w="3893" w:type="dxa"/>
            <w:vAlign w:val="top"/>
          </w:tcPr>
          <w:p w14:paraId="330D4ED2">
            <w:pPr>
              <w:pStyle w:val="6"/>
              <w:spacing w:before="146" w:line="221" w:lineRule="auto"/>
              <w:ind w:left="72"/>
              <w:rPr>
                <w:sz w:val="20"/>
                <w:szCs w:val="20"/>
              </w:rPr>
            </w:pPr>
            <w:r>
              <w:rPr>
                <w:spacing w:val="-2"/>
                <w:sz w:val="20"/>
                <w:szCs w:val="20"/>
              </w:rPr>
              <w:t>事业运行</w:t>
            </w:r>
          </w:p>
        </w:tc>
        <w:tc>
          <w:tcPr>
            <w:tcW w:w="1976" w:type="dxa"/>
            <w:vAlign w:val="top"/>
          </w:tcPr>
          <w:p w14:paraId="48CE2ACC">
            <w:pPr>
              <w:pStyle w:val="6"/>
              <w:spacing w:before="146"/>
              <w:ind w:left="1400"/>
              <w:rPr>
                <w:sz w:val="20"/>
                <w:szCs w:val="20"/>
              </w:rPr>
            </w:pPr>
            <w:r>
              <w:rPr>
                <w:spacing w:val="-2"/>
                <w:sz w:val="20"/>
                <w:szCs w:val="20"/>
              </w:rPr>
              <w:t>69.67</w:t>
            </w:r>
          </w:p>
        </w:tc>
        <w:tc>
          <w:tcPr>
            <w:tcW w:w="1976" w:type="dxa"/>
            <w:vAlign w:val="top"/>
          </w:tcPr>
          <w:p w14:paraId="596D6D71">
            <w:pPr>
              <w:pStyle w:val="6"/>
              <w:spacing w:before="146"/>
              <w:ind w:left="1404"/>
              <w:rPr>
                <w:sz w:val="20"/>
                <w:szCs w:val="20"/>
              </w:rPr>
            </w:pPr>
            <w:r>
              <w:rPr>
                <w:spacing w:val="-2"/>
                <w:sz w:val="20"/>
                <w:szCs w:val="20"/>
              </w:rPr>
              <w:t>69.67</w:t>
            </w:r>
          </w:p>
        </w:tc>
        <w:tc>
          <w:tcPr>
            <w:tcW w:w="1959" w:type="dxa"/>
            <w:vAlign w:val="top"/>
          </w:tcPr>
          <w:p w14:paraId="3FD55CD4">
            <w:pPr>
              <w:pStyle w:val="6"/>
              <w:spacing w:before="146"/>
              <w:ind w:left="1480"/>
              <w:rPr>
                <w:sz w:val="20"/>
                <w:szCs w:val="20"/>
              </w:rPr>
            </w:pPr>
            <w:r>
              <w:rPr>
                <w:spacing w:val="-2"/>
                <w:sz w:val="20"/>
                <w:szCs w:val="20"/>
              </w:rPr>
              <w:t>0.00</w:t>
            </w:r>
          </w:p>
        </w:tc>
      </w:tr>
      <w:tr w14:paraId="5380A4E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2" w:hRule="atLeast"/>
        </w:trPr>
        <w:tc>
          <w:tcPr>
            <w:tcW w:w="963" w:type="dxa"/>
            <w:tcBorders>
              <w:bottom w:val="single" w:color="000000" w:sz="6" w:space="0"/>
            </w:tcBorders>
            <w:vAlign w:val="top"/>
          </w:tcPr>
          <w:p w14:paraId="6CEA7EC9">
            <w:pPr>
              <w:pStyle w:val="6"/>
              <w:spacing w:before="147"/>
              <w:ind w:left="77"/>
              <w:rPr>
                <w:sz w:val="20"/>
                <w:szCs w:val="20"/>
              </w:rPr>
            </w:pPr>
            <w:r>
              <w:rPr>
                <w:spacing w:val="-3"/>
                <w:sz w:val="20"/>
                <w:szCs w:val="20"/>
              </w:rPr>
              <w:t>208</w:t>
            </w:r>
          </w:p>
        </w:tc>
        <w:tc>
          <w:tcPr>
            <w:tcW w:w="3893" w:type="dxa"/>
            <w:tcBorders>
              <w:bottom w:val="single" w:color="000000" w:sz="6" w:space="0"/>
            </w:tcBorders>
            <w:vAlign w:val="top"/>
          </w:tcPr>
          <w:p w14:paraId="5A2B9A0D">
            <w:pPr>
              <w:pStyle w:val="6"/>
              <w:spacing w:before="147" w:line="219" w:lineRule="auto"/>
              <w:ind w:left="73"/>
              <w:rPr>
                <w:sz w:val="20"/>
                <w:szCs w:val="20"/>
              </w:rPr>
            </w:pPr>
            <w:r>
              <w:rPr>
                <w:spacing w:val="-1"/>
                <w:sz w:val="20"/>
                <w:szCs w:val="20"/>
              </w:rPr>
              <w:t>社会保障和就业支出</w:t>
            </w:r>
          </w:p>
        </w:tc>
        <w:tc>
          <w:tcPr>
            <w:tcW w:w="1976" w:type="dxa"/>
            <w:tcBorders>
              <w:bottom w:val="single" w:color="000000" w:sz="6" w:space="0"/>
            </w:tcBorders>
            <w:vAlign w:val="top"/>
          </w:tcPr>
          <w:p w14:paraId="529CA358">
            <w:pPr>
              <w:pStyle w:val="6"/>
              <w:spacing w:before="147" w:line="217" w:lineRule="auto"/>
              <w:ind w:left="1104"/>
              <w:rPr>
                <w:sz w:val="20"/>
                <w:szCs w:val="20"/>
              </w:rPr>
            </w:pPr>
            <w:r>
              <w:rPr>
                <w:spacing w:val="-2"/>
                <w:sz w:val="20"/>
                <w:szCs w:val="20"/>
              </w:rPr>
              <w:t>7,150.41</w:t>
            </w:r>
          </w:p>
        </w:tc>
        <w:tc>
          <w:tcPr>
            <w:tcW w:w="1976" w:type="dxa"/>
            <w:tcBorders>
              <w:bottom w:val="single" w:color="000000" w:sz="6" w:space="0"/>
            </w:tcBorders>
            <w:vAlign w:val="top"/>
          </w:tcPr>
          <w:p w14:paraId="1BE5B6EC">
            <w:pPr>
              <w:pStyle w:val="6"/>
              <w:spacing w:before="146"/>
              <w:ind w:left="1318"/>
              <w:rPr>
                <w:sz w:val="20"/>
                <w:szCs w:val="20"/>
              </w:rPr>
            </w:pPr>
            <w:r>
              <w:rPr>
                <w:spacing w:val="-4"/>
                <w:sz w:val="20"/>
                <w:szCs w:val="20"/>
              </w:rPr>
              <w:t>102.29</w:t>
            </w:r>
          </w:p>
        </w:tc>
        <w:tc>
          <w:tcPr>
            <w:tcW w:w="1959" w:type="dxa"/>
            <w:tcBorders>
              <w:bottom w:val="single" w:color="000000" w:sz="6" w:space="0"/>
            </w:tcBorders>
            <w:vAlign w:val="top"/>
          </w:tcPr>
          <w:p w14:paraId="3F757DFD">
            <w:pPr>
              <w:pStyle w:val="6"/>
              <w:spacing w:before="147" w:line="217" w:lineRule="auto"/>
              <w:ind w:left="1084"/>
              <w:rPr>
                <w:sz w:val="20"/>
                <w:szCs w:val="20"/>
              </w:rPr>
            </w:pPr>
            <w:r>
              <w:rPr>
                <w:spacing w:val="-2"/>
                <w:sz w:val="20"/>
                <w:szCs w:val="20"/>
              </w:rPr>
              <w:t>7,048.12</w:t>
            </w:r>
          </w:p>
        </w:tc>
      </w:tr>
      <w:tr w14:paraId="6B2146E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6" w:hRule="atLeast"/>
        </w:trPr>
        <w:tc>
          <w:tcPr>
            <w:tcW w:w="963" w:type="dxa"/>
            <w:tcBorders>
              <w:top w:val="single" w:color="000000" w:sz="6" w:space="0"/>
            </w:tcBorders>
            <w:vAlign w:val="top"/>
          </w:tcPr>
          <w:p w14:paraId="576003AC">
            <w:pPr>
              <w:pStyle w:val="6"/>
              <w:spacing w:before="152"/>
              <w:ind w:left="77"/>
              <w:rPr>
                <w:sz w:val="20"/>
                <w:szCs w:val="20"/>
              </w:rPr>
            </w:pPr>
            <w:r>
              <w:rPr>
                <w:spacing w:val="-2"/>
                <w:sz w:val="20"/>
                <w:szCs w:val="20"/>
              </w:rPr>
              <w:t>20802</w:t>
            </w:r>
          </w:p>
        </w:tc>
        <w:tc>
          <w:tcPr>
            <w:tcW w:w="3893" w:type="dxa"/>
            <w:tcBorders>
              <w:top w:val="single" w:color="000000" w:sz="6" w:space="0"/>
            </w:tcBorders>
            <w:vAlign w:val="top"/>
          </w:tcPr>
          <w:p w14:paraId="65C08698">
            <w:pPr>
              <w:pStyle w:val="6"/>
              <w:spacing w:before="152" w:line="220" w:lineRule="auto"/>
              <w:ind w:left="91"/>
              <w:rPr>
                <w:sz w:val="20"/>
                <w:szCs w:val="20"/>
              </w:rPr>
            </w:pPr>
            <w:r>
              <w:rPr>
                <w:spacing w:val="-4"/>
                <w:sz w:val="20"/>
                <w:szCs w:val="20"/>
              </w:rPr>
              <w:t>民政管理事务</w:t>
            </w:r>
          </w:p>
        </w:tc>
        <w:tc>
          <w:tcPr>
            <w:tcW w:w="1976" w:type="dxa"/>
            <w:tcBorders>
              <w:top w:val="single" w:color="000000" w:sz="6" w:space="0"/>
            </w:tcBorders>
            <w:vAlign w:val="top"/>
          </w:tcPr>
          <w:p w14:paraId="123BDACD">
            <w:pPr>
              <w:pStyle w:val="6"/>
              <w:spacing w:before="152" w:line="217" w:lineRule="auto"/>
              <w:ind w:left="1103"/>
              <w:rPr>
                <w:sz w:val="20"/>
                <w:szCs w:val="20"/>
              </w:rPr>
            </w:pPr>
            <w:r>
              <w:rPr>
                <w:spacing w:val="-2"/>
                <w:sz w:val="20"/>
                <w:szCs w:val="20"/>
              </w:rPr>
              <w:t>3,123.66</w:t>
            </w:r>
          </w:p>
        </w:tc>
        <w:tc>
          <w:tcPr>
            <w:tcW w:w="1976" w:type="dxa"/>
            <w:tcBorders>
              <w:top w:val="single" w:color="000000" w:sz="6" w:space="0"/>
            </w:tcBorders>
            <w:vAlign w:val="top"/>
          </w:tcPr>
          <w:p w14:paraId="19364B0C">
            <w:pPr>
              <w:pStyle w:val="6"/>
              <w:spacing w:before="151"/>
              <w:ind w:left="1407"/>
              <w:rPr>
                <w:sz w:val="20"/>
                <w:szCs w:val="20"/>
              </w:rPr>
            </w:pPr>
            <w:r>
              <w:rPr>
                <w:spacing w:val="-2"/>
                <w:sz w:val="20"/>
                <w:szCs w:val="20"/>
              </w:rPr>
              <w:t>54.50</w:t>
            </w:r>
          </w:p>
        </w:tc>
        <w:tc>
          <w:tcPr>
            <w:tcW w:w="1959" w:type="dxa"/>
            <w:tcBorders>
              <w:top w:val="single" w:color="000000" w:sz="6" w:space="0"/>
            </w:tcBorders>
            <w:vAlign w:val="top"/>
          </w:tcPr>
          <w:p w14:paraId="24C6E9BF">
            <w:pPr>
              <w:pStyle w:val="6"/>
              <w:spacing w:before="152" w:line="217" w:lineRule="auto"/>
              <w:ind w:left="1083"/>
              <w:rPr>
                <w:sz w:val="20"/>
                <w:szCs w:val="20"/>
              </w:rPr>
            </w:pPr>
            <w:r>
              <w:rPr>
                <w:spacing w:val="-2"/>
                <w:sz w:val="20"/>
                <w:szCs w:val="20"/>
              </w:rPr>
              <w:t>3,069.16</w:t>
            </w:r>
          </w:p>
        </w:tc>
      </w:tr>
      <w:tr w14:paraId="15D213E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963" w:type="dxa"/>
            <w:vAlign w:val="top"/>
          </w:tcPr>
          <w:p w14:paraId="28FCE64D">
            <w:pPr>
              <w:pStyle w:val="6"/>
              <w:spacing w:before="148"/>
              <w:ind w:left="77"/>
              <w:rPr>
                <w:sz w:val="20"/>
                <w:szCs w:val="20"/>
              </w:rPr>
            </w:pPr>
            <w:r>
              <w:rPr>
                <w:spacing w:val="-2"/>
                <w:sz w:val="20"/>
                <w:szCs w:val="20"/>
              </w:rPr>
              <w:t>2080201</w:t>
            </w:r>
          </w:p>
        </w:tc>
        <w:tc>
          <w:tcPr>
            <w:tcW w:w="3893" w:type="dxa"/>
            <w:vAlign w:val="top"/>
          </w:tcPr>
          <w:p w14:paraId="66024329">
            <w:pPr>
              <w:pStyle w:val="6"/>
              <w:spacing w:before="147" w:line="221" w:lineRule="auto"/>
              <w:ind w:left="75"/>
              <w:rPr>
                <w:sz w:val="20"/>
                <w:szCs w:val="20"/>
              </w:rPr>
            </w:pPr>
            <w:r>
              <w:rPr>
                <w:spacing w:val="-3"/>
                <w:sz w:val="20"/>
                <w:szCs w:val="20"/>
              </w:rPr>
              <w:t>行政运行</w:t>
            </w:r>
          </w:p>
        </w:tc>
        <w:tc>
          <w:tcPr>
            <w:tcW w:w="1976" w:type="dxa"/>
            <w:vAlign w:val="top"/>
          </w:tcPr>
          <w:p w14:paraId="6079831E">
            <w:pPr>
              <w:pStyle w:val="6"/>
              <w:spacing w:before="147"/>
              <w:ind w:left="1403"/>
              <w:rPr>
                <w:sz w:val="20"/>
                <w:szCs w:val="20"/>
              </w:rPr>
            </w:pPr>
            <w:r>
              <w:rPr>
                <w:spacing w:val="-2"/>
                <w:sz w:val="20"/>
                <w:szCs w:val="20"/>
              </w:rPr>
              <w:t>54.50</w:t>
            </w:r>
          </w:p>
        </w:tc>
        <w:tc>
          <w:tcPr>
            <w:tcW w:w="1976" w:type="dxa"/>
            <w:vAlign w:val="top"/>
          </w:tcPr>
          <w:p w14:paraId="7FF18816">
            <w:pPr>
              <w:pStyle w:val="6"/>
              <w:spacing w:before="147"/>
              <w:ind w:left="1407"/>
              <w:rPr>
                <w:sz w:val="20"/>
                <w:szCs w:val="20"/>
              </w:rPr>
            </w:pPr>
            <w:r>
              <w:rPr>
                <w:spacing w:val="-2"/>
                <w:sz w:val="20"/>
                <w:szCs w:val="20"/>
              </w:rPr>
              <w:t>54.50</w:t>
            </w:r>
          </w:p>
        </w:tc>
        <w:tc>
          <w:tcPr>
            <w:tcW w:w="1959" w:type="dxa"/>
            <w:vAlign w:val="top"/>
          </w:tcPr>
          <w:p w14:paraId="39C967F5">
            <w:pPr>
              <w:pStyle w:val="6"/>
              <w:spacing w:before="147"/>
              <w:ind w:left="1480"/>
              <w:rPr>
                <w:sz w:val="20"/>
                <w:szCs w:val="20"/>
              </w:rPr>
            </w:pPr>
            <w:r>
              <w:rPr>
                <w:spacing w:val="-2"/>
                <w:sz w:val="20"/>
                <w:szCs w:val="20"/>
              </w:rPr>
              <w:t>0.00</w:t>
            </w:r>
          </w:p>
        </w:tc>
      </w:tr>
      <w:tr w14:paraId="0FD2F3A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2" w:hRule="atLeast"/>
        </w:trPr>
        <w:tc>
          <w:tcPr>
            <w:tcW w:w="963" w:type="dxa"/>
            <w:vAlign w:val="top"/>
          </w:tcPr>
          <w:p w14:paraId="6B6619B1">
            <w:pPr>
              <w:pStyle w:val="6"/>
              <w:spacing w:before="149"/>
              <w:ind w:left="77"/>
              <w:rPr>
                <w:sz w:val="20"/>
                <w:szCs w:val="20"/>
              </w:rPr>
            </w:pPr>
            <w:r>
              <w:rPr>
                <w:spacing w:val="-2"/>
                <w:sz w:val="20"/>
                <w:szCs w:val="20"/>
              </w:rPr>
              <w:t>2080202</w:t>
            </w:r>
          </w:p>
        </w:tc>
        <w:tc>
          <w:tcPr>
            <w:tcW w:w="3893" w:type="dxa"/>
            <w:vAlign w:val="top"/>
          </w:tcPr>
          <w:p w14:paraId="3BAD1EF8">
            <w:pPr>
              <w:pStyle w:val="6"/>
              <w:spacing w:before="149" w:line="220" w:lineRule="auto"/>
              <w:ind w:left="75"/>
              <w:rPr>
                <w:sz w:val="20"/>
                <w:szCs w:val="20"/>
              </w:rPr>
            </w:pPr>
            <w:r>
              <w:rPr>
                <w:spacing w:val="-2"/>
                <w:sz w:val="20"/>
                <w:szCs w:val="20"/>
              </w:rPr>
              <w:t>一般行政管理事务</w:t>
            </w:r>
          </w:p>
        </w:tc>
        <w:tc>
          <w:tcPr>
            <w:tcW w:w="1976" w:type="dxa"/>
            <w:vAlign w:val="top"/>
          </w:tcPr>
          <w:p w14:paraId="0FB2558C">
            <w:pPr>
              <w:pStyle w:val="6"/>
              <w:spacing w:before="148"/>
              <w:ind w:left="1414"/>
              <w:rPr>
                <w:sz w:val="20"/>
                <w:szCs w:val="20"/>
              </w:rPr>
            </w:pPr>
            <w:r>
              <w:rPr>
                <w:spacing w:val="-4"/>
                <w:sz w:val="20"/>
                <w:szCs w:val="20"/>
              </w:rPr>
              <w:t>19.46</w:t>
            </w:r>
          </w:p>
        </w:tc>
        <w:tc>
          <w:tcPr>
            <w:tcW w:w="1976" w:type="dxa"/>
            <w:vAlign w:val="top"/>
          </w:tcPr>
          <w:p w14:paraId="4C3E5256">
            <w:pPr>
              <w:pStyle w:val="6"/>
              <w:spacing w:before="148"/>
              <w:ind w:left="1504"/>
              <w:rPr>
                <w:sz w:val="20"/>
                <w:szCs w:val="20"/>
              </w:rPr>
            </w:pPr>
            <w:r>
              <w:rPr>
                <w:spacing w:val="-2"/>
                <w:sz w:val="20"/>
                <w:szCs w:val="20"/>
              </w:rPr>
              <w:t>0.00</w:t>
            </w:r>
          </w:p>
        </w:tc>
        <w:tc>
          <w:tcPr>
            <w:tcW w:w="1959" w:type="dxa"/>
            <w:vAlign w:val="top"/>
          </w:tcPr>
          <w:p w14:paraId="296BC70F">
            <w:pPr>
              <w:pStyle w:val="6"/>
              <w:spacing w:before="148"/>
              <w:ind w:left="1394"/>
              <w:rPr>
                <w:sz w:val="20"/>
                <w:szCs w:val="20"/>
              </w:rPr>
            </w:pPr>
            <w:r>
              <w:rPr>
                <w:spacing w:val="-4"/>
                <w:sz w:val="20"/>
                <w:szCs w:val="20"/>
              </w:rPr>
              <w:t>19.46</w:t>
            </w:r>
          </w:p>
        </w:tc>
      </w:tr>
      <w:tr w14:paraId="59B62DF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963" w:type="dxa"/>
            <w:vAlign w:val="top"/>
          </w:tcPr>
          <w:p w14:paraId="25FB98EB">
            <w:pPr>
              <w:pStyle w:val="6"/>
              <w:spacing w:before="149"/>
              <w:ind w:left="77"/>
              <w:rPr>
                <w:sz w:val="20"/>
                <w:szCs w:val="20"/>
              </w:rPr>
            </w:pPr>
            <w:r>
              <w:rPr>
                <w:spacing w:val="-2"/>
                <w:sz w:val="20"/>
                <w:szCs w:val="20"/>
              </w:rPr>
              <w:t>2080208</w:t>
            </w:r>
          </w:p>
        </w:tc>
        <w:tc>
          <w:tcPr>
            <w:tcW w:w="3893" w:type="dxa"/>
            <w:vAlign w:val="top"/>
          </w:tcPr>
          <w:p w14:paraId="3FC8C989">
            <w:pPr>
              <w:pStyle w:val="6"/>
              <w:spacing w:before="149" w:line="220" w:lineRule="auto"/>
              <w:ind w:left="72"/>
              <w:rPr>
                <w:sz w:val="20"/>
                <w:szCs w:val="20"/>
              </w:rPr>
            </w:pPr>
            <w:r>
              <w:rPr>
                <w:spacing w:val="-1"/>
                <w:sz w:val="20"/>
                <w:szCs w:val="20"/>
              </w:rPr>
              <w:t>基层政权建设和社区治理</w:t>
            </w:r>
          </w:p>
        </w:tc>
        <w:tc>
          <w:tcPr>
            <w:tcW w:w="1976" w:type="dxa"/>
            <w:vAlign w:val="top"/>
          </w:tcPr>
          <w:p w14:paraId="3FA063C4">
            <w:pPr>
              <w:pStyle w:val="6"/>
              <w:spacing w:before="149" w:line="217" w:lineRule="auto"/>
              <w:ind w:left="1101"/>
              <w:rPr>
                <w:sz w:val="20"/>
                <w:szCs w:val="20"/>
              </w:rPr>
            </w:pPr>
            <w:r>
              <w:rPr>
                <w:spacing w:val="-2"/>
                <w:sz w:val="20"/>
                <w:szCs w:val="20"/>
              </w:rPr>
              <w:t>2,942.57</w:t>
            </w:r>
          </w:p>
        </w:tc>
        <w:tc>
          <w:tcPr>
            <w:tcW w:w="1976" w:type="dxa"/>
            <w:vAlign w:val="top"/>
          </w:tcPr>
          <w:p w14:paraId="4038EC08">
            <w:pPr>
              <w:pStyle w:val="6"/>
              <w:spacing w:before="148"/>
              <w:ind w:left="1504"/>
              <w:rPr>
                <w:sz w:val="20"/>
                <w:szCs w:val="20"/>
              </w:rPr>
            </w:pPr>
            <w:r>
              <w:rPr>
                <w:spacing w:val="-2"/>
                <w:sz w:val="20"/>
                <w:szCs w:val="20"/>
              </w:rPr>
              <w:t>0.00</w:t>
            </w:r>
          </w:p>
        </w:tc>
        <w:tc>
          <w:tcPr>
            <w:tcW w:w="1959" w:type="dxa"/>
            <w:vAlign w:val="top"/>
          </w:tcPr>
          <w:p w14:paraId="74EDCEC6">
            <w:pPr>
              <w:pStyle w:val="6"/>
              <w:spacing w:before="149" w:line="217" w:lineRule="auto"/>
              <w:ind w:left="1081"/>
              <w:rPr>
                <w:sz w:val="20"/>
                <w:szCs w:val="20"/>
              </w:rPr>
            </w:pPr>
            <w:r>
              <w:rPr>
                <w:spacing w:val="-2"/>
                <w:sz w:val="20"/>
                <w:szCs w:val="20"/>
              </w:rPr>
              <w:t>2,942.57</w:t>
            </w:r>
          </w:p>
        </w:tc>
      </w:tr>
      <w:tr w14:paraId="4BD0E26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963" w:type="dxa"/>
            <w:vAlign w:val="top"/>
          </w:tcPr>
          <w:p w14:paraId="14DECFA2">
            <w:pPr>
              <w:pStyle w:val="6"/>
              <w:spacing w:before="150"/>
              <w:ind w:left="77"/>
              <w:rPr>
                <w:sz w:val="20"/>
                <w:szCs w:val="20"/>
              </w:rPr>
            </w:pPr>
            <w:r>
              <w:rPr>
                <w:spacing w:val="-2"/>
                <w:sz w:val="20"/>
                <w:szCs w:val="20"/>
              </w:rPr>
              <w:t>2080299</w:t>
            </w:r>
          </w:p>
        </w:tc>
        <w:tc>
          <w:tcPr>
            <w:tcW w:w="3893" w:type="dxa"/>
            <w:vAlign w:val="top"/>
          </w:tcPr>
          <w:p w14:paraId="0B748CFA">
            <w:pPr>
              <w:pStyle w:val="6"/>
              <w:spacing w:before="150" w:line="220" w:lineRule="auto"/>
              <w:ind w:left="73"/>
              <w:rPr>
                <w:sz w:val="20"/>
                <w:szCs w:val="20"/>
              </w:rPr>
            </w:pPr>
            <w:r>
              <w:rPr>
                <w:spacing w:val="-1"/>
                <w:sz w:val="20"/>
                <w:szCs w:val="20"/>
              </w:rPr>
              <w:t>其他民政管理事务支出</w:t>
            </w:r>
          </w:p>
        </w:tc>
        <w:tc>
          <w:tcPr>
            <w:tcW w:w="1976" w:type="dxa"/>
            <w:vAlign w:val="top"/>
          </w:tcPr>
          <w:p w14:paraId="2E77822A">
            <w:pPr>
              <w:pStyle w:val="6"/>
              <w:spacing w:before="149"/>
              <w:ind w:left="1314"/>
              <w:rPr>
                <w:sz w:val="20"/>
                <w:szCs w:val="20"/>
              </w:rPr>
            </w:pPr>
            <w:r>
              <w:rPr>
                <w:spacing w:val="-4"/>
                <w:sz w:val="20"/>
                <w:szCs w:val="20"/>
              </w:rPr>
              <w:t>107.13</w:t>
            </w:r>
          </w:p>
        </w:tc>
        <w:tc>
          <w:tcPr>
            <w:tcW w:w="1976" w:type="dxa"/>
            <w:vAlign w:val="top"/>
          </w:tcPr>
          <w:p w14:paraId="7117B268">
            <w:pPr>
              <w:pStyle w:val="6"/>
              <w:spacing w:before="149"/>
              <w:ind w:left="1504"/>
              <w:rPr>
                <w:sz w:val="20"/>
                <w:szCs w:val="20"/>
              </w:rPr>
            </w:pPr>
            <w:r>
              <w:rPr>
                <w:spacing w:val="-2"/>
                <w:sz w:val="20"/>
                <w:szCs w:val="20"/>
              </w:rPr>
              <w:t>0.00</w:t>
            </w:r>
          </w:p>
        </w:tc>
        <w:tc>
          <w:tcPr>
            <w:tcW w:w="1959" w:type="dxa"/>
            <w:vAlign w:val="top"/>
          </w:tcPr>
          <w:p w14:paraId="03C5C7D9">
            <w:pPr>
              <w:pStyle w:val="6"/>
              <w:spacing w:before="149"/>
              <w:ind w:left="1294"/>
              <w:rPr>
                <w:sz w:val="20"/>
                <w:szCs w:val="20"/>
              </w:rPr>
            </w:pPr>
            <w:r>
              <w:rPr>
                <w:spacing w:val="-4"/>
                <w:sz w:val="20"/>
                <w:szCs w:val="20"/>
              </w:rPr>
              <w:t>107.13</w:t>
            </w:r>
          </w:p>
        </w:tc>
      </w:tr>
      <w:tr w14:paraId="3F0E377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963" w:type="dxa"/>
            <w:vAlign w:val="top"/>
          </w:tcPr>
          <w:p w14:paraId="1B6E146D">
            <w:pPr>
              <w:pStyle w:val="6"/>
              <w:spacing w:before="151"/>
              <w:ind w:left="77"/>
              <w:rPr>
                <w:sz w:val="20"/>
                <w:szCs w:val="20"/>
              </w:rPr>
            </w:pPr>
            <w:r>
              <w:rPr>
                <w:spacing w:val="-2"/>
                <w:sz w:val="20"/>
                <w:szCs w:val="20"/>
              </w:rPr>
              <w:t>20805</w:t>
            </w:r>
          </w:p>
        </w:tc>
        <w:tc>
          <w:tcPr>
            <w:tcW w:w="3893" w:type="dxa"/>
            <w:vAlign w:val="top"/>
          </w:tcPr>
          <w:p w14:paraId="1901324B">
            <w:pPr>
              <w:pStyle w:val="6"/>
              <w:spacing w:before="151" w:line="220" w:lineRule="auto"/>
              <w:ind w:left="75"/>
              <w:rPr>
                <w:sz w:val="20"/>
                <w:szCs w:val="20"/>
              </w:rPr>
            </w:pPr>
            <w:r>
              <w:rPr>
                <w:spacing w:val="-1"/>
                <w:sz w:val="20"/>
                <w:szCs w:val="20"/>
              </w:rPr>
              <w:t>行政事业单位养老支出</w:t>
            </w:r>
          </w:p>
        </w:tc>
        <w:tc>
          <w:tcPr>
            <w:tcW w:w="1976" w:type="dxa"/>
            <w:vAlign w:val="top"/>
          </w:tcPr>
          <w:p w14:paraId="25A3589D">
            <w:pPr>
              <w:pStyle w:val="6"/>
              <w:spacing w:before="150"/>
              <w:ind w:left="1401"/>
              <w:rPr>
                <w:sz w:val="20"/>
                <w:szCs w:val="20"/>
              </w:rPr>
            </w:pPr>
            <w:r>
              <w:rPr>
                <w:spacing w:val="-2"/>
                <w:sz w:val="20"/>
                <w:szCs w:val="20"/>
              </w:rPr>
              <w:t>24.13</w:t>
            </w:r>
          </w:p>
        </w:tc>
        <w:tc>
          <w:tcPr>
            <w:tcW w:w="1976" w:type="dxa"/>
            <w:vAlign w:val="top"/>
          </w:tcPr>
          <w:p w14:paraId="08982173">
            <w:pPr>
              <w:pStyle w:val="6"/>
              <w:spacing w:before="150"/>
              <w:ind w:left="1405"/>
              <w:rPr>
                <w:sz w:val="20"/>
                <w:szCs w:val="20"/>
              </w:rPr>
            </w:pPr>
            <w:r>
              <w:rPr>
                <w:spacing w:val="-2"/>
                <w:sz w:val="20"/>
                <w:szCs w:val="20"/>
              </w:rPr>
              <w:t>24.13</w:t>
            </w:r>
          </w:p>
        </w:tc>
        <w:tc>
          <w:tcPr>
            <w:tcW w:w="1959" w:type="dxa"/>
            <w:vAlign w:val="top"/>
          </w:tcPr>
          <w:p w14:paraId="73DB9EA3">
            <w:pPr>
              <w:pStyle w:val="6"/>
              <w:spacing w:before="150"/>
              <w:ind w:left="1480"/>
              <w:rPr>
                <w:sz w:val="20"/>
                <w:szCs w:val="20"/>
              </w:rPr>
            </w:pPr>
            <w:r>
              <w:rPr>
                <w:spacing w:val="-2"/>
                <w:sz w:val="20"/>
                <w:szCs w:val="20"/>
              </w:rPr>
              <w:t>0.00</w:t>
            </w:r>
          </w:p>
        </w:tc>
      </w:tr>
      <w:tr w14:paraId="503905D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963" w:type="dxa"/>
            <w:vAlign w:val="top"/>
          </w:tcPr>
          <w:p w14:paraId="16AF97AA">
            <w:pPr>
              <w:pStyle w:val="6"/>
              <w:spacing w:before="152"/>
              <w:ind w:left="77"/>
              <w:rPr>
                <w:sz w:val="20"/>
                <w:szCs w:val="20"/>
              </w:rPr>
            </w:pPr>
            <w:r>
              <w:rPr>
                <w:spacing w:val="-2"/>
                <w:sz w:val="20"/>
                <w:szCs w:val="20"/>
              </w:rPr>
              <w:t>2080501</w:t>
            </w:r>
          </w:p>
        </w:tc>
        <w:tc>
          <w:tcPr>
            <w:tcW w:w="3893" w:type="dxa"/>
            <w:vAlign w:val="top"/>
          </w:tcPr>
          <w:p w14:paraId="4FBE87CE">
            <w:pPr>
              <w:pStyle w:val="6"/>
              <w:spacing w:before="152" w:line="220" w:lineRule="auto"/>
              <w:ind w:left="75"/>
              <w:rPr>
                <w:sz w:val="20"/>
                <w:szCs w:val="20"/>
              </w:rPr>
            </w:pPr>
            <w:r>
              <w:rPr>
                <w:spacing w:val="-2"/>
                <w:sz w:val="20"/>
                <w:szCs w:val="20"/>
              </w:rPr>
              <w:t>行政单位离退休</w:t>
            </w:r>
          </w:p>
        </w:tc>
        <w:tc>
          <w:tcPr>
            <w:tcW w:w="1976" w:type="dxa"/>
            <w:vAlign w:val="top"/>
          </w:tcPr>
          <w:p w14:paraId="3CCA2832">
            <w:pPr>
              <w:pStyle w:val="6"/>
              <w:spacing w:before="151"/>
              <w:ind w:left="1498"/>
              <w:rPr>
                <w:sz w:val="20"/>
                <w:szCs w:val="20"/>
              </w:rPr>
            </w:pPr>
            <w:r>
              <w:rPr>
                <w:spacing w:val="-2"/>
                <w:sz w:val="20"/>
                <w:szCs w:val="20"/>
              </w:rPr>
              <w:t>4.09</w:t>
            </w:r>
          </w:p>
        </w:tc>
        <w:tc>
          <w:tcPr>
            <w:tcW w:w="1976" w:type="dxa"/>
            <w:vAlign w:val="top"/>
          </w:tcPr>
          <w:p w14:paraId="38B43883">
            <w:pPr>
              <w:pStyle w:val="6"/>
              <w:spacing w:before="151"/>
              <w:ind w:left="1502"/>
              <w:rPr>
                <w:sz w:val="20"/>
                <w:szCs w:val="20"/>
              </w:rPr>
            </w:pPr>
            <w:r>
              <w:rPr>
                <w:spacing w:val="-2"/>
                <w:sz w:val="20"/>
                <w:szCs w:val="20"/>
              </w:rPr>
              <w:t>4.09</w:t>
            </w:r>
          </w:p>
        </w:tc>
        <w:tc>
          <w:tcPr>
            <w:tcW w:w="1959" w:type="dxa"/>
            <w:vAlign w:val="top"/>
          </w:tcPr>
          <w:p w14:paraId="4B87096B">
            <w:pPr>
              <w:pStyle w:val="6"/>
              <w:spacing w:before="151"/>
              <w:ind w:left="1480"/>
              <w:rPr>
                <w:sz w:val="20"/>
                <w:szCs w:val="20"/>
              </w:rPr>
            </w:pPr>
            <w:r>
              <w:rPr>
                <w:spacing w:val="-2"/>
                <w:sz w:val="20"/>
                <w:szCs w:val="20"/>
              </w:rPr>
              <w:t>0.00</w:t>
            </w:r>
          </w:p>
        </w:tc>
      </w:tr>
      <w:tr w14:paraId="0760B47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2" w:hRule="atLeast"/>
        </w:trPr>
        <w:tc>
          <w:tcPr>
            <w:tcW w:w="963" w:type="dxa"/>
            <w:vAlign w:val="top"/>
          </w:tcPr>
          <w:p w14:paraId="6F0F0E7E">
            <w:pPr>
              <w:pStyle w:val="6"/>
              <w:spacing w:before="153"/>
              <w:ind w:left="77"/>
              <w:rPr>
                <w:sz w:val="20"/>
                <w:szCs w:val="20"/>
              </w:rPr>
            </w:pPr>
            <w:r>
              <w:rPr>
                <w:spacing w:val="-2"/>
                <w:sz w:val="20"/>
                <w:szCs w:val="20"/>
              </w:rPr>
              <w:t>2080502</w:t>
            </w:r>
          </w:p>
        </w:tc>
        <w:tc>
          <w:tcPr>
            <w:tcW w:w="3893" w:type="dxa"/>
            <w:vAlign w:val="top"/>
          </w:tcPr>
          <w:p w14:paraId="5A390DD4">
            <w:pPr>
              <w:pStyle w:val="6"/>
              <w:spacing w:before="153" w:line="220" w:lineRule="auto"/>
              <w:ind w:left="72"/>
              <w:rPr>
                <w:sz w:val="20"/>
                <w:szCs w:val="20"/>
              </w:rPr>
            </w:pPr>
            <w:r>
              <w:rPr>
                <w:spacing w:val="-1"/>
                <w:sz w:val="20"/>
                <w:szCs w:val="20"/>
              </w:rPr>
              <w:t>事业单位离退休</w:t>
            </w:r>
          </w:p>
        </w:tc>
        <w:tc>
          <w:tcPr>
            <w:tcW w:w="1976" w:type="dxa"/>
            <w:vAlign w:val="top"/>
          </w:tcPr>
          <w:p w14:paraId="151D43CB">
            <w:pPr>
              <w:pStyle w:val="6"/>
              <w:spacing w:before="152"/>
              <w:ind w:left="1500"/>
              <w:rPr>
                <w:sz w:val="20"/>
                <w:szCs w:val="20"/>
              </w:rPr>
            </w:pPr>
            <w:r>
              <w:rPr>
                <w:spacing w:val="-2"/>
                <w:sz w:val="20"/>
                <w:szCs w:val="20"/>
              </w:rPr>
              <w:t>0.01</w:t>
            </w:r>
          </w:p>
        </w:tc>
        <w:tc>
          <w:tcPr>
            <w:tcW w:w="1976" w:type="dxa"/>
            <w:vAlign w:val="top"/>
          </w:tcPr>
          <w:p w14:paraId="3D06CB93">
            <w:pPr>
              <w:pStyle w:val="6"/>
              <w:spacing w:before="152"/>
              <w:ind w:left="1504"/>
              <w:rPr>
                <w:sz w:val="20"/>
                <w:szCs w:val="20"/>
              </w:rPr>
            </w:pPr>
            <w:r>
              <w:rPr>
                <w:spacing w:val="-2"/>
                <w:sz w:val="20"/>
                <w:szCs w:val="20"/>
              </w:rPr>
              <w:t>0.01</w:t>
            </w:r>
          </w:p>
        </w:tc>
        <w:tc>
          <w:tcPr>
            <w:tcW w:w="1959" w:type="dxa"/>
            <w:vAlign w:val="top"/>
          </w:tcPr>
          <w:p w14:paraId="5F640E26">
            <w:pPr>
              <w:pStyle w:val="6"/>
              <w:spacing w:before="152"/>
              <w:ind w:left="1480"/>
              <w:rPr>
                <w:sz w:val="20"/>
                <w:szCs w:val="20"/>
              </w:rPr>
            </w:pPr>
            <w:r>
              <w:rPr>
                <w:spacing w:val="-2"/>
                <w:sz w:val="20"/>
                <w:szCs w:val="20"/>
              </w:rPr>
              <w:t>0.00</w:t>
            </w:r>
          </w:p>
        </w:tc>
      </w:tr>
      <w:tr w14:paraId="3E9887D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963" w:type="dxa"/>
            <w:vAlign w:val="top"/>
          </w:tcPr>
          <w:p w14:paraId="730C3E96">
            <w:pPr>
              <w:pStyle w:val="6"/>
              <w:spacing w:before="153"/>
              <w:ind w:left="77"/>
              <w:rPr>
                <w:sz w:val="20"/>
                <w:szCs w:val="20"/>
              </w:rPr>
            </w:pPr>
            <w:r>
              <w:rPr>
                <w:spacing w:val="-2"/>
                <w:sz w:val="20"/>
                <w:szCs w:val="20"/>
              </w:rPr>
              <w:t>2080505</w:t>
            </w:r>
          </w:p>
        </w:tc>
        <w:tc>
          <w:tcPr>
            <w:tcW w:w="3893" w:type="dxa"/>
            <w:vAlign w:val="top"/>
          </w:tcPr>
          <w:p w14:paraId="2ED9BD98">
            <w:pPr>
              <w:pStyle w:val="6"/>
              <w:spacing w:before="153" w:line="219" w:lineRule="auto"/>
              <w:ind w:left="71"/>
              <w:rPr>
                <w:sz w:val="20"/>
                <w:szCs w:val="20"/>
              </w:rPr>
            </w:pPr>
            <w:r>
              <w:rPr>
                <w:spacing w:val="-1"/>
                <w:sz w:val="20"/>
                <w:szCs w:val="20"/>
              </w:rPr>
              <w:t>机关事业单位基本养老保险缴费支出</w:t>
            </w:r>
          </w:p>
        </w:tc>
        <w:tc>
          <w:tcPr>
            <w:tcW w:w="1976" w:type="dxa"/>
            <w:vAlign w:val="top"/>
          </w:tcPr>
          <w:p w14:paraId="6A2F05D8">
            <w:pPr>
              <w:pStyle w:val="6"/>
              <w:spacing w:before="152"/>
              <w:ind w:left="1414"/>
              <w:rPr>
                <w:sz w:val="20"/>
                <w:szCs w:val="20"/>
              </w:rPr>
            </w:pPr>
            <w:r>
              <w:rPr>
                <w:spacing w:val="-4"/>
                <w:sz w:val="20"/>
                <w:szCs w:val="20"/>
              </w:rPr>
              <w:t>14.78</w:t>
            </w:r>
          </w:p>
        </w:tc>
        <w:tc>
          <w:tcPr>
            <w:tcW w:w="1976" w:type="dxa"/>
            <w:vAlign w:val="top"/>
          </w:tcPr>
          <w:p w14:paraId="065E4B5C">
            <w:pPr>
              <w:pStyle w:val="6"/>
              <w:spacing w:before="152"/>
              <w:ind w:left="1418"/>
              <w:rPr>
                <w:sz w:val="20"/>
                <w:szCs w:val="20"/>
              </w:rPr>
            </w:pPr>
            <w:r>
              <w:rPr>
                <w:spacing w:val="-4"/>
                <w:sz w:val="20"/>
                <w:szCs w:val="20"/>
              </w:rPr>
              <w:t>14.78</w:t>
            </w:r>
          </w:p>
        </w:tc>
        <w:tc>
          <w:tcPr>
            <w:tcW w:w="1959" w:type="dxa"/>
            <w:vAlign w:val="top"/>
          </w:tcPr>
          <w:p w14:paraId="75C3FAA2">
            <w:pPr>
              <w:pStyle w:val="6"/>
              <w:spacing w:before="152"/>
              <w:ind w:left="1480"/>
              <w:rPr>
                <w:sz w:val="20"/>
                <w:szCs w:val="20"/>
              </w:rPr>
            </w:pPr>
            <w:r>
              <w:rPr>
                <w:spacing w:val="-2"/>
                <w:sz w:val="20"/>
                <w:szCs w:val="20"/>
              </w:rPr>
              <w:t>0.00</w:t>
            </w:r>
          </w:p>
        </w:tc>
      </w:tr>
      <w:tr w14:paraId="1387E98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963" w:type="dxa"/>
            <w:vAlign w:val="top"/>
          </w:tcPr>
          <w:p w14:paraId="2E43B114">
            <w:pPr>
              <w:pStyle w:val="6"/>
              <w:spacing w:before="154"/>
              <w:ind w:left="77"/>
              <w:rPr>
                <w:sz w:val="20"/>
                <w:szCs w:val="20"/>
              </w:rPr>
            </w:pPr>
            <w:r>
              <w:rPr>
                <w:spacing w:val="-2"/>
                <w:sz w:val="20"/>
                <w:szCs w:val="20"/>
              </w:rPr>
              <w:t>2080506</w:t>
            </w:r>
          </w:p>
        </w:tc>
        <w:tc>
          <w:tcPr>
            <w:tcW w:w="3893" w:type="dxa"/>
            <w:vAlign w:val="top"/>
          </w:tcPr>
          <w:p w14:paraId="79C93372">
            <w:pPr>
              <w:pStyle w:val="6"/>
              <w:spacing w:before="154" w:line="219" w:lineRule="auto"/>
              <w:ind w:left="71"/>
              <w:rPr>
                <w:sz w:val="20"/>
                <w:szCs w:val="20"/>
              </w:rPr>
            </w:pPr>
            <w:r>
              <w:rPr>
                <w:spacing w:val="-1"/>
                <w:sz w:val="20"/>
                <w:szCs w:val="20"/>
              </w:rPr>
              <w:t>机关事业单位职业年金缴费支出</w:t>
            </w:r>
          </w:p>
        </w:tc>
        <w:tc>
          <w:tcPr>
            <w:tcW w:w="1976" w:type="dxa"/>
            <w:vAlign w:val="top"/>
          </w:tcPr>
          <w:p w14:paraId="0E003F22">
            <w:pPr>
              <w:pStyle w:val="6"/>
              <w:spacing w:before="153"/>
              <w:ind w:left="1503"/>
              <w:rPr>
                <w:sz w:val="20"/>
                <w:szCs w:val="20"/>
              </w:rPr>
            </w:pPr>
            <w:r>
              <w:rPr>
                <w:spacing w:val="-3"/>
                <w:sz w:val="20"/>
                <w:szCs w:val="20"/>
              </w:rPr>
              <w:t>5.25</w:t>
            </w:r>
          </w:p>
        </w:tc>
        <w:tc>
          <w:tcPr>
            <w:tcW w:w="1976" w:type="dxa"/>
            <w:vAlign w:val="top"/>
          </w:tcPr>
          <w:p w14:paraId="766F679D">
            <w:pPr>
              <w:pStyle w:val="6"/>
              <w:spacing w:before="153"/>
              <w:ind w:left="1507"/>
              <w:rPr>
                <w:sz w:val="20"/>
                <w:szCs w:val="20"/>
              </w:rPr>
            </w:pPr>
            <w:r>
              <w:rPr>
                <w:spacing w:val="-3"/>
                <w:sz w:val="20"/>
                <w:szCs w:val="20"/>
              </w:rPr>
              <w:t>5.25</w:t>
            </w:r>
          </w:p>
        </w:tc>
        <w:tc>
          <w:tcPr>
            <w:tcW w:w="1959" w:type="dxa"/>
            <w:vAlign w:val="top"/>
          </w:tcPr>
          <w:p w14:paraId="572785DF">
            <w:pPr>
              <w:pStyle w:val="6"/>
              <w:spacing w:before="153"/>
              <w:ind w:left="1480"/>
              <w:rPr>
                <w:sz w:val="20"/>
                <w:szCs w:val="20"/>
              </w:rPr>
            </w:pPr>
            <w:r>
              <w:rPr>
                <w:spacing w:val="-2"/>
                <w:sz w:val="20"/>
                <w:szCs w:val="20"/>
              </w:rPr>
              <w:t>0.00</w:t>
            </w:r>
          </w:p>
        </w:tc>
      </w:tr>
      <w:tr w14:paraId="7CEE427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963" w:type="dxa"/>
            <w:vAlign w:val="top"/>
          </w:tcPr>
          <w:p w14:paraId="03A88A14">
            <w:pPr>
              <w:pStyle w:val="6"/>
              <w:spacing w:before="155"/>
              <w:ind w:left="77"/>
              <w:rPr>
                <w:sz w:val="20"/>
                <w:szCs w:val="20"/>
              </w:rPr>
            </w:pPr>
            <w:r>
              <w:rPr>
                <w:spacing w:val="-2"/>
                <w:sz w:val="20"/>
                <w:szCs w:val="20"/>
              </w:rPr>
              <w:t>20808</w:t>
            </w:r>
          </w:p>
        </w:tc>
        <w:tc>
          <w:tcPr>
            <w:tcW w:w="3893" w:type="dxa"/>
            <w:vAlign w:val="top"/>
          </w:tcPr>
          <w:p w14:paraId="42CA9D4D">
            <w:pPr>
              <w:pStyle w:val="6"/>
              <w:spacing w:before="155" w:line="220" w:lineRule="auto"/>
              <w:ind w:left="70"/>
              <w:rPr>
                <w:sz w:val="20"/>
                <w:szCs w:val="20"/>
              </w:rPr>
            </w:pPr>
            <w:r>
              <w:rPr>
                <w:spacing w:val="-2"/>
                <w:sz w:val="20"/>
                <w:szCs w:val="20"/>
              </w:rPr>
              <w:t>抚恤</w:t>
            </w:r>
          </w:p>
        </w:tc>
        <w:tc>
          <w:tcPr>
            <w:tcW w:w="1976" w:type="dxa"/>
            <w:vAlign w:val="top"/>
          </w:tcPr>
          <w:p w14:paraId="4AE6914A">
            <w:pPr>
              <w:pStyle w:val="6"/>
              <w:spacing w:before="154"/>
              <w:ind w:left="1401"/>
              <w:rPr>
                <w:sz w:val="20"/>
                <w:szCs w:val="20"/>
              </w:rPr>
            </w:pPr>
            <w:r>
              <w:rPr>
                <w:spacing w:val="-2"/>
                <w:sz w:val="20"/>
                <w:szCs w:val="20"/>
              </w:rPr>
              <w:t>23.66</w:t>
            </w:r>
          </w:p>
        </w:tc>
        <w:tc>
          <w:tcPr>
            <w:tcW w:w="1976" w:type="dxa"/>
            <w:vAlign w:val="top"/>
          </w:tcPr>
          <w:p w14:paraId="51350276">
            <w:pPr>
              <w:pStyle w:val="6"/>
              <w:spacing w:before="154"/>
              <w:ind w:left="1405"/>
              <w:rPr>
                <w:sz w:val="20"/>
                <w:szCs w:val="20"/>
              </w:rPr>
            </w:pPr>
            <w:r>
              <w:rPr>
                <w:spacing w:val="-2"/>
                <w:sz w:val="20"/>
                <w:szCs w:val="20"/>
              </w:rPr>
              <w:t>23.66</w:t>
            </w:r>
          </w:p>
        </w:tc>
        <w:tc>
          <w:tcPr>
            <w:tcW w:w="1959" w:type="dxa"/>
            <w:vAlign w:val="top"/>
          </w:tcPr>
          <w:p w14:paraId="437F7BC2">
            <w:pPr>
              <w:pStyle w:val="6"/>
              <w:spacing w:before="154"/>
              <w:ind w:left="1480"/>
              <w:rPr>
                <w:sz w:val="20"/>
                <w:szCs w:val="20"/>
              </w:rPr>
            </w:pPr>
            <w:r>
              <w:rPr>
                <w:spacing w:val="-2"/>
                <w:sz w:val="20"/>
                <w:szCs w:val="20"/>
              </w:rPr>
              <w:t>0.00</w:t>
            </w:r>
          </w:p>
        </w:tc>
      </w:tr>
      <w:tr w14:paraId="0DC0175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2" w:hRule="atLeast"/>
        </w:trPr>
        <w:tc>
          <w:tcPr>
            <w:tcW w:w="963" w:type="dxa"/>
            <w:vAlign w:val="top"/>
          </w:tcPr>
          <w:p w14:paraId="27178A71">
            <w:pPr>
              <w:pStyle w:val="6"/>
              <w:spacing w:before="156"/>
              <w:ind w:left="77"/>
              <w:rPr>
                <w:sz w:val="20"/>
                <w:szCs w:val="20"/>
              </w:rPr>
            </w:pPr>
            <w:r>
              <w:rPr>
                <w:spacing w:val="-2"/>
                <w:sz w:val="20"/>
                <w:szCs w:val="20"/>
              </w:rPr>
              <w:t>2080801</w:t>
            </w:r>
          </w:p>
        </w:tc>
        <w:tc>
          <w:tcPr>
            <w:tcW w:w="3893" w:type="dxa"/>
            <w:vAlign w:val="top"/>
          </w:tcPr>
          <w:p w14:paraId="0410B151">
            <w:pPr>
              <w:pStyle w:val="6"/>
              <w:spacing w:before="156" w:line="220" w:lineRule="auto"/>
              <w:ind w:left="73"/>
              <w:rPr>
                <w:sz w:val="20"/>
                <w:szCs w:val="20"/>
              </w:rPr>
            </w:pPr>
            <w:r>
              <w:rPr>
                <w:spacing w:val="-2"/>
                <w:sz w:val="20"/>
                <w:szCs w:val="20"/>
              </w:rPr>
              <w:t>死亡抚恤</w:t>
            </w:r>
          </w:p>
        </w:tc>
        <w:tc>
          <w:tcPr>
            <w:tcW w:w="1976" w:type="dxa"/>
            <w:vAlign w:val="top"/>
          </w:tcPr>
          <w:p w14:paraId="5DF6D924">
            <w:pPr>
              <w:pStyle w:val="6"/>
              <w:spacing w:before="155"/>
              <w:ind w:left="1401"/>
              <w:rPr>
                <w:sz w:val="20"/>
                <w:szCs w:val="20"/>
              </w:rPr>
            </w:pPr>
            <w:r>
              <w:rPr>
                <w:spacing w:val="-2"/>
                <w:sz w:val="20"/>
                <w:szCs w:val="20"/>
              </w:rPr>
              <w:t>23.66</w:t>
            </w:r>
          </w:p>
        </w:tc>
        <w:tc>
          <w:tcPr>
            <w:tcW w:w="1976" w:type="dxa"/>
            <w:vAlign w:val="top"/>
          </w:tcPr>
          <w:p w14:paraId="420C5C83">
            <w:pPr>
              <w:pStyle w:val="6"/>
              <w:spacing w:before="155"/>
              <w:ind w:left="1405"/>
              <w:rPr>
                <w:sz w:val="20"/>
                <w:szCs w:val="20"/>
              </w:rPr>
            </w:pPr>
            <w:r>
              <w:rPr>
                <w:spacing w:val="-2"/>
                <w:sz w:val="20"/>
                <w:szCs w:val="20"/>
              </w:rPr>
              <w:t>23.66</w:t>
            </w:r>
          </w:p>
        </w:tc>
        <w:tc>
          <w:tcPr>
            <w:tcW w:w="1959" w:type="dxa"/>
            <w:vAlign w:val="top"/>
          </w:tcPr>
          <w:p w14:paraId="7301C1B1">
            <w:pPr>
              <w:pStyle w:val="6"/>
              <w:spacing w:before="155"/>
              <w:ind w:left="1480"/>
              <w:rPr>
                <w:sz w:val="20"/>
                <w:szCs w:val="20"/>
              </w:rPr>
            </w:pPr>
            <w:r>
              <w:rPr>
                <w:spacing w:val="-2"/>
                <w:sz w:val="20"/>
                <w:szCs w:val="20"/>
              </w:rPr>
              <w:t>0.00</w:t>
            </w:r>
          </w:p>
        </w:tc>
      </w:tr>
      <w:tr w14:paraId="4D784A8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963" w:type="dxa"/>
            <w:vAlign w:val="top"/>
          </w:tcPr>
          <w:p w14:paraId="685E11C3">
            <w:pPr>
              <w:pStyle w:val="6"/>
              <w:spacing w:before="156"/>
              <w:ind w:left="77"/>
              <w:rPr>
                <w:sz w:val="20"/>
                <w:szCs w:val="20"/>
              </w:rPr>
            </w:pPr>
            <w:r>
              <w:rPr>
                <w:spacing w:val="-2"/>
                <w:sz w:val="20"/>
                <w:szCs w:val="20"/>
              </w:rPr>
              <w:t>20810</w:t>
            </w:r>
          </w:p>
        </w:tc>
        <w:tc>
          <w:tcPr>
            <w:tcW w:w="3893" w:type="dxa"/>
            <w:vAlign w:val="top"/>
          </w:tcPr>
          <w:p w14:paraId="30C85E21">
            <w:pPr>
              <w:pStyle w:val="6"/>
              <w:spacing w:before="156" w:line="219" w:lineRule="auto"/>
              <w:ind w:left="73"/>
              <w:rPr>
                <w:sz w:val="20"/>
                <w:szCs w:val="20"/>
              </w:rPr>
            </w:pPr>
            <w:r>
              <w:rPr>
                <w:spacing w:val="-2"/>
                <w:sz w:val="20"/>
                <w:szCs w:val="20"/>
              </w:rPr>
              <w:t>社会福利</w:t>
            </w:r>
          </w:p>
        </w:tc>
        <w:tc>
          <w:tcPr>
            <w:tcW w:w="1976" w:type="dxa"/>
            <w:vAlign w:val="top"/>
          </w:tcPr>
          <w:p w14:paraId="5526DFF8">
            <w:pPr>
              <w:pStyle w:val="6"/>
              <w:spacing w:before="155"/>
              <w:ind w:left="1314"/>
              <w:rPr>
                <w:sz w:val="20"/>
                <w:szCs w:val="20"/>
              </w:rPr>
            </w:pPr>
            <w:r>
              <w:rPr>
                <w:spacing w:val="-4"/>
                <w:sz w:val="20"/>
                <w:szCs w:val="20"/>
              </w:rPr>
              <w:t>171.52</w:t>
            </w:r>
          </w:p>
        </w:tc>
        <w:tc>
          <w:tcPr>
            <w:tcW w:w="1976" w:type="dxa"/>
            <w:vAlign w:val="top"/>
          </w:tcPr>
          <w:p w14:paraId="73C3DA14">
            <w:pPr>
              <w:pStyle w:val="6"/>
              <w:spacing w:before="155"/>
              <w:ind w:left="1504"/>
              <w:rPr>
                <w:sz w:val="20"/>
                <w:szCs w:val="20"/>
              </w:rPr>
            </w:pPr>
            <w:r>
              <w:rPr>
                <w:spacing w:val="-2"/>
                <w:sz w:val="20"/>
                <w:szCs w:val="20"/>
              </w:rPr>
              <w:t>0.00</w:t>
            </w:r>
          </w:p>
        </w:tc>
        <w:tc>
          <w:tcPr>
            <w:tcW w:w="1959" w:type="dxa"/>
            <w:vAlign w:val="top"/>
          </w:tcPr>
          <w:p w14:paraId="57494FEA">
            <w:pPr>
              <w:pStyle w:val="6"/>
              <w:spacing w:before="155"/>
              <w:ind w:left="1294"/>
              <w:rPr>
                <w:sz w:val="20"/>
                <w:szCs w:val="20"/>
              </w:rPr>
            </w:pPr>
            <w:r>
              <w:rPr>
                <w:spacing w:val="-4"/>
                <w:sz w:val="20"/>
                <w:szCs w:val="20"/>
              </w:rPr>
              <w:t>171.52</w:t>
            </w:r>
          </w:p>
        </w:tc>
      </w:tr>
      <w:tr w14:paraId="7D9570D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963" w:type="dxa"/>
            <w:vAlign w:val="top"/>
          </w:tcPr>
          <w:p w14:paraId="7A563BF7">
            <w:pPr>
              <w:pStyle w:val="6"/>
              <w:spacing w:before="157"/>
              <w:ind w:left="77"/>
              <w:rPr>
                <w:sz w:val="20"/>
                <w:szCs w:val="20"/>
              </w:rPr>
            </w:pPr>
            <w:r>
              <w:rPr>
                <w:spacing w:val="-2"/>
                <w:sz w:val="20"/>
                <w:szCs w:val="20"/>
              </w:rPr>
              <w:t>2081002</w:t>
            </w:r>
          </w:p>
        </w:tc>
        <w:tc>
          <w:tcPr>
            <w:tcW w:w="3893" w:type="dxa"/>
            <w:vAlign w:val="top"/>
          </w:tcPr>
          <w:p w14:paraId="00D6B594">
            <w:pPr>
              <w:pStyle w:val="6"/>
              <w:spacing w:before="157" w:line="220" w:lineRule="auto"/>
              <w:ind w:left="75"/>
              <w:rPr>
                <w:sz w:val="20"/>
                <w:szCs w:val="20"/>
              </w:rPr>
            </w:pPr>
            <w:r>
              <w:rPr>
                <w:spacing w:val="-3"/>
                <w:sz w:val="20"/>
                <w:szCs w:val="20"/>
              </w:rPr>
              <w:t>老年福利</w:t>
            </w:r>
          </w:p>
        </w:tc>
        <w:tc>
          <w:tcPr>
            <w:tcW w:w="1976" w:type="dxa"/>
            <w:vAlign w:val="top"/>
          </w:tcPr>
          <w:p w14:paraId="602C6082">
            <w:pPr>
              <w:pStyle w:val="6"/>
              <w:spacing w:before="156"/>
              <w:ind w:left="1314"/>
              <w:rPr>
                <w:sz w:val="20"/>
                <w:szCs w:val="20"/>
              </w:rPr>
            </w:pPr>
            <w:r>
              <w:rPr>
                <w:spacing w:val="-4"/>
                <w:sz w:val="20"/>
                <w:szCs w:val="20"/>
              </w:rPr>
              <w:t>108.90</w:t>
            </w:r>
          </w:p>
        </w:tc>
        <w:tc>
          <w:tcPr>
            <w:tcW w:w="1976" w:type="dxa"/>
            <w:vAlign w:val="top"/>
          </w:tcPr>
          <w:p w14:paraId="7CB3CDE5">
            <w:pPr>
              <w:pStyle w:val="6"/>
              <w:spacing w:before="156"/>
              <w:ind w:left="1504"/>
              <w:rPr>
                <w:sz w:val="20"/>
                <w:szCs w:val="20"/>
              </w:rPr>
            </w:pPr>
            <w:r>
              <w:rPr>
                <w:spacing w:val="-2"/>
                <w:sz w:val="20"/>
                <w:szCs w:val="20"/>
              </w:rPr>
              <w:t>0.00</w:t>
            </w:r>
          </w:p>
        </w:tc>
        <w:tc>
          <w:tcPr>
            <w:tcW w:w="1959" w:type="dxa"/>
            <w:vAlign w:val="top"/>
          </w:tcPr>
          <w:p w14:paraId="6559F752">
            <w:pPr>
              <w:pStyle w:val="6"/>
              <w:spacing w:before="156"/>
              <w:ind w:left="1294"/>
              <w:rPr>
                <w:sz w:val="20"/>
                <w:szCs w:val="20"/>
              </w:rPr>
            </w:pPr>
            <w:r>
              <w:rPr>
                <w:spacing w:val="-4"/>
                <w:sz w:val="20"/>
                <w:szCs w:val="20"/>
              </w:rPr>
              <w:t>108.90</w:t>
            </w:r>
          </w:p>
        </w:tc>
      </w:tr>
      <w:tr w14:paraId="433051C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2" w:hRule="atLeast"/>
        </w:trPr>
        <w:tc>
          <w:tcPr>
            <w:tcW w:w="963" w:type="dxa"/>
            <w:vAlign w:val="top"/>
          </w:tcPr>
          <w:p w14:paraId="2D17D081">
            <w:pPr>
              <w:pStyle w:val="6"/>
              <w:spacing w:before="158"/>
              <w:ind w:left="77"/>
              <w:rPr>
                <w:sz w:val="20"/>
                <w:szCs w:val="20"/>
              </w:rPr>
            </w:pPr>
            <w:r>
              <w:rPr>
                <w:spacing w:val="-2"/>
                <w:sz w:val="20"/>
                <w:szCs w:val="20"/>
              </w:rPr>
              <w:t>2081005</w:t>
            </w:r>
          </w:p>
        </w:tc>
        <w:tc>
          <w:tcPr>
            <w:tcW w:w="3893" w:type="dxa"/>
            <w:vAlign w:val="top"/>
          </w:tcPr>
          <w:p w14:paraId="2F73281B">
            <w:pPr>
              <w:pStyle w:val="6"/>
              <w:spacing w:before="158" w:line="219" w:lineRule="auto"/>
              <w:ind w:left="73"/>
              <w:rPr>
                <w:sz w:val="20"/>
                <w:szCs w:val="20"/>
              </w:rPr>
            </w:pPr>
            <w:r>
              <w:rPr>
                <w:spacing w:val="-2"/>
                <w:sz w:val="20"/>
                <w:szCs w:val="20"/>
              </w:rPr>
              <w:t>社会福利事业单位</w:t>
            </w:r>
          </w:p>
        </w:tc>
        <w:tc>
          <w:tcPr>
            <w:tcW w:w="1976" w:type="dxa"/>
            <w:vAlign w:val="top"/>
          </w:tcPr>
          <w:p w14:paraId="4EEFECF8">
            <w:pPr>
              <w:pStyle w:val="6"/>
              <w:spacing w:before="157"/>
              <w:ind w:left="1401"/>
              <w:rPr>
                <w:sz w:val="20"/>
                <w:szCs w:val="20"/>
              </w:rPr>
            </w:pPr>
            <w:r>
              <w:rPr>
                <w:spacing w:val="-2"/>
                <w:sz w:val="20"/>
                <w:szCs w:val="20"/>
              </w:rPr>
              <w:t>22.91</w:t>
            </w:r>
          </w:p>
        </w:tc>
        <w:tc>
          <w:tcPr>
            <w:tcW w:w="1976" w:type="dxa"/>
            <w:vAlign w:val="top"/>
          </w:tcPr>
          <w:p w14:paraId="26776529">
            <w:pPr>
              <w:pStyle w:val="6"/>
              <w:spacing w:before="157"/>
              <w:ind w:left="1504"/>
              <w:rPr>
                <w:sz w:val="20"/>
                <w:szCs w:val="20"/>
              </w:rPr>
            </w:pPr>
            <w:r>
              <w:rPr>
                <w:spacing w:val="-2"/>
                <w:sz w:val="20"/>
                <w:szCs w:val="20"/>
              </w:rPr>
              <w:t>0.00</w:t>
            </w:r>
          </w:p>
        </w:tc>
        <w:tc>
          <w:tcPr>
            <w:tcW w:w="1959" w:type="dxa"/>
            <w:vAlign w:val="top"/>
          </w:tcPr>
          <w:p w14:paraId="764ECB3A">
            <w:pPr>
              <w:pStyle w:val="6"/>
              <w:spacing w:before="157"/>
              <w:ind w:left="1381"/>
              <w:rPr>
                <w:sz w:val="20"/>
                <w:szCs w:val="20"/>
              </w:rPr>
            </w:pPr>
            <w:r>
              <w:rPr>
                <w:spacing w:val="-2"/>
                <w:sz w:val="20"/>
                <w:szCs w:val="20"/>
              </w:rPr>
              <w:t>22.91</w:t>
            </w:r>
          </w:p>
        </w:tc>
      </w:tr>
      <w:tr w14:paraId="724A860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963" w:type="dxa"/>
            <w:vAlign w:val="top"/>
          </w:tcPr>
          <w:p w14:paraId="71F33F4E">
            <w:pPr>
              <w:pStyle w:val="6"/>
              <w:spacing w:before="158"/>
              <w:ind w:left="77"/>
              <w:rPr>
                <w:sz w:val="20"/>
                <w:szCs w:val="20"/>
              </w:rPr>
            </w:pPr>
            <w:r>
              <w:rPr>
                <w:spacing w:val="-2"/>
                <w:sz w:val="20"/>
                <w:szCs w:val="20"/>
              </w:rPr>
              <w:t>2081006</w:t>
            </w:r>
          </w:p>
        </w:tc>
        <w:tc>
          <w:tcPr>
            <w:tcW w:w="3893" w:type="dxa"/>
            <w:vAlign w:val="top"/>
          </w:tcPr>
          <w:p w14:paraId="5F1711D5">
            <w:pPr>
              <w:pStyle w:val="6"/>
              <w:spacing w:before="158" w:line="220" w:lineRule="auto"/>
              <w:ind w:left="73"/>
              <w:rPr>
                <w:sz w:val="20"/>
                <w:szCs w:val="20"/>
              </w:rPr>
            </w:pPr>
            <w:r>
              <w:rPr>
                <w:spacing w:val="-2"/>
                <w:sz w:val="20"/>
                <w:szCs w:val="20"/>
              </w:rPr>
              <w:t>养老服务</w:t>
            </w:r>
          </w:p>
        </w:tc>
        <w:tc>
          <w:tcPr>
            <w:tcW w:w="1976" w:type="dxa"/>
            <w:vAlign w:val="top"/>
          </w:tcPr>
          <w:p w14:paraId="2CAFB97C">
            <w:pPr>
              <w:pStyle w:val="6"/>
              <w:spacing w:before="157"/>
              <w:ind w:left="1403"/>
              <w:rPr>
                <w:sz w:val="20"/>
                <w:szCs w:val="20"/>
              </w:rPr>
            </w:pPr>
            <w:r>
              <w:rPr>
                <w:spacing w:val="-2"/>
                <w:sz w:val="20"/>
                <w:szCs w:val="20"/>
              </w:rPr>
              <w:t>33.71</w:t>
            </w:r>
          </w:p>
        </w:tc>
        <w:tc>
          <w:tcPr>
            <w:tcW w:w="1976" w:type="dxa"/>
            <w:vAlign w:val="top"/>
          </w:tcPr>
          <w:p w14:paraId="08B545A2">
            <w:pPr>
              <w:pStyle w:val="6"/>
              <w:spacing w:before="157"/>
              <w:ind w:left="1504"/>
              <w:rPr>
                <w:sz w:val="20"/>
                <w:szCs w:val="20"/>
              </w:rPr>
            </w:pPr>
            <w:r>
              <w:rPr>
                <w:spacing w:val="-2"/>
                <w:sz w:val="20"/>
                <w:szCs w:val="20"/>
              </w:rPr>
              <w:t>0.00</w:t>
            </w:r>
          </w:p>
        </w:tc>
        <w:tc>
          <w:tcPr>
            <w:tcW w:w="1959" w:type="dxa"/>
            <w:vAlign w:val="top"/>
          </w:tcPr>
          <w:p w14:paraId="77721D31">
            <w:pPr>
              <w:pStyle w:val="6"/>
              <w:spacing w:before="157"/>
              <w:ind w:left="1383"/>
              <w:rPr>
                <w:sz w:val="20"/>
                <w:szCs w:val="20"/>
              </w:rPr>
            </w:pPr>
            <w:r>
              <w:rPr>
                <w:spacing w:val="-2"/>
                <w:sz w:val="20"/>
                <w:szCs w:val="20"/>
              </w:rPr>
              <w:t>33.71</w:t>
            </w:r>
          </w:p>
        </w:tc>
      </w:tr>
      <w:tr w14:paraId="60A48E1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01" w:hRule="atLeast"/>
        </w:trPr>
        <w:tc>
          <w:tcPr>
            <w:tcW w:w="963" w:type="dxa"/>
            <w:vAlign w:val="top"/>
          </w:tcPr>
          <w:p w14:paraId="608D9753">
            <w:pPr>
              <w:pStyle w:val="6"/>
              <w:spacing w:before="159"/>
              <w:ind w:left="77"/>
              <w:rPr>
                <w:sz w:val="20"/>
                <w:szCs w:val="20"/>
              </w:rPr>
            </w:pPr>
            <w:r>
              <w:rPr>
                <w:spacing w:val="-2"/>
                <w:sz w:val="20"/>
                <w:szCs w:val="20"/>
              </w:rPr>
              <w:t>2081099</w:t>
            </w:r>
          </w:p>
        </w:tc>
        <w:tc>
          <w:tcPr>
            <w:tcW w:w="3893" w:type="dxa"/>
            <w:vAlign w:val="top"/>
          </w:tcPr>
          <w:p w14:paraId="6DA5692E">
            <w:pPr>
              <w:pStyle w:val="6"/>
              <w:spacing w:before="159" w:line="219" w:lineRule="auto"/>
              <w:ind w:left="73"/>
              <w:rPr>
                <w:sz w:val="20"/>
                <w:szCs w:val="20"/>
              </w:rPr>
            </w:pPr>
            <w:r>
              <w:rPr>
                <w:spacing w:val="-1"/>
                <w:sz w:val="20"/>
                <w:szCs w:val="20"/>
              </w:rPr>
              <w:t>其他社会福利支出</w:t>
            </w:r>
          </w:p>
        </w:tc>
        <w:tc>
          <w:tcPr>
            <w:tcW w:w="1976" w:type="dxa"/>
            <w:vAlign w:val="top"/>
          </w:tcPr>
          <w:p w14:paraId="621B0EEE">
            <w:pPr>
              <w:pStyle w:val="6"/>
              <w:spacing w:before="158"/>
              <w:ind w:left="1500"/>
              <w:rPr>
                <w:sz w:val="20"/>
                <w:szCs w:val="20"/>
              </w:rPr>
            </w:pPr>
            <w:r>
              <w:rPr>
                <w:spacing w:val="-2"/>
                <w:sz w:val="20"/>
                <w:szCs w:val="20"/>
              </w:rPr>
              <w:t>6.00</w:t>
            </w:r>
          </w:p>
        </w:tc>
        <w:tc>
          <w:tcPr>
            <w:tcW w:w="1976" w:type="dxa"/>
            <w:vAlign w:val="top"/>
          </w:tcPr>
          <w:p w14:paraId="1884EE00">
            <w:pPr>
              <w:pStyle w:val="6"/>
              <w:spacing w:before="158"/>
              <w:ind w:left="1504"/>
              <w:rPr>
                <w:sz w:val="20"/>
                <w:szCs w:val="20"/>
              </w:rPr>
            </w:pPr>
            <w:r>
              <w:rPr>
                <w:spacing w:val="-2"/>
                <w:sz w:val="20"/>
                <w:szCs w:val="20"/>
              </w:rPr>
              <w:t>0.00</w:t>
            </w:r>
          </w:p>
        </w:tc>
        <w:tc>
          <w:tcPr>
            <w:tcW w:w="1959" w:type="dxa"/>
            <w:vAlign w:val="top"/>
          </w:tcPr>
          <w:p w14:paraId="007E52A3">
            <w:pPr>
              <w:pStyle w:val="6"/>
              <w:spacing w:before="158"/>
              <w:ind w:left="1480"/>
              <w:rPr>
                <w:sz w:val="20"/>
                <w:szCs w:val="20"/>
              </w:rPr>
            </w:pPr>
            <w:r>
              <w:rPr>
                <w:spacing w:val="-2"/>
                <w:sz w:val="20"/>
                <w:szCs w:val="20"/>
              </w:rPr>
              <w:t>6.00</w:t>
            </w:r>
          </w:p>
        </w:tc>
      </w:tr>
    </w:tbl>
    <w:p w14:paraId="284DA324">
      <w:pPr>
        <w:pStyle w:val="2"/>
      </w:pPr>
    </w:p>
    <w:p w14:paraId="773C9393">
      <w:pPr>
        <w:sectPr>
          <w:footerReference r:id="rId12" w:type="default"/>
          <w:pgSz w:w="11906" w:h="16839"/>
          <w:pgMar w:top="699" w:right="559" w:bottom="1212" w:left="559" w:header="0" w:footer="975" w:gutter="0"/>
          <w:cols w:space="720" w:num="1"/>
        </w:sectPr>
      </w:pPr>
    </w:p>
    <w:tbl>
      <w:tblPr>
        <w:tblStyle w:val="5"/>
        <w:tblW w:w="10767" w:type="dxa"/>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963"/>
        <w:gridCol w:w="3893"/>
        <w:gridCol w:w="1976"/>
        <w:gridCol w:w="1976"/>
        <w:gridCol w:w="1959"/>
      </w:tblGrid>
      <w:tr w14:paraId="6131FA9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6" w:hRule="atLeast"/>
        </w:trPr>
        <w:tc>
          <w:tcPr>
            <w:tcW w:w="963" w:type="dxa"/>
            <w:vAlign w:val="top"/>
          </w:tcPr>
          <w:p w14:paraId="77C82F87">
            <w:pPr>
              <w:pStyle w:val="6"/>
              <w:spacing w:before="145"/>
              <w:ind w:left="77"/>
              <w:rPr>
                <w:sz w:val="20"/>
                <w:szCs w:val="20"/>
              </w:rPr>
            </w:pPr>
            <w:r>
              <w:rPr>
                <w:spacing w:val="-2"/>
                <w:sz w:val="20"/>
                <w:szCs w:val="20"/>
              </w:rPr>
              <w:t>20811</w:t>
            </w:r>
          </w:p>
        </w:tc>
        <w:tc>
          <w:tcPr>
            <w:tcW w:w="3893" w:type="dxa"/>
            <w:vAlign w:val="top"/>
          </w:tcPr>
          <w:p w14:paraId="2C1458B2">
            <w:pPr>
              <w:pStyle w:val="6"/>
              <w:spacing w:before="144" w:line="221" w:lineRule="auto"/>
              <w:ind w:left="72"/>
              <w:rPr>
                <w:sz w:val="20"/>
                <w:szCs w:val="20"/>
              </w:rPr>
            </w:pPr>
            <w:r>
              <w:rPr>
                <w:spacing w:val="-2"/>
                <w:sz w:val="20"/>
                <w:szCs w:val="20"/>
              </w:rPr>
              <w:t>残疾人事业</w:t>
            </w:r>
          </w:p>
        </w:tc>
        <w:tc>
          <w:tcPr>
            <w:tcW w:w="1976" w:type="dxa"/>
            <w:vAlign w:val="top"/>
          </w:tcPr>
          <w:p w14:paraId="171917A0">
            <w:pPr>
              <w:pStyle w:val="6"/>
              <w:spacing w:before="144"/>
              <w:ind w:left="1301"/>
              <w:rPr>
                <w:sz w:val="20"/>
                <w:szCs w:val="20"/>
              </w:rPr>
            </w:pPr>
            <w:r>
              <w:rPr>
                <w:spacing w:val="-2"/>
                <w:sz w:val="20"/>
                <w:szCs w:val="20"/>
              </w:rPr>
              <w:t>283.28</w:t>
            </w:r>
          </w:p>
        </w:tc>
        <w:tc>
          <w:tcPr>
            <w:tcW w:w="1976" w:type="dxa"/>
            <w:vAlign w:val="top"/>
          </w:tcPr>
          <w:p w14:paraId="64FF8214">
            <w:pPr>
              <w:pStyle w:val="6"/>
              <w:spacing w:before="144"/>
              <w:ind w:left="1504"/>
              <w:rPr>
                <w:sz w:val="20"/>
                <w:szCs w:val="20"/>
              </w:rPr>
            </w:pPr>
            <w:r>
              <w:rPr>
                <w:spacing w:val="-2"/>
                <w:sz w:val="20"/>
                <w:szCs w:val="20"/>
              </w:rPr>
              <w:t>0.00</w:t>
            </w:r>
          </w:p>
        </w:tc>
        <w:tc>
          <w:tcPr>
            <w:tcW w:w="1959" w:type="dxa"/>
            <w:vAlign w:val="top"/>
          </w:tcPr>
          <w:p w14:paraId="1F62C5F6">
            <w:pPr>
              <w:pStyle w:val="6"/>
              <w:spacing w:before="144"/>
              <w:ind w:left="1281"/>
              <w:rPr>
                <w:sz w:val="20"/>
                <w:szCs w:val="20"/>
              </w:rPr>
            </w:pPr>
            <w:r>
              <w:rPr>
                <w:spacing w:val="-2"/>
                <w:sz w:val="20"/>
                <w:szCs w:val="20"/>
              </w:rPr>
              <w:t>283.28</w:t>
            </w:r>
          </w:p>
        </w:tc>
      </w:tr>
      <w:tr w14:paraId="0C22812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963" w:type="dxa"/>
            <w:vAlign w:val="top"/>
          </w:tcPr>
          <w:p w14:paraId="19A00543">
            <w:pPr>
              <w:pStyle w:val="6"/>
              <w:spacing w:before="141"/>
              <w:ind w:left="77"/>
              <w:rPr>
                <w:sz w:val="20"/>
                <w:szCs w:val="20"/>
              </w:rPr>
            </w:pPr>
            <w:r>
              <w:rPr>
                <w:spacing w:val="-2"/>
                <w:sz w:val="20"/>
                <w:szCs w:val="20"/>
              </w:rPr>
              <w:t>2081107</w:t>
            </w:r>
          </w:p>
        </w:tc>
        <w:tc>
          <w:tcPr>
            <w:tcW w:w="3893" w:type="dxa"/>
            <w:vAlign w:val="top"/>
          </w:tcPr>
          <w:p w14:paraId="2F31E8FF">
            <w:pPr>
              <w:pStyle w:val="6"/>
              <w:spacing w:before="141" w:line="220" w:lineRule="auto"/>
              <w:ind w:left="72"/>
              <w:rPr>
                <w:sz w:val="20"/>
                <w:szCs w:val="20"/>
              </w:rPr>
            </w:pPr>
            <w:r>
              <w:rPr>
                <w:spacing w:val="-1"/>
                <w:sz w:val="20"/>
                <w:szCs w:val="20"/>
              </w:rPr>
              <w:t>残疾人生活和护理补贴</w:t>
            </w:r>
          </w:p>
        </w:tc>
        <w:tc>
          <w:tcPr>
            <w:tcW w:w="1976" w:type="dxa"/>
            <w:vAlign w:val="top"/>
          </w:tcPr>
          <w:p w14:paraId="4BE0294F">
            <w:pPr>
              <w:pStyle w:val="6"/>
              <w:spacing w:before="140"/>
              <w:ind w:left="1301"/>
              <w:rPr>
                <w:sz w:val="20"/>
                <w:szCs w:val="20"/>
              </w:rPr>
            </w:pPr>
            <w:r>
              <w:rPr>
                <w:spacing w:val="-2"/>
                <w:sz w:val="20"/>
                <w:szCs w:val="20"/>
              </w:rPr>
              <w:t>283.28</w:t>
            </w:r>
          </w:p>
        </w:tc>
        <w:tc>
          <w:tcPr>
            <w:tcW w:w="1976" w:type="dxa"/>
            <w:vAlign w:val="top"/>
          </w:tcPr>
          <w:p w14:paraId="1DC16EF5">
            <w:pPr>
              <w:pStyle w:val="6"/>
              <w:spacing w:before="140"/>
              <w:ind w:left="1504"/>
              <w:rPr>
                <w:sz w:val="20"/>
                <w:szCs w:val="20"/>
              </w:rPr>
            </w:pPr>
            <w:r>
              <w:rPr>
                <w:spacing w:val="-2"/>
                <w:sz w:val="20"/>
                <w:szCs w:val="20"/>
              </w:rPr>
              <w:t>0.00</w:t>
            </w:r>
          </w:p>
        </w:tc>
        <w:tc>
          <w:tcPr>
            <w:tcW w:w="1959" w:type="dxa"/>
            <w:vAlign w:val="top"/>
          </w:tcPr>
          <w:p w14:paraId="7ABE936F">
            <w:pPr>
              <w:pStyle w:val="6"/>
              <w:spacing w:before="140"/>
              <w:ind w:left="1281"/>
              <w:rPr>
                <w:sz w:val="20"/>
                <w:szCs w:val="20"/>
              </w:rPr>
            </w:pPr>
            <w:r>
              <w:rPr>
                <w:spacing w:val="-2"/>
                <w:sz w:val="20"/>
                <w:szCs w:val="20"/>
              </w:rPr>
              <w:t>283.28</w:t>
            </w:r>
          </w:p>
        </w:tc>
      </w:tr>
      <w:tr w14:paraId="7E1B603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963" w:type="dxa"/>
            <w:vAlign w:val="top"/>
          </w:tcPr>
          <w:p w14:paraId="19D336F0">
            <w:pPr>
              <w:pStyle w:val="6"/>
              <w:spacing w:before="142"/>
              <w:ind w:left="77"/>
              <w:rPr>
                <w:sz w:val="20"/>
                <w:szCs w:val="20"/>
              </w:rPr>
            </w:pPr>
            <w:r>
              <w:rPr>
                <w:spacing w:val="-2"/>
                <w:sz w:val="20"/>
                <w:szCs w:val="20"/>
              </w:rPr>
              <w:t>20819</w:t>
            </w:r>
          </w:p>
        </w:tc>
        <w:tc>
          <w:tcPr>
            <w:tcW w:w="3893" w:type="dxa"/>
            <w:vAlign w:val="top"/>
          </w:tcPr>
          <w:p w14:paraId="4A6F9119">
            <w:pPr>
              <w:pStyle w:val="6"/>
              <w:spacing w:before="142" w:line="220" w:lineRule="auto"/>
              <w:ind w:left="74"/>
              <w:rPr>
                <w:sz w:val="20"/>
                <w:szCs w:val="20"/>
              </w:rPr>
            </w:pPr>
            <w:r>
              <w:rPr>
                <w:spacing w:val="-2"/>
                <w:sz w:val="20"/>
                <w:szCs w:val="20"/>
              </w:rPr>
              <w:t>最低生活保障</w:t>
            </w:r>
          </w:p>
        </w:tc>
        <w:tc>
          <w:tcPr>
            <w:tcW w:w="1976" w:type="dxa"/>
            <w:vAlign w:val="top"/>
          </w:tcPr>
          <w:p w14:paraId="5A08236C">
            <w:pPr>
              <w:pStyle w:val="6"/>
              <w:spacing w:before="142" w:line="217" w:lineRule="auto"/>
              <w:ind w:left="1101"/>
              <w:rPr>
                <w:sz w:val="20"/>
                <w:szCs w:val="20"/>
              </w:rPr>
            </w:pPr>
            <w:r>
              <w:rPr>
                <w:spacing w:val="-2"/>
                <w:sz w:val="20"/>
                <w:szCs w:val="20"/>
              </w:rPr>
              <w:t>2,918.58</w:t>
            </w:r>
          </w:p>
        </w:tc>
        <w:tc>
          <w:tcPr>
            <w:tcW w:w="1976" w:type="dxa"/>
            <w:vAlign w:val="top"/>
          </w:tcPr>
          <w:p w14:paraId="10C88FE6">
            <w:pPr>
              <w:pStyle w:val="6"/>
              <w:spacing w:before="141"/>
              <w:ind w:left="1504"/>
              <w:rPr>
                <w:sz w:val="20"/>
                <w:szCs w:val="20"/>
              </w:rPr>
            </w:pPr>
            <w:r>
              <w:rPr>
                <w:spacing w:val="-2"/>
                <w:sz w:val="20"/>
                <w:szCs w:val="20"/>
              </w:rPr>
              <w:t>0.00</w:t>
            </w:r>
          </w:p>
        </w:tc>
        <w:tc>
          <w:tcPr>
            <w:tcW w:w="1959" w:type="dxa"/>
            <w:vAlign w:val="top"/>
          </w:tcPr>
          <w:p w14:paraId="5F2CE64A">
            <w:pPr>
              <w:pStyle w:val="6"/>
              <w:spacing w:before="142" w:line="217" w:lineRule="auto"/>
              <w:ind w:left="1081"/>
              <w:rPr>
                <w:sz w:val="20"/>
                <w:szCs w:val="20"/>
              </w:rPr>
            </w:pPr>
            <w:r>
              <w:rPr>
                <w:spacing w:val="-2"/>
                <w:sz w:val="20"/>
                <w:szCs w:val="20"/>
              </w:rPr>
              <w:t>2,918.58</w:t>
            </w:r>
          </w:p>
        </w:tc>
      </w:tr>
      <w:tr w14:paraId="291FFAF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963" w:type="dxa"/>
            <w:vAlign w:val="top"/>
          </w:tcPr>
          <w:p w14:paraId="44509176">
            <w:pPr>
              <w:pStyle w:val="6"/>
              <w:spacing w:before="143"/>
              <w:ind w:left="77"/>
              <w:rPr>
                <w:sz w:val="20"/>
                <w:szCs w:val="20"/>
              </w:rPr>
            </w:pPr>
            <w:r>
              <w:rPr>
                <w:spacing w:val="-2"/>
                <w:sz w:val="20"/>
                <w:szCs w:val="20"/>
              </w:rPr>
              <w:t>2081901</w:t>
            </w:r>
          </w:p>
        </w:tc>
        <w:tc>
          <w:tcPr>
            <w:tcW w:w="3893" w:type="dxa"/>
            <w:vAlign w:val="top"/>
          </w:tcPr>
          <w:p w14:paraId="64F19E79">
            <w:pPr>
              <w:pStyle w:val="6"/>
              <w:spacing w:before="143" w:line="220" w:lineRule="auto"/>
              <w:ind w:left="72"/>
              <w:rPr>
                <w:sz w:val="20"/>
                <w:szCs w:val="20"/>
              </w:rPr>
            </w:pPr>
            <w:r>
              <w:rPr>
                <w:spacing w:val="-1"/>
                <w:sz w:val="20"/>
                <w:szCs w:val="20"/>
              </w:rPr>
              <w:t>城市最低生活保障金支出</w:t>
            </w:r>
          </w:p>
        </w:tc>
        <w:tc>
          <w:tcPr>
            <w:tcW w:w="1976" w:type="dxa"/>
            <w:vAlign w:val="top"/>
          </w:tcPr>
          <w:p w14:paraId="0A3CCDEA">
            <w:pPr>
              <w:pStyle w:val="6"/>
              <w:spacing w:before="143" w:line="217" w:lineRule="auto"/>
              <w:ind w:left="1101"/>
              <w:rPr>
                <w:sz w:val="20"/>
                <w:szCs w:val="20"/>
              </w:rPr>
            </w:pPr>
            <w:r>
              <w:rPr>
                <w:spacing w:val="-2"/>
                <w:sz w:val="20"/>
                <w:szCs w:val="20"/>
              </w:rPr>
              <w:t>2,918.58</w:t>
            </w:r>
          </w:p>
        </w:tc>
        <w:tc>
          <w:tcPr>
            <w:tcW w:w="1976" w:type="dxa"/>
            <w:vAlign w:val="top"/>
          </w:tcPr>
          <w:p w14:paraId="5202D1AA">
            <w:pPr>
              <w:pStyle w:val="6"/>
              <w:spacing w:before="142"/>
              <w:ind w:left="1504"/>
              <w:rPr>
                <w:sz w:val="20"/>
                <w:szCs w:val="20"/>
              </w:rPr>
            </w:pPr>
            <w:r>
              <w:rPr>
                <w:spacing w:val="-2"/>
                <w:sz w:val="20"/>
                <w:szCs w:val="20"/>
              </w:rPr>
              <w:t>0.00</w:t>
            </w:r>
          </w:p>
        </w:tc>
        <w:tc>
          <w:tcPr>
            <w:tcW w:w="1959" w:type="dxa"/>
            <w:vAlign w:val="top"/>
          </w:tcPr>
          <w:p w14:paraId="290638EA">
            <w:pPr>
              <w:pStyle w:val="6"/>
              <w:spacing w:before="143" w:line="217" w:lineRule="auto"/>
              <w:ind w:left="1081"/>
              <w:rPr>
                <w:sz w:val="20"/>
                <w:szCs w:val="20"/>
              </w:rPr>
            </w:pPr>
            <w:r>
              <w:rPr>
                <w:spacing w:val="-2"/>
                <w:sz w:val="20"/>
                <w:szCs w:val="20"/>
              </w:rPr>
              <w:t>2,918.58</w:t>
            </w:r>
          </w:p>
        </w:tc>
      </w:tr>
      <w:tr w14:paraId="3D66C7D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963" w:type="dxa"/>
            <w:vAlign w:val="top"/>
          </w:tcPr>
          <w:p w14:paraId="6BA956F8">
            <w:pPr>
              <w:pStyle w:val="6"/>
              <w:spacing w:before="144"/>
              <w:ind w:left="77"/>
              <w:rPr>
                <w:sz w:val="20"/>
                <w:szCs w:val="20"/>
              </w:rPr>
            </w:pPr>
            <w:r>
              <w:rPr>
                <w:spacing w:val="-2"/>
                <w:sz w:val="20"/>
                <w:szCs w:val="20"/>
              </w:rPr>
              <w:t>20820</w:t>
            </w:r>
          </w:p>
        </w:tc>
        <w:tc>
          <w:tcPr>
            <w:tcW w:w="3893" w:type="dxa"/>
            <w:vAlign w:val="top"/>
          </w:tcPr>
          <w:p w14:paraId="1D4E78A9">
            <w:pPr>
              <w:pStyle w:val="6"/>
              <w:spacing w:before="144" w:line="220" w:lineRule="auto"/>
              <w:ind w:left="83"/>
              <w:rPr>
                <w:sz w:val="20"/>
                <w:szCs w:val="20"/>
              </w:rPr>
            </w:pPr>
            <w:r>
              <w:rPr>
                <w:spacing w:val="-4"/>
                <w:sz w:val="20"/>
                <w:szCs w:val="20"/>
              </w:rPr>
              <w:t>临时救助</w:t>
            </w:r>
          </w:p>
        </w:tc>
        <w:tc>
          <w:tcPr>
            <w:tcW w:w="1976" w:type="dxa"/>
            <w:vAlign w:val="top"/>
          </w:tcPr>
          <w:p w14:paraId="4C108EDC">
            <w:pPr>
              <w:pStyle w:val="6"/>
              <w:spacing w:before="143"/>
              <w:ind w:left="1503"/>
              <w:rPr>
                <w:sz w:val="20"/>
                <w:szCs w:val="20"/>
              </w:rPr>
            </w:pPr>
            <w:r>
              <w:rPr>
                <w:spacing w:val="-3"/>
                <w:sz w:val="20"/>
                <w:szCs w:val="20"/>
              </w:rPr>
              <w:t>5.00</w:t>
            </w:r>
          </w:p>
        </w:tc>
        <w:tc>
          <w:tcPr>
            <w:tcW w:w="1976" w:type="dxa"/>
            <w:vAlign w:val="top"/>
          </w:tcPr>
          <w:p w14:paraId="434A58C5">
            <w:pPr>
              <w:pStyle w:val="6"/>
              <w:spacing w:before="143"/>
              <w:ind w:left="1504"/>
              <w:rPr>
                <w:sz w:val="20"/>
                <w:szCs w:val="20"/>
              </w:rPr>
            </w:pPr>
            <w:r>
              <w:rPr>
                <w:spacing w:val="-2"/>
                <w:sz w:val="20"/>
                <w:szCs w:val="20"/>
              </w:rPr>
              <w:t>0.00</w:t>
            </w:r>
          </w:p>
        </w:tc>
        <w:tc>
          <w:tcPr>
            <w:tcW w:w="1959" w:type="dxa"/>
            <w:vAlign w:val="top"/>
          </w:tcPr>
          <w:p w14:paraId="175970C9">
            <w:pPr>
              <w:pStyle w:val="6"/>
              <w:spacing w:before="143"/>
              <w:ind w:left="1483"/>
              <w:rPr>
                <w:sz w:val="20"/>
                <w:szCs w:val="20"/>
              </w:rPr>
            </w:pPr>
            <w:r>
              <w:rPr>
                <w:spacing w:val="-3"/>
                <w:sz w:val="20"/>
                <w:szCs w:val="20"/>
              </w:rPr>
              <w:t>5.00</w:t>
            </w:r>
          </w:p>
        </w:tc>
      </w:tr>
      <w:tr w14:paraId="36A1BEE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963" w:type="dxa"/>
            <w:vAlign w:val="top"/>
          </w:tcPr>
          <w:p w14:paraId="7925D71C">
            <w:pPr>
              <w:pStyle w:val="6"/>
              <w:spacing w:before="145"/>
              <w:ind w:left="77"/>
              <w:rPr>
                <w:sz w:val="20"/>
                <w:szCs w:val="20"/>
              </w:rPr>
            </w:pPr>
            <w:r>
              <w:rPr>
                <w:spacing w:val="-2"/>
                <w:sz w:val="20"/>
                <w:szCs w:val="20"/>
              </w:rPr>
              <w:t>2082001</w:t>
            </w:r>
          </w:p>
        </w:tc>
        <w:tc>
          <w:tcPr>
            <w:tcW w:w="3893" w:type="dxa"/>
            <w:vAlign w:val="top"/>
          </w:tcPr>
          <w:p w14:paraId="3508C6CD">
            <w:pPr>
              <w:pStyle w:val="6"/>
              <w:spacing w:before="145" w:line="220" w:lineRule="auto"/>
              <w:ind w:left="83"/>
              <w:rPr>
                <w:sz w:val="20"/>
                <w:szCs w:val="20"/>
              </w:rPr>
            </w:pPr>
            <w:r>
              <w:rPr>
                <w:spacing w:val="-3"/>
                <w:sz w:val="20"/>
                <w:szCs w:val="20"/>
              </w:rPr>
              <w:t>临时救助支出</w:t>
            </w:r>
          </w:p>
        </w:tc>
        <w:tc>
          <w:tcPr>
            <w:tcW w:w="1976" w:type="dxa"/>
            <w:vAlign w:val="top"/>
          </w:tcPr>
          <w:p w14:paraId="50890252">
            <w:pPr>
              <w:pStyle w:val="6"/>
              <w:spacing w:before="144"/>
              <w:ind w:left="1503"/>
              <w:rPr>
                <w:sz w:val="20"/>
                <w:szCs w:val="20"/>
              </w:rPr>
            </w:pPr>
            <w:r>
              <w:rPr>
                <w:spacing w:val="-3"/>
                <w:sz w:val="20"/>
                <w:szCs w:val="20"/>
              </w:rPr>
              <w:t>5.00</w:t>
            </w:r>
          </w:p>
        </w:tc>
        <w:tc>
          <w:tcPr>
            <w:tcW w:w="1976" w:type="dxa"/>
            <w:vAlign w:val="top"/>
          </w:tcPr>
          <w:p w14:paraId="337AE3B4">
            <w:pPr>
              <w:pStyle w:val="6"/>
              <w:spacing w:before="144"/>
              <w:ind w:left="1504"/>
              <w:rPr>
                <w:sz w:val="20"/>
                <w:szCs w:val="20"/>
              </w:rPr>
            </w:pPr>
            <w:r>
              <w:rPr>
                <w:spacing w:val="-2"/>
                <w:sz w:val="20"/>
                <w:szCs w:val="20"/>
              </w:rPr>
              <w:t>0.00</w:t>
            </w:r>
          </w:p>
        </w:tc>
        <w:tc>
          <w:tcPr>
            <w:tcW w:w="1959" w:type="dxa"/>
            <w:vAlign w:val="top"/>
          </w:tcPr>
          <w:p w14:paraId="1DC22969">
            <w:pPr>
              <w:pStyle w:val="6"/>
              <w:spacing w:before="144"/>
              <w:ind w:left="1483"/>
              <w:rPr>
                <w:sz w:val="20"/>
                <w:szCs w:val="20"/>
              </w:rPr>
            </w:pPr>
            <w:r>
              <w:rPr>
                <w:spacing w:val="-3"/>
                <w:sz w:val="20"/>
                <w:szCs w:val="20"/>
              </w:rPr>
              <w:t>5.00</w:t>
            </w:r>
          </w:p>
        </w:tc>
      </w:tr>
      <w:tr w14:paraId="06B9A83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963" w:type="dxa"/>
            <w:vAlign w:val="top"/>
          </w:tcPr>
          <w:p w14:paraId="14106ED8">
            <w:pPr>
              <w:pStyle w:val="6"/>
              <w:spacing w:before="146"/>
              <w:ind w:left="77"/>
              <w:rPr>
                <w:sz w:val="20"/>
                <w:szCs w:val="20"/>
              </w:rPr>
            </w:pPr>
            <w:r>
              <w:rPr>
                <w:spacing w:val="-2"/>
                <w:sz w:val="20"/>
                <w:szCs w:val="20"/>
              </w:rPr>
              <w:t>20821</w:t>
            </w:r>
          </w:p>
        </w:tc>
        <w:tc>
          <w:tcPr>
            <w:tcW w:w="3893" w:type="dxa"/>
            <w:vAlign w:val="top"/>
          </w:tcPr>
          <w:p w14:paraId="4B3E9292">
            <w:pPr>
              <w:pStyle w:val="6"/>
              <w:spacing w:before="146" w:line="219" w:lineRule="auto"/>
              <w:ind w:left="72"/>
              <w:rPr>
                <w:sz w:val="20"/>
                <w:szCs w:val="20"/>
              </w:rPr>
            </w:pPr>
            <w:r>
              <w:rPr>
                <w:spacing w:val="-1"/>
                <w:sz w:val="20"/>
                <w:szCs w:val="20"/>
              </w:rPr>
              <w:t>特困人员救助供养</w:t>
            </w:r>
          </w:p>
        </w:tc>
        <w:tc>
          <w:tcPr>
            <w:tcW w:w="1976" w:type="dxa"/>
            <w:vAlign w:val="top"/>
          </w:tcPr>
          <w:p w14:paraId="0377D7D5">
            <w:pPr>
              <w:pStyle w:val="6"/>
              <w:spacing w:before="145"/>
              <w:ind w:left="1303"/>
              <w:rPr>
                <w:sz w:val="20"/>
                <w:szCs w:val="20"/>
              </w:rPr>
            </w:pPr>
            <w:r>
              <w:rPr>
                <w:spacing w:val="-2"/>
                <w:sz w:val="20"/>
                <w:szCs w:val="20"/>
              </w:rPr>
              <w:t>589.96</w:t>
            </w:r>
          </w:p>
        </w:tc>
        <w:tc>
          <w:tcPr>
            <w:tcW w:w="1976" w:type="dxa"/>
            <w:vAlign w:val="top"/>
          </w:tcPr>
          <w:p w14:paraId="4B374423">
            <w:pPr>
              <w:pStyle w:val="6"/>
              <w:spacing w:before="145"/>
              <w:ind w:left="1504"/>
              <w:rPr>
                <w:sz w:val="20"/>
                <w:szCs w:val="20"/>
              </w:rPr>
            </w:pPr>
            <w:r>
              <w:rPr>
                <w:spacing w:val="-2"/>
                <w:sz w:val="20"/>
                <w:szCs w:val="20"/>
              </w:rPr>
              <w:t>0.00</w:t>
            </w:r>
          </w:p>
        </w:tc>
        <w:tc>
          <w:tcPr>
            <w:tcW w:w="1959" w:type="dxa"/>
            <w:vAlign w:val="top"/>
          </w:tcPr>
          <w:p w14:paraId="22D7E4B7">
            <w:pPr>
              <w:pStyle w:val="6"/>
              <w:spacing w:before="145"/>
              <w:ind w:left="1283"/>
              <w:rPr>
                <w:sz w:val="20"/>
                <w:szCs w:val="20"/>
              </w:rPr>
            </w:pPr>
            <w:r>
              <w:rPr>
                <w:spacing w:val="-2"/>
                <w:sz w:val="20"/>
                <w:szCs w:val="20"/>
              </w:rPr>
              <w:t>589.96</w:t>
            </w:r>
          </w:p>
        </w:tc>
      </w:tr>
      <w:tr w14:paraId="2DF0B7E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963" w:type="dxa"/>
            <w:vAlign w:val="top"/>
          </w:tcPr>
          <w:p w14:paraId="608C27B6">
            <w:pPr>
              <w:pStyle w:val="6"/>
              <w:spacing w:before="147"/>
              <w:ind w:left="77"/>
              <w:rPr>
                <w:sz w:val="20"/>
                <w:szCs w:val="20"/>
              </w:rPr>
            </w:pPr>
            <w:r>
              <w:rPr>
                <w:spacing w:val="-2"/>
                <w:sz w:val="20"/>
                <w:szCs w:val="20"/>
              </w:rPr>
              <w:t>2082101</w:t>
            </w:r>
          </w:p>
        </w:tc>
        <w:tc>
          <w:tcPr>
            <w:tcW w:w="3893" w:type="dxa"/>
            <w:vAlign w:val="top"/>
          </w:tcPr>
          <w:p w14:paraId="1C92B46E">
            <w:pPr>
              <w:pStyle w:val="6"/>
              <w:spacing w:before="147" w:line="219" w:lineRule="auto"/>
              <w:ind w:left="72"/>
              <w:rPr>
                <w:sz w:val="20"/>
                <w:szCs w:val="20"/>
              </w:rPr>
            </w:pPr>
            <w:r>
              <w:rPr>
                <w:spacing w:val="-1"/>
                <w:sz w:val="20"/>
                <w:szCs w:val="20"/>
              </w:rPr>
              <w:t>城市特困人员救助供养支出</w:t>
            </w:r>
          </w:p>
        </w:tc>
        <w:tc>
          <w:tcPr>
            <w:tcW w:w="1976" w:type="dxa"/>
            <w:vAlign w:val="top"/>
          </w:tcPr>
          <w:p w14:paraId="68233A3F">
            <w:pPr>
              <w:pStyle w:val="6"/>
              <w:spacing w:before="146"/>
              <w:ind w:left="1303"/>
              <w:rPr>
                <w:sz w:val="20"/>
                <w:szCs w:val="20"/>
              </w:rPr>
            </w:pPr>
            <w:r>
              <w:rPr>
                <w:spacing w:val="-2"/>
                <w:sz w:val="20"/>
                <w:szCs w:val="20"/>
              </w:rPr>
              <w:t>589.96</w:t>
            </w:r>
          </w:p>
        </w:tc>
        <w:tc>
          <w:tcPr>
            <w:tcW w:w="1976" w:type="dxa"/>
            <w:vAlign w:val="top"/>
          </w:tcPr>
          <w:p w14:paraId="52071095">
            <w:pPr>
              <w:pStyle w:val="6"/>
              <w:spacing w:before="146"/>
              <w:ind w:left="1504"/>
              <w:rPr>
                <w:sz w:val="20"/>
                <w:szCs w:val="20"/>
              </w:rPr>
            </w:pPr>
            <w:r>
              <w:rPr>
                <w:spacing w:val="-2"/>
                <w:sz w:val="20"/>
                <w:szCs w:val="20"/>
              </w:rPr>
              <w:t>0.00</w:t>
            </w:r>
          </w:p>
        </w:tc>
        <w:tc>
          <w:tcPr>
            <w:tcW w:w="1959" w:type="dxa"/>
            <w:vAlign w:val="top"/>
          </w:tcPr>
          <w:p w14:paraId="20A1DD1A">
            <w:pPr>
              <w:pStyle w:val="6"/>
              <w:spacing w:before="146"/>
              <w:ind w:left="1283"/>
              <w:rPr>
                <w:sz w:val="20"/>
                <w:szCs w:val="20"/>
              </w:rPr>
            </w:pPr>
            <w:r>
              <w:rPr>
                <w:spacing w:val="-2"/>
                <w:sz w:val="20"/>
                <w:szCs w:val="20"/>
              </w:rPr>
              <w:t>589.96</w:t>
            </w:r>
          </w:p>
        </w:tc>
      </w:tr>
      <w:tr w14:paraId="623F5FF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963" w:type="dxa"/>
            <w:vAlign w:val="top"/>
          </w:tcPr>
          <w:p w14:paraId="6513D14D">
            <w:pPr>
              <w:pStyle w:val="6"/>
              <w:spacing w:before="148"/>
              <w:ind w:left="77"/>
              <w:rPr>
                <w:sz w:val="20"/>
                <w:szCs w:val="20"/>
              </w:rPr>
            </w:pPr>
            <w:r>
              <w:rPr>
                <w:spacing w:val="-2"/>
                <w:sz w:val="20"/>
                <w:szCs w:val="20"/>
              </w:rPr>
              <w:t>20825</w:t>
            </w:r>
          </w:p>
        </w:tc>
        <w:tc>
          <w:tcPr>
            <w:tcW w:w="3893" w:type="dxa"/>
            <w:vAlign w:val="top"/>
          </w:tcPr>
          <w:p w14:paraId="495DBDD8">
            <w:pPr>
              <w:pStyle w:val="6"/>
              <w:spacing w:before="148" w:line="220" w:lineRule="auto"/>
              <w:ind w:left="73"/>
              <w:rPr>
                <w:sz w:val="20"/>
                <w:szCs w:val="20"/>
              </w:rPr>
            </w:pPr>
            <w:r>
              <w:rPr>
                <w:spacing w:val="-2"/>
                <w:sz w:val="20"/>
                <w:szCs w:val="20"/>
              </w:rPr>
              <w:t>其他生活救助</w:t>
            </w:r>
          </w:p>
        </w:tc>
        <w:tc>
          <w:tcPr>
            <w:tcW w:w="1976" w:type="dxa"/>
            <w:vAlign w:val="top"/>
          </w:tcPr>
          <w:p w14:paraId="2F30E4F2">
            <w:pPr>
              <w:pStyle w:val="6"/>
              <w:spacing w:before="147"/>
              <w:ind w:left="1414"/>
              <w:rPr>
                <w:sz w:val="20"/>
                <w:szCs w:val="20"/>
              </w:rPr>
            </w:pPr>
            <w:r>
              <w:rPr>
                <w:spacing w:val="-4"/>
                <w:sz w:val="20"/>
                <w:szCs w:val="20"/>
              </w:rPr>
              <w:t>10.62</w:t>
            </w:r>
          </w:p>
        </w:tc>
        <w:tc>
          <w:tcPr>
            <w:tcW w:w="1976" w:type="dxa"/>
            <w:vAlign w:val="top"/>
          </w:tcPr>
          <w:p w14:paraId="1D3CC43D">
            <w:pPr>
              <w:pStyle w:val="6"/>
              <w:spacing w:before="147"/>
              <w:ind w:left="1504"/>
              <w:rPr>
                <w:sz w:val="20"/>
                <w:szCs w:val="20"/>
              </w:rPr>
            </w:pPr>
            <w:r>
              <w:rPr>
                <w:spacing w:val="-2"/>
                <w:sz w:val="20"/>
                <w:szCs w:val="20"/>
              </w:rPr>
              <w:t>0.00</w:t>
            </w:r>
          </w:p>
        </w:tc>
        <w:tc>
          <w:tcPr>
            <w:tcW w:w="1959" w:type="dxa"/>
            <w:vAlign w:val="top"/>
          </w:tcPr>
          <w:p w14:paraId="623778D4">
            <w:pPr>
              <w:pStyle w:val="6"/>
              <w:spacing w:before="147"/>
              <w:ind w:left="1394"/>
              <w:rPr>
                <w:sz w:val="20"/>
                <w:szCs w:val="20"/>
              </w:rPr>
            </w:pPr>
            <w:r>
              <w:rPr>
                <w:spacing w:val="-4"/>
                <w:sz w:val="20"/>
                <w:szCs w:val="20"/>
              </w:rPr>
              <w:t>10.62</w:t>
            </w:r>
          </w:p>
        </w:tc>
      </w:tr>
      <w:tr w14:paraId="13FCF05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963" w:type="dxa"/>
            <w:vAlign w:val="top"/>
          </w:tcPr>
          <w:p w14:paraId="701DE368">
            <w:pPr>
              <w:pStyle w:val="6"/>
              <w:spacing w:before="149"/>
              <w:ind w:left="77"/>
              <w:rPr>
                <w:sz w:val="20"/>
                <w:szCs w:val="20"/>
              </w:rPr>
            </w:pPr>
            <w:r>
              <w:rPr>
                <w:spacing w:val="-2"/>
                <w:sz w:val="20"/>
                <w:szCs w:val="20"/>
              </w:rPr>
              <w:t>2082501</w:t>
            </w:r>
          </w:p>
        </w:tc>
        <w:tc>
          <w:tcPr>
            <w:tcW w:w="3893" w:type="dxa"/>
            <w:vAlign w:val="top"/>
          </w:tcPr>
          <w:p w14:paraId="054A0259">
            <w:pPr>
              <w:pStyle w:val="6"/>
              <w:spacing w:before="149" w:line="220" w:lineRule="auto"/>
              <w:ind w:left="73"/>
              <w:rPr>
                <w:sz w:val="20"/>
                <w:szCs w:val="20"/>
              </w:rPr>
            </w:pPr>
            <w:r>
              <w:rPr>
                <w:spacing w:val="-1"/>
                <w:sz w:val="20"/>
                <w:szCs w:val="20"/>
              </w:rPr>
              <w:t>其他城市生活救助</w:t>
            </w:r>
          </w:p>
        </w:tc>
        <w:tc>
          <w:tcPr>
            <w:tcW w:w="1976" w:type="dxa"/>
            <w:vAlign w:val="top"/>
          </w:tcPr>
          <w:p w14:paraId="36BFE8EE">
            <w:pPr>
              <w:pStyle w:val="6"/>
              <w:spacing w:before="148"/>
              <w:ind w:left="1414"/>
              <w:rPr>
                <w:sz w:val="20"/>
                <w:szCs w:val="20"/>
              </w:rPr>
            </w:pPr>
            <w:r>
              <w:rPr>
                <w:spacing w:val="-4"/>
                <w:sz w:val="20"/>
                <w:szCs w:val="20"/>
              </w:rPr>
              <w:t>10.62</w:t>
            </w:r>
          </w:p>
        </w:tc>
        <w:tc>
          <w:tcPr>
            <w:tcW w:w="1976" w:type="dxa"/>
            <w:vAlign w:val="top"/>
          </w:tcPr>
          <w:p w14:paraId="3EF8C87F">
            <w:pPr>
              <w:pStyle w:val="6"/>
              <w:spacing w:before="148"/>
              <w:ind w:left="1504"/>
              <w:rPr>
                <w:sz w:val="20"/>
                <w:szCs w:val="20"/>
              </w:rPr>
            </w:pPr>
            <w:r>
              <w:rPr>
                <w:spacing w:val="-2"/>
                <w:sz w:val="20"/>
                <w:szCs w:val="20"/>
              </w:rPr>
              <w:t>0.00</w:t>
            </w:r>
          </w:p>
        </w:tc>
        <w:tc>
          <w:tcPr>
            <w:tcW w:w="1959" w:type="dxa"/>
            <w:vAlign w:val="top"/>
          </w:tcPr>
          <w:p w14:paraId="7D970DC8">
            <w:pPr>
              <w:pStyle w:val="6"/>
              <w:spacing w:before="148"/>
              <w:ind w:left="1394"/>
              <w:rPr>
                <w:sz w:val="20"/>
                <w:szCs w:val="20"/>
              </w:rPr>
            </w:pPr>
            <w:r>
              <w:rPr>
                <w:spacing w:val="-4"/>
                <w:sz w:val="20"/>
                <w:szCs w:val="20"/>
              </w:rPr>
              <w:t>10.62</w:t>
            </w:r>
          </w:p>
        </w:tc>
      </w:tr>
      <w:tr w14:paraId="1DFB1BC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963" w:type="dxa"/>
            <w:vAlign w:val="top"/>
          </w:tcPr>
          <w:p w14:paraId="0210D9B0">
            <w:pPr>
              <w:pStyle w:val="6"/>
              <w:spacing w:before="150"/>
              <w:ind w:left="77"/>
              <w:rPr>
                <w:sz w:val="20"/>
                <w:szCs w:val="20"/>
              </w:rPr>
            </w:pPr>
            <w:r>
              <w:rPr>
                <w:spacing w:val="-3"/>
                <w:sz w:val="20"/>
                <w:szCs w:val="20"/>
              </w:rPr>
              <w:t>210</w:t>
            </w:r>
          </w:p>
        </w:tc>
        <w:tc>
          <w:tcPr>
            <w:tcW w:w="3893" w:type="dxa"/>
            <w:vAlign w:val="top"/>
          </w:tcPr>
          <w:p w14:paraId="20813A7B">
            <w:pPr>
              <w:pStyle w:val="6"/>
              <w:spacing w:before="150" w:line="220" w:lineRule="auto"/>
              <w:ind w:left="73"/>
              <w:rPr>
                <w:sz w:val="20"/>
                <w:szCs w:val="20"/>
              </w:rPr>
            </w:pPr>
            <w:r>
              <w:rPr>
                <w:spacing w:val="-2"/>
                <w:sz w:val="20"/>
                <w:szCs w:val="20"/>
              </w:rPr>
              <w:t>卫生健康支出</w:t>
            </w:r>
          </w:p>
        </w:tc>
        <w:tc>
          <w:tcPr>
            <w:tcW w:w="1976" w:type="dxa"/>
            <w:vAlign w:val="top"/>
          </w:tcPr>
          <w:p w14:paraId="02D574A7">
            <w:pPr>
              <w:pStyle w:val="6"/>
              <w:spacing w:before="149"/>
              <w:ind w:left="1314"/>
              <w:rPr>
                <w:sz w:val="20"/>
                <w:szCs w:val="20"/>
              </w:rPr>
            </w:pPr>
            <w:r>
              <w:rPr>
                <w:spacing w:val="-4"/>
                <w:sz w:val="20"/>
                <w:szCs w:val="20"/>
              </w:rPr>
              <w:t>117.43</w:t>
            </w:r>
          </w:p>
        </w:tc>
        <w:tc>
          <w:tcPr>
            <w:tcW w:w="1976" w:type="dxa"/>
            <w:vAlign w:val="top"/>
          </w:tcPr>
          <w:p w14:paraId="0566D66D">
            <w:pPr>
              <w:pStyle w:val="6"/>
              <w:spacing w:before="149"/>
              <w:ind w:left="1504"/>
              <w:rPr>
                <w:sz w:val="20"/>
                <w:szCs w:val="20"/>
              </w:rPr>
            </w:pPr>
            <w:r>
              <w:rPr>
                <w:spacing w:val="-2"/>
                <w:sz w:val="20"/>
                <w:szCs w:val="20"/>
              </w:rPr>
              <w:t>8.69</w:t>
            </w:r>
          </w:p>
        </w:tc>
        <w:tc>
          <w:tcPr>
            <w:tcW w:w="1959" w:type="dxa"/>
            <w:vAlign w:val="top"/>
          </w:tcPr>
          <w:p w14:paraId="3E20AA42">
            <w:pPr>
              <w:pStyle w:val="6"/>
              <w:spacing w:before="149"/>
              <w:ind w:left="1294"/>
              <w:rPr>
                <w:sz w:val="20"/>
                <w:szCs w:val="20"/>
              </w:rPr>
            </w:pPr>
            <w:r>
              <w:rPr>
                <w:spacing w:val="-4"/>
                <w:sz w:val="20"/>
                <w:szCs w:val="20"/>
              </w:rPr>
              <w:t>108.74</w:t>
            </w:r>
          </w:p>
        </w:tc>
      </w:tr>
      <w:tr w14:paraId="4C3B6D3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963" w:type="dxa"/>
            <w:vAlign w:val="top"/>
          </w:tcPr>
          <w:p w14:paraId="578A26B3">
            <w:pPr>
              <w:pStyle w:val="6"/>
              <w:spacing w:before="151"/>
              <w:ind w:left="77"/>
              <w:rPr>
                <w:sz w:val="20"/>
                <w:szCs w:val="20"/>
              </w:rPr>
            </w:pPr>
            <w:r>
              <w:rPr>
                <w:spacing w:val="-2"/>
                <w:sz w:val="20"/>
                <w:szCs w:val="20"/>
              </w:rPr>
              <w:t>21004</w:t>
            </w:r>
          </w:p>
        </w:tc>
        <w:tc>
          <w:tcPr>
            <w:tcW w:w="3893" w:type="dxa"/>
            <w:vAlign w:val="top"/>
          </w:tcPr>
          <w:p w14:paraId="71919F1D">
            <w:pPr>
              <w:pStyle w:val="6"/>
              <w:spacing w:before="151" w:line="220" w:lineRule="auto"/>
              <w:ind w:left="78"/>
              <w:rPr>
                <w:sz w:val="20"/>
                <w:szCs w:val="20"/>
              </w:rPr>
            </w:pPr>
            <w:r>
              <w:rPr>
                <w:spacing w:val="-3"/>
                <w:sz w:val="20"/>
                <w:szCs w:val="20"/>
              </w:rPr>
              <w:t>公共卫生</w:t>
            </w:r>
          </w:p>
        </w:tc>
        <w:tc>
          <w:tcPr>
            <w:tcW w:w="1976" w:type="dxa"/>
            <w:vAlign w:val="top"/>
          </w:tcPr>
          <w:p w14:paraId="55E12424">
            <w:pPr>
              <w:pStyle w:val="6"/>
              <w:spacing w:before="150"/>
              <w:ind w:left="1314"/>
              <w:rPr>
                <w:sz w:val="20"/>
                <w:szCs w:val="20"/>
              </w:rPr>
            </w:pPr>
            <w:r>
              <w:rPr>
                <w:spacing w:val="-4"/>
                <w:sz w:val="20"/>
                <w:szCs w:val="20"/>
              </w:rPr>
              <w:t>108.74</w:t>
            </w:r>
          </w:p>
        </w:tc>
        <w:tc>
          <w:tcPr>
            <w:tcW w:w="1976" w:type="dxa"/>
            <w:vAlign w:val="top"/>
          </w:tcPr>
          <w:p w14:paraId="4B6013FB">
            <w:pPr>
              <w:pStyle w:val="6"/>
              <w:spacing w:before="150"/>
              <w:ind w:left="1504"/>
              <w:rPr>
                <w:sz w:val="20"/>
                <w:szCs w:val="20"/>
              </w:rPr>
            </w:pPr>
            <w:r>
              <w:rPr>
                <w:spacing w:val="-2"/>
                <w:sz w:val="20"/>
                <w:szCs w:val="20"/>
              </w:rPr>
              <w:t>0.00</w:t>
            </w:r>
          </w:p>
        </w:tc>
        <w:tc>
          <w:tcPr>
            <w:tcW w:w="1959" w:type="dxa"/>
            <w:vAlign w:val="top"/>
          </w:tcPr>
          <w:p w14:paraId="0F0A4AA1">
            <w:pPr>
              <w:pStyle w:val="6"/>
              <w:spacing w:before="150"/>
              <w:ind w:left="1294"/>
              <w:rPr>
                <w:sz w:val="20"/>
                <w:szCs w:val="20"/>
              </w:rPr>
            </w:pPr>
            <w:r>
              <w:rPr>
                <w:spacing w:val="-4"/>
                <w:sz w:val="20"/>
                <w:szCs w:val="20"/>
              </w:rPr>
              <w:t>108.74</w:t>
            </w:r>
          </w:p>
        </w:tc>
      </w:tr>
      <w:tr w14:paraId="37309BB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2" w:hRule="atLeast"/>
        </w:trPr>
        <w:tc>
          <w:tcPr>
            <w:tcW w:w="963" w:type="dxa"/>
            <w:vAlign w:val="top"/>
          </w:tcPr>
          <w:p w14:paraId="1EBAF16A">
            <w:pPr>
              <w:pStyle w:val="6"/>
              <w:spacing w:before="152"/>
              <w:ind w:left="77"/>
              <w:rPr>
                <w:sz w:val="20"/>
                <w:szCs w:val="20"/>
              </w:rPr>
            </w:pPr>
            <w:r>
              <w:rPr>
                <w:spacing w:val="-2"/>
                <w:sz w:val="20"/>
                <w:szCs w:val="20"/>
              </w:rPr>
              <w:t>2100499</w:t>
            </w:r>
          </w:p>
        </w:tc>
        <w:tc>
          <w:tcPr>
            <w:tcW w:w="3893" w:type="dxa"/>
            <w:vAlign w:val="top"/>
          </w:tcPr>
          <w:p w14:paraId="7144AF9E">
            <w:pPr>
              <w:pStyle w:val="6"/>
              <w:spacing w:before="152" w:line="220" w:lineRule="auto"/>
              <w:ind w:left="73"/>
              <w:rPr>
                <w:sz w:val="20"/>
                <w:szCs w:val="20"/>
              </w:rPr>
            </w:pPr>
            <w:r>
              <w:rPr>
                <w:spacing w:val="-1"/>
                <w:sz w:val="20"/>
                <w:szCs w:val="20"/>
              </w:rPr>
              <w:t>其他公共卫生支出</w:t>
            </w:r>
          </w:p>
        </w:tc>
        <w:tc>
          <w:tcPr>
            <w:tcW w:w="1976" w:type="dxa"/>
            <w:vAlign w:val="top"/>
          </w:tcPr>
          <w:p w14:paraId="52F49FF9">
            <w:pPr>
              <w:pStyle w:val="6"/>
              <w:spacing w:before="151"/>
              <w:ind w:left="1314"/>
              <w:rPr>
                <w:sz w:val="20"/>
                <w:szCs w:val="20"/>
              </w:rPr>
            </w:pPr>
            <w:r>
              <w:rPr>
                <w:spacing w:val="-4"/>
                <w:sz w:val="20"/>
                <w:szCs w:val="20"/>
              </w:rPr>
              <w:t>108.74</w:t>
            </w:r>
          </w:p>
        </w:tc>
        <w:tc>
          <w:tcPr>
            <w:tcW w:w="1976" w:type="dxa"/>
            <w:vAlign w:val="top"/>
          </w:tcPr>
          <w:p w14:paraId="6673F8B4">
            <w:pPr>
              <w:pStyle w:val="6"/>
              <w:spacing w:before="151"/>
              <w:ind w:left="1504"/>
              <w:rPr>
                <w:sz w:val="20"/>
                <w:szCs w:val="20"/>
              </w:rPr>
            </w:pPr>
            <w:r>
              <w:rPr>
                <w:spacing w:val="-2"/>
                <w:sz w:val="20"/>
                <w:szCs w:val="20"/>
              </w:rPr>
              <w:t>0.00</w:t>
            </w:r>
          </w:p>
        </w:tc>
        <w:tc>
          <w:tcPr>
            <w:tcW w:w="1959" w:type="dxa"/>
            <w:vAlign w:val="top"/>
          </w:tcPr>
          <w:p w14:paraId="09B9E13C">
            <w:pPr>
              <w:pStyle w:val="6"/>
              <w:spacing w:before="151"/>
              <w:ind w:left="1294"/>
              <w:rPr>
                <w:sz w:val="20"/>
                <w:szCs w:val="20"/>
              </w:rPr>
            </w:pPr>
            <w:r>
              <w:rPr>
                <w:spacing w:val="-4"/>
                <w:sz w:val="20"/>
                <w:szCs w:val="20"/>
              </w:rPr>
              <w:t>108.74</w:t>
            </w:r>
          </w:p>
        </w:tc>
      </w:tr>
      <w:tr w14:paraId="198C7CD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963" w:type="dxa"/>
            <w:vAlign w:val="top"/>
          </w:tcPr>
          <w:p w14:paraId="77E10873">
            <w:pPr>
              <w:pStyle w:val="6"/>
              <w:spacing w:before="152"/>
              <w:ind w:left="77"/>
              <w:rPr>
                <w:sz w:val="20"/>
                <w:szCs w:val="20"/>
              </w:rPr>
            </w:pPr>
            <w:r>
              <w:rPr>
                <w:spacing w:val="-2"/>
                <w:sz w:val="20"/>
                <w:szCs w:val="20"/>
              </w:rPr>
              <w:t>21011</w:t>
            </w:r>
          </w:p>
        </w:tc>
        <w:tc>
          <w:tcPr>
            <w:tcW w:w="3893" w:type="dxa"/>
            <w:vAlign w:val="top"/>
          </w:tcPr>
          <w:p w14:paraId="251806B6">
            <w:pPr>
              <w:pStyle w:val="6"/>
              <w:spacing w:before="151" w:line="221" w:lineRule="auto"/>
              <w:ind w:left="75"/>
              <w:rPr>
                <w:sz w:val="20"/>
                <w:szCs w:val="20"/>
              </w:rPr>
            </w:pPr>
            <w:r>
              <w:rPr>
                <w:spacing w:val="-2"/>
                <w:sz w:val="20"/>
                <w:szCs w:val="20"/>
              </w:rPr>
              <w:t>行政事业单位医疗</w:t>
            </w:r>
          </w:p>
        </w:tc>
        <w:tc>
          <w:tcPr>
            <w:tcW w:w="1976" w:type="dxa"/>
            <w:vAlign w:val="top"/>
          </w:tcPr>
          <w:p w14:paraId="5CF094EA">
            <w:pPr>
              <w:pStyle w:val="6"/>
              <w:spacing w:before="151"/>
              <w:ind w:left="1500"/>
              <w:rPr>
                <w:sz w:val="20"/>
                <w:szCs w:val="20"/>
              </w:rPr>
            </w:pPr>
            <w:r>
              <w:rPr>
                <w:spacing w:val="-2"/>
                <w:sz w:val="20"/>
                <w:szCs w:val="20"/>
              </w:rPr>
              <w:t>8.69</w:t>
            </w:r>
          </w:p>
        </w:tc>
        <w:tc>
          <w:tcPr>
            <w:tcW w:w="1976" w:type="dxa"/>
            <w:vAlign w:val="top"/>
          </w:tcPr>
          <w:p w14:paraId="71E65881">
            <w:pPr>
              <w:pStyle w:val="6"/>
              <w:spacing w:before="151"/>
              <w:ind w:left="1504"/>
              <w:rPr>
                <w:sz w:val="20"/>
                <w:szCs w:val="20"/>
              </w:rPr>
            </w:pPr>
            <w:r>
              <w:rPr>
                <w:spacing w:val="-2"/>
                <w:sz w:val="20"/>
                <w:szCs w:val="20"/>
              </w:rPr>
              <w:t>8.69</w:t>
            </w:r>
          </w:p>
        </w:tc>
        <w:tc>
          <w:tcPr>
            <w:tcW w:w="1959" w:type="dxa"/>
            <w:vAlign w:val="top"/>
          </w:tcPr>
          <w:p w14:paraId="64E17B2E">
            <w:pPr>
              <w:pStyle w:val="6"/>
              <w:spacing w:before="151"/>
              <w:ind w:left="1480"/>
              <w:rPr>
                <w:sz w:val="20"/>
                <w:szCs w:val="20"/>
              </w:rPr>
            </w:pPr>
            <w:r>
              <w:rPr>
                <w:spacing w:val="-2"/>
                <w:sz w:val="20"/>
                <w:szCs w:val="20"/>
              </w:rPr>
              <w:t>0.00</w:t>
            </w:r>
          </w:p>
        </w:tc>
      </w:tr>
      <w:tr w14:paraId="5DBF409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963" w:type="dxa"/>
            <w:vAlign w:val="top"/>
          </w:tcPr>
          <w:p w14:paraId="27D7992D">
            <w:pPr>
              <w:pStyle w:val="6"/>
              <w:spacing w:before="153"/>
              <w:ind w:left="77"/>
              <w:rPr>
                <w:sz w:val="20"/>
                <w:szCs w:val="20"/>
              </w:rPr>
            </w:pPr>
            <w:r>
              <w:rPr>
                <w:spacing w:val="-2"/>
                <w:sz w:val="20"/>
                <w:szCs w:val="20"/>
              </w:rPr>
              <w:t>2101101</w:t>
            </w:r>
          </w:p>
        </w:tc>
        <w:tc>
          <w:tcPr>
            <w:tcW w:w="3893" w:type="dxa"/>
            <w:vAlign w:val="top"/>
          </w:tcPr>
          <w:p w14:paraId="46C6F73A">
            <w:pPr>
              <w:pStyle w:val="6"/>
              <w:spacing w:before="152" w:line="221" w:lineRule="auto"/>
              <w:ind w:left="75"/>
              <w:rPr>
                <w:sz w:val="20"/>
                <w:szCs w:val="20"/>
              </w:rPr>
            </w:pPr>
            <w:r>
              <w:rPr>
                <w:spacing w:val="-2"/>
                <w:sz w:val="20"/>
                <w:szCs w:val="20"/>
              </w:rPr>
              <w:t>行政单位医疗</w:t>
            </w:r>
          </w:p>
        </w:tc>
        <w:tc>
          <w:tcPr>
            <w:tcW w:w="1976" w:type="dxa"/>
            <w:vAlign w:val="top"/>
          </w:tcPr>
          <w:p w14:paraId="6B2B1A2D">
            <w:pPr>
              <w:pStyle w:val="6"/>
              <w:spacing w:before="152"/>
              <w:ind w:left="1503"/>
              <w:rPr>
                <w:sz w:val="20"/>
                <w:szCs w:val="20"/>
              </w:rPr>
            </w:pPr>
            <w:r>
              <w:rPr>
                <w:spacing w:val="-3"/>
                <w:sz w:val="20"/>
                <w:szCs w:val="20"/>
              </w:rPr>
              <w:t>3.47</w:t>
            </w:r>
          </w:p>
        </w:tc>
        <w:tc>
          <w:tcPr>
            <w:tcW w:w="1976" w:type="dxa"/>
            <w:vAlign w:val="top"/>
          </w:tcPr>
          <w:p w14:paraId="6EF7C5AB">
            <w:pPr>
              <w:pStyle w:val="6"/>
              <w:spacing w:before="152"/>
              <w:ind w:left="1507"/>
              <w:rPr>
                <w:sz w:val="20"/>
                <w:szCs w:val="20"/>
              </w:rPr>
            </w:pPr>
            <w:r>
              <w:rPr>
                <w:spacing w:val="-3"/>
                <w:sz w:val="20"/>
                <w:szCs w:val="20"/>
              </w:rPr>
              <w:t>3.47</w:t>
            </w:r>
          </w:p>
        </w:tc>
        <w:tc>
          <w:tcPr>
            <w:tcW w:w="1959" w:type="dxa"/>
            <w:vAlign w:val="top"/>
          </w:tcPr>
          <w:p w14:paraId="2C20985E">
            <w:pPr>
              <w:pStyle w:val="6"/>
              <w:spacing w:before="152"/>
              <w:ind w:left="1480"/>
              <w:rPr>
                <w:sz w:val="20"/>
                <w:szCs w:val="20"/>
              </w:rPr>
            </w:pPr>
            <w:r>
              <w:rPr>
                <w:spacing w:val="-2"/>
                <w:sz w:val="20"/>
                <w:szCs w:val="20"/>
              </w:rPr>
              <w:t>0.00</w:t>
            </w:r>
          </w:p>
        </w:tc>
      </w:tr>
      <w:tr w14:paraId="0334DC6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963" w:type="dxa"/>
            <w:vAlign w:val="top"/>
          </w:tcPr>
          <w:p w14:paraId="1BC61EDB">
            <w:pPr>
              <w:pStyle w:val="6"/>
              <w:spacing w:before="154"/>
              <w:ind w:left="77"/>
              <w:rPr>
                <w:sz w:val="20"/>
                <w:szCs w:val="20"/>
              </w:rPr>
            </w:pPr>
            <w:r>
              <w:rPr>
                <w:spacing w:val="-2"/>
                <w:sz w:val="20"/>
                <w:szCs w:val="20"/>
              </w:rPr>
              <w:t>2101102</w:t>
            </w:r>
          </w:p>
        </w:tc>
        <w:tc>
          <w:tcPr>
            <w:tcW w:w="3893" w:type="dxa"/>
            <w:vAlign w:val="top"/>
          </w:tcPr>
          <w:p w14:paraId="2D134965">
            <w:pPr>
              <w:pStyle w:val="6"/>
              <w:spacing w:before="153" w:line="221" w:lineRule="auto"/>
              <w:ind w:left="72"/>
              <w:rPr>
                <w:sz w:val="20"/>
                <w:szCs w:val="20"/>
              </w:rPr>
            </w:pPr>
            <w:r>
              <w:rPr>
                <w:spacing w:val="-2"/>
                <w:sz w:val="20"/>
                <w:szCs w:val="20"/>
              </w:rPr>
              <w:t>事业单位医疗</w:t>
            </w:r>
          </w:p>
        </w:tc>
        <w:tc>
          <w:tcPr>
            <w:tcW w:w="1976" w:type="dxa"/>
            <w:vAlign w:val="top"/>
          </w:tcPr>
          <w:p w14:paraId="6D2A89BA">
            <w:pPr>
              <w:pStyle w:val="6"/>
              <w:spacing w:before="153"/>
              <w:ind w:left="1503"/>
              <w:rPr>
                <w:sz w:val="20"/>
                <w:szCs w:val="20"/>
              </w:rPr>
            </w:pPr>
            <w:r>
              <w:rPr>
                <w:spacing w:val="-3"/>
                <w:sz w:val="20"/>
                <w:szCs w:val="20"/>
              </w:rPr>
              <w:t>5.22</w:t>
            </w:r>
          </w:p>
        </w:tc>
        <w:tc>
          <w:tcPr>
            <w:tcW w:w="1976" w:type="dxa"/>
            <w:vAlign w:val="top"/>
          </w:tcPr>
          <w:p w14:paraId="39B75D49">
            <w:pPr>
              <w:pStyle w:val="6"/>
              <w:spacing w:before="153"/>
              <w:ind w:left="1507"/>
              <w:rPr>
                <w:sz w:val="20"/>
                <w:szCs w:val="20"/>
              </w:rPr>
            </w:pPr>
            <w:r>
              <w:rPr>
                <w:spacing w:val="-3"/>
                <w:sz w:val="20"/>
                <w:szCs w:val="20"/>
              </w:rPr>
              <w:t>5.22</w:t>
            </w:r>
          </w:p>
        </w:tc>
        <w:tc>
          <w:tcPr>
            <w:tcW w:w="1959" w:type="dxa"/>
            <w:vAlign w:val="top"/>
          </w:tcPr>
          <w:p w14:paraId="62E5966F">
            <w:pPr>
              <w:pStyle w:val="6"/>
              <w:spacing w:before="153"/>
              <w:ind w:left="1480"/>
              <w:rPr>
                <w:sz w:val="20"/>
                <w:szCs w:val="20"/>
              </w:rPr>
            </w:pPr>
            <w:r>
              <w:rPr>
                <w:spacing w:val="-2"/>
                <w:sz w:val="20"/>
                <w:szCs w:val="20"/>
              </w:rPr>
              <w:t>0.00</w:t>
            </w:r>
          </w:p>
        </w:tc>
      </w:tr>
      <w:tr w14:paraId="04C5A5B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963" w:type="dxa"/>
            <w:vAlign w:val="top"/>
          </w:tcPr>
          <w:p w14:paraId="72717A04">
            <w:pPr>
              <w:pStyle w:val="6"/>
              <w:spacing w:before="154" w:line="242" w:lineRule="auto"/>
              <w:ind w:left="77"/>
              <w:rPr>
                <w:sz w:val="20"/>
                <w:szCs w:val="20"/>
              </w:rPr>
            </w:pPr>
            <w:r>
              <w:rPr>
                <w:spacing w:val="-3"/>
                <w:sz w:val="20"/>
                <w:szCs w:val="20"/>
              </w:rPr>
              <w:t>221</w:t>
            </w:r>
          </w:p>
        </w:tc>
        <w:tc>
          <w:tcPr>
            <w:tcW w:w="3893" w:type="dxa"/>
            <w:vAlign w:val="top"/>
          </w:tcPr>
          <w:p w14:paraId="2D6F6A24">
            <w:pPr>
              <w:pStyle w:val="6"/>
              <w:spacing w:before="155" w:line="220" w:lineRule="auto"/>
              <w:ind w:left="71"/>
              <w:rPr>
                <w:sz w:val="20"/>
                <w:szCs w:val="20"/>
              </w:rPr>
            </w:pPr>
            <w:r>
              <w:rPr>
                <w:spacing w:val="-1"/>
                <w:sz w:val="20"/>
                <w:szCs w:val="20"/>
              </w:rPr>
              <w:t>住房保障支出</w:t>
            </w:r>
          </w:p>
        </w:tc>
        <w:tc>
          <w:tcPr>
            <w:tcW w:w="1976" w:type="dxa"/>
            <w:vAlign w:val="top"/>
          </w:tcPr>
          <w:p w14:paraId="22FE84A2">
            <w:pPr>
              <w:pStyle w:val="6"/>
              <w:spacing w:before="154"/>
              <w:ind w:left="1414"/>
              <w:rPr>
                <w:sz w:val="20"/>
                <w:szCs w:val="20"/>
              </w:rPr>
            </w:pPr>
            <w:r>
              <w:rPr>
                <w:spacing w:val="-4"/>
                <w:sz w:val="20"/>
                <w:szCs w:val="20"/>
              </w:rPr>
              <w:t>12.24</w:t>
            </w:r>
          </w:p>
        </w:tc>
        <w:tc>
          <w:tcPr>
            <w:tcW w:w="1976" w:type="dxa"/>
            <w:vAlign w:val="top"/>
          </w:tcPr>
          <w:p w14:paraId="3C51174F">
            <w:pPr>
              <w:pStyle w:val="6"/>
              <w:spacing w:before="154"/>
              <w:ind w:left="1418"/>
              <w:rPr>
                <w:sz w:val="20"/>
                <w:szCs w:val="20"/>
              </w:rPr>
            </w:pPr>
            <w:r>
              <w:rPr>
                <w:spacing w:val="-4"/>
                <w:sz w:val="20"/>
                <w:szCs w:val="20"/>
              </w:rPr>
              <w:t>12.24</w:t>
            </w:r>
          </w:p>
        </w:tc>
        <w:tc>
          <w:tcPr>
            <w:tcW w:w="1959" w:type="dxa"/>
            <w:vAlign w:val="top"/>
          </w:tcPr>
          <w:p w14:paraId="6952FF45">
            <w:pPr>
              <w:pStyle w:val="6"/>
              <w:spacing w:before="154"/>
              <w:ind w:left="1480"/>
              <w:rPr>
                <w:sz w:val="20"/>
                <w:szCs w:val="20"/>
              </w:rPr>
            </w:pPr>
            <w:r>
              <w:rPr>
                <w:spacing w:val="-2"/>
                <w:sz w:val="20"/>
                <w:szCs w:val="20"/>
              </w:rPr>
              <w:t>0.00</w:t>
            </w:r>
          </w:p>
        </w:tc>
      </w:tr>
      <w:tr w14:paraId="06B1713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2" w:hRule="atLeast"/>
        </w:trPr>
        <w:tc>
          <w:tcPr>
            <w:tcW w:w="963" w:type="dxa"/>
            <w:vAlign w:val="top"/>
          </w:tcPr>
          <w:p w14:paraId="4968FC62">
            <w:pPr>
              <w:pStyle w:val="6"/>
              <w:spacing w:before="156"/>
              <w:ind w:left="77"/>
              <w:rPr>
                <w:sz w:val="20"/>
                <w:szCs w:val="20"/>
              </w:rPr>
            </w:pPr>
            <w:r>
              <w:rPr>
                <w:spacing w:val="-2"/>
                <w:sz w:val="20"/>
                <w:szCs w:val="20"/>
              </w:rPr>
              <w:t>22102</w:t>
            </w:r>
          </w:p>
        </w:tc>
        <w:tc>
          <w:tcPr>
            <w:tcW w:w="3893" w:type="dxa"/>
            <w:vAlign w:val="top"/>
          </w:tcPr>
          <w:p w14:paraId="1BB664FC">
            <w:pPr>
              <w:pStyle w:val="6"/>
              <w:spacing w:before="156" w:line="220" w:lineRule="auto"/>
              <w:ind w:left="71"/>
              <w:rPr>
                <w:sz w:val="20"/>
                <w:szCs w:val="20"/>
              </w:rPr>
            </w:pPr>
            <w:r>
              <w:rPr>
                <w:spacing w:val="-1"/>
                <w:sz w:val="20"/>
                <w:szCs w:val="20"/>
              </w:rPr>
              <w:t>住房改革支出</w:t>
            </w:r>
          </w:p>
        </w:tc>
        <w:tc>
          <w:tcPr>
            <w:tcW w:w="1976" w:type="dxa"/>
            <w:vAlign w:val="top"/>
          </w:tcPr>
          <w:p w14:paraId="0D4E7D5D">
            <w:pPr>
              <w:pStyle w:val="6"/>
              <w:spacing w:before="155"/>
              <w:ind w:left="1414"/>
              <w:rPr>
                <w:sz w:val="20"/>
                <w:szCs w:val="20"/>
              </w:rPr>
            </w:pPr>
            <w:r>
              <w:rPr>
                <w:spacing w:val="-4"/>
                <w:sz w:val="20"/>
                <w:szCs w:val="20"/>
              </w:rPr>
              <w:t>12.24</w:t>
            </w:r>
          </w:p>
        </w:tc>
        <w:tc>
          <w:tcPr>
            <w:tcW w:w="1976" w:type="dxa"/>
            <w:vAlign w:val="top"/>
          </w:tcPr>
          <w:p w14:paraId="75DCC4A0">
            <w:pPr>
              <w:pStyle w:val="6"/>
              <w:spacing w:before="155"/>
              <w:ind w:left="1418"/>
              <w:rPr>
                <w:sz w:val="20"/>
                <w:szCs w:val="20"/>
              </w:rPr>
            </w:pPr>
            <w:r>
              <w:rPr>
                <w:spacing w:val="-4"/>
                <w:sz w:val="20"/>
                <w:szCs w:val="20"/>
              </w:rPr>
              <w:t>12.24</w:t>
            </w:r>
          </w:p>
        </w:tc>
        <w:tc>
          <w:tcPr>
            <w:tcW w:w="1959" w:type="dxa"/>
            <w:vAlign w:val="top"/>
          </w:tcPr>
          <w:p w14:paraId="2226673D">
            <w:pPr>
              <w:pStyle w:val="6"/>
              <w:spacing w:before="155"/>
              <w:ind w:left="1480"/>
              <w:rPr>
                <w:sz w:val="20"/>
                <w:szCs w:val="20"/>
              </w:rPr>
            </w:pPr>
            <w:r>
              <w:rPr>
                <w:spacing w:val="-2"/>
                <w:sz w:val="20"/>
                <w:szCs w:val="20"/>
              </w:rPr>
              <w:t>0.00</w:t>
            </w:r>
          </w:p>
        </w:tc>
      </w:tr>
      <w:tr w14:paraId="3E820AA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963" w:type="dxa"/>
            <w:vAlign w:val="top"/>
          </w:tcPr>
          <w:p w14:paraId="7EB44C73">
            <w:pPr>
              <w:pStyle w:val="6"/>
              <w:spacing w:before="156"/>
              <w:ind w:left="77"/>
              <w:rPr>
                <w:sz w:val="20"/>
                <w:szCs w:val="20"/>
              </w:rPr>
            </w:pPr>
            <w:r>
              <w:rPr>
                <w:spacing w:val="-2"/>
                <w:sz w:val="20"/>
                <w:szCs w:val="20"/>
              </w:rPr>
              <w:t>2210201</w:t>
            </w:r>
          </w:p>
        </w:tc>
        <w:tc>
          <w:tcPr>
            <w:tcW w:w="3893" w:type="dxa"/>
            <w:vAlign w:val="top"/>
          </w:tcPr>
          <w:p w14:paraId="525C4A3F">
            <w:pPr>
              <w:pStyle w:val="6"/>
              <w:spacing w:before="155" w:line="221" w:lineRule="auto"/>
              <w:ind w:left="71"/>
              <w:rPr>
                <w:sz w:val="20"/>
                <w:szCs w:val="20"/>
              </w:rPr>
            </w:pPr>
            <w:r>
              <w:rPr>
                <w:spacing w:val="-2"/>
                <w:sz w:val="20"/>
                <w:szCs w:val="20"/>
              </w:rPr>
              <w:t>住房公积金</w:t>
            </w:r>
          </w:p>
        </w:tc>
        <w:tc>
          <w:tcPr>
            <w:tcW w:w="1976" w:type="dxa"/>
            <w:vAlign w:val="top"/>
          </w:tcPr>
          <w:p w14:paraId="41447D4C">
            <w:pPr>
              <w:pStyle w:val="6"/>
              <w:spacing w:before="155"/>
              <w:ind w:left="1414"/>
              <w:rPr>
                <w:sz w:val="20"/>
                <w:szCs w:val="20"/>
              </w:rPr>
            </w:pPr>
            <w:r>
              <w:rPr>
                <w:spacing w:val="-4"/>
                <w:sz w:val="20"/>
                <w:szCs w:val="20"/>
              </w:rPr>
              <w:t>12.24</w:t>
            </w:r>
          </w:p>
        </w:tc>
        <w:tc>
          <w:tcPr>
            <w:tcW w:w="1976" w:type="dxa"/>
            <w:vAlign w:val="top"/>
          </w:tcPr>
          <w:p w14:paraId="7BE93D68">
            <w:pPr>
              <w:pStyle w:val="6"/>
              <w:spacing w:before="155"/>
              <w:ind w:left="1418"/>
              <w:rPr>
                <w:sz w:val="20"/>
                <w:szCs w:val="20"/>
              </w:rPr>
            </w:pPr>
            <w:r>
              <w:rPr>
                <w:spacing w:val="-4"/>
                <w:sz w:val="20"/>
                <w:szCs w:val="20"/>
              </w:rPr>
              <w:t>12.24</w:t>
            </w:r>
          </w:p>
        </w:tc>
        <w:tc>
          <w:tcPr>
            <w:tcW w:w="1959" w:type="dxa"/>
            <w:vAlign w:val="top"/>
          </w:tcPr>
          <w:p w14:paraId="23A9179E">
            <w:pPr>
              <w:pStyle w:val="6"/>
              <w:spacing w:before="155"/>
              <w:ind w:left="1480"/>
              <w:rPr>
                <w:sz w:val="20"/>
                <w:szCs w:val="20"/>
              </w:rPr>
            </w:pPr>
            <w:r>
              <w:rPr>
                <w:spacing w:val="-2"/>
                <w:sz w:val="20"/>
                <w:szCs w:val="20"/>
              </w:rPr>
              <w:t>0.00</w:t>
            </w:r>
          </w:p>
        </w:tc>
      </w:tr>
      <w:tr w14:paraId="7A69D29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963" w:type="dxa"/>
            <w:vAlign w:val="top"/>
          </w:tcPr>
          <w:p w14:paraId="719E9458">
            <w:pPr>
              <w:pStyle w:val="6"/>
              <w:spacing w:before="156" w:line="242" w:lineRule="auto"/>
              <w:ind w:left="77"/>
              <w:rPr>
                <w:sz w:val="20"/>
                <w:szCs w:val="20"/>
              </w:rPr>
            </w:pPr>
            <w:r>
              <w:rPr>
                <w:spacing w:val="-3"/>
                <w:sz w:val="20"/>
                <w:szCs w:val="20"/>
              </w:rPr>
              <w:t>222</w:t>
            </w:r>
          </w:p>
        </w:tc>
        <w:tc>
          <w:tcPr>
            <w:tcW w:w="3893" w:type="dxa"/>
            <w:vAlign w:val="top"/>
          </w:tcPr>
          <w:p w14:paraId="2C0E6B8A">
            <w:pPr>
              <w:pStyle w:val="6"/>
              <w:spacing w:before="157" w:line="219" w:lineRule="auto"/>
              <w:ind w:left="72"/>
              <w:rPr>
                <w:sz w:val="20"/>
                <w:szCs w:val="20"/>
              </w:rPr>
            </w:pPr>
            <w:r>
              <w:rPr>
                <w:spacing w:val="-1"/>
                <w:sz w:val="20"/>
                <w:szCs w:val="20"/>
              </w:rPr>
              <w:t>粮油物资储备支出</w:t>
            </w:r>
          </w:p>
        </w:tc>
        <w:tc>
          <w:tcPr>
            <w:tcW w:w="1976" w:type="dxa"/>
            <w:vAlign w:val="top"/>
          </w:tcPr>
          <w:p w14:paraId="5CD7EFBD">
            <w:pPr>
              <w:pStyle w:val="6"/>
              <w:spacing w:before="156"/>
              <w:ind w:left="1314"/>
              <w:rPr>
                <w:sz w:val="20"/>
                <w:szCs w:val="20"/>
              </w:rPr>
            </w:pPr>
            <w:r>
              <w:rPr>
                <w:spacing w:val="-4"/>
                <w:sz w:val="20"/>
                <w:szCs w:val="20"/>
              </w:rPr>
              <w:t>127.56</w:t>
            </w:r>
          </w:p>
        </w:tc>
        <w:tc>
          <w:tcPr>
            <w:tcW w:w="1976" w:type="dxa"/>
            <w:vAlign w:val="top"/>
          </w:tcPr>
          <w:p w14:paraId="7A9E22C7">
            <w:pPr>
              <w:pStyle w:val="6"/>
              <w:spacing w:before="156"/>
              <w:ind w:left="1504"/>
              <w:rPr>
                <w:sz w:val="20"/>
                <w:szCs w:val="20"/>
              </w:rPr>
            </w:pPr>
            <w:r>
              <w:rPr>
                <w:spacing w:val="-2"/>
                <w:sz w:val="20"/>
                <w:szCs w:val="20"/>
              </w:rPr>
              <w:t>0.00</w:t>
            </w:r>
          </w:p>
        </w:tc>
        <w:tc>
          <w:tcPr>
            <w:tcW w:w="1959" w:type="dxa"/>
            <w:vAlign w:val="top"/>
          </w:tcPr>
          <w:p w14:paraId="4BB07BEE">
            <w:pPr>
              <w:pStyle w:val="6"/>
              <w:spacing w:before="156"/>
              <w:ind w:left="1294"/>
              <w:rPr>
                <w:sz w:val="20"/>
                <w:szCs w:val="20"/>
              </w:rPr>
            </w:pPr>
            <w:r>
              <w:rPr>
                <w:spacing w:val="-4"/>
                <w:sz w:val="20"/>
                <w:szCs w:val="20"/>
              </w:rPr>
              <w:t>127.56</w:t>
            </w:r>
          </w:p>
        </w:tc>
      </w:tr>
      <w:tr w14:paraId="32F8AB2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963" w:type="dxa"/>
            <w:vAlign w:val="top"/>
          </w:tcPr>
          <w:p w14:paraId="49277FEF">
            <w:pPr>
              <w:pStyle w:val="6"/>
              <w:spacing w:before="158"/>
              <w:ind w:left="77"/>
              <w:rPr>
                <w:sz w:val="20"/>
                <w:szCs w:val="20"/>
              </w:rPr>
            </w:pPr>
            <w:r>
              <w:rPr>
                <w:spacing w:val="-2"/>
                <w:sz w:val="20"/>
                <w:szCs w:val="20"/>
              </w:rPr>
              <w:t>22205</w:t>
            </w:r>
          </w:p>
        </w:tc>
        <w:tc>
          <w:tcPr>
            <w:tcW w:w="3893" w:type="dxa"/>
            <w:vAlign w:val="top"/>
          </w:tcPr>
          <w:p w14:paraId="255D5546">
            <w:pPr>
              <w:pStyle w:val="6"/>
              <w:spacing w:before="157" w:line="221" w:lineRule="auto"/>
              <w:ind w:left="73"/>
              <w:rPr>
                <w:sz w:val="20"/>
                <w:szCs w:val="20"/>
              </w:rPr>
            </w:pPr>
            <w:r>
              <w:rPr>
                <w:spacing w:val="-2"/>
                <w:sz w:val="20"/>
                <w:szCs w:val="20"/>
              </w:rPr>
              <w:t>重要商品储备</w:t>
            </w:r>
          </w:p>
        </w:tc>
        <w:tc>
          <w:tcPr>
            <w:tcW w:w="1976" w:type="dxa"/>
            <w:vAlign w:val="top"/>
          </w:tcPr>
          <w:p w14:paraId="368CE0B5">
            <w:pPr>
              <w:pStyle w:val="6"/>
              <w:spacing w:before="157"/>
              <w:ind w:left="1314"/>
              <w:rPr>
                <w:sz w:val="20"/>
                <w:szCs w:val="20"/>
              </w:rPr>
            </w:pPr>
            <w:r>
              <w:rPr>
                <w:spacing w:val="-4"/>
                <w:sz w:val="20"/>
                <w:szCs w:val="20"/>
              </w:rPr>
              <w:t>127.56</w:t>
            </w:r>
          </w:p>
        </w:tc>
        <w:tc>
          <w:tcPr>
            <w:tcW w:w="1976" w:type="dxa"/>
            <w:vAlign w:val="top"/>
          </w:tcPr>
          <w:p w14:paraId="03BEF262">
            <w:pPr>
              <w:pStyle w:val="6"/>
              <w:spacing w:before="157"/>
              <w:ind w:left="1504"/>
              <w:rPr>
                <w:sz w:val="20"/>
                <w:szCs w:val="20"/>
              </w:rPr>
            </w:pPr>
            <w:r>
              <w:rPr>
                <w:spacing w:val="-2"/>
                <w:sz w:val="20"/>
                <w:szCs w:val="20"/>
              </w:rPr>
              <w:t>0.00</w:t>
            </w:r>
          </w:p>
        </w:tc>
        <w:tc>
          <w:tcPr>
            <w:tcW w:w="1959" w:type="dxa"/>
            <w:vAlign w:val="top"/>
          </w:tcPr>
          <w:p w14:paraId="642A6546">
            <w:pPr>
              <w:pStyle w:val="6"/>
              <w:spacing w:before="157"/>
              <w:ind w:left="1294"/>
              <w:rPr>
                <w:sz w:val="20"/>
                <w:szCs w:val="20"/>
              </w:rPr>
            </w:pPr>
            <w:r>
              <w:rPr>
                <w:spacing w:val="-4"/>
                <w:sz w:val="20"/>
                <w:szCs w:val="20"/>
              </w:rPr>
              <w:t>127.56</w:t>
            </w:r>
          </w:p>
        </w:tc>
      </w:tr>
      <w:tr w14:paraId="724706E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963" w:type="dxa"/>
            <w:vAlign w:val="top"/>
          </w:tcPr>
          <w:p w14:paraId="2C328718">
            <w:pPr>
              <w:pStyle w:val="6"/>
              <w:spacing w:before="159"/>
              <w:ind w:left="77"/>
              <w:rPr>
                <w:sz w:val="20"/>
                <w:szCs w:val="20"/>
              </w:rPr>
            </w:pPr>
            <w:r>
              <w:rPr>
                <w:spacing w:val="-2"/>
                <w:sz w:val="20"/>
                <w:szCs w:val="20"/>
              </w:rPr>
              <w:t>2220510</w:t>
            </w:r>
          </w:p>
        </w:tc>
        <w:tc>
          <w:tcPr>
            <w:tcW w:w="3893" w:type="dxa"/>
            <w:vAlign w:val="top"/>
          </w:tcPr>
          <w:p w14:paraId="1072673F">
            <w:pPr>
              <w:pStyle w:val="6"/>
              <w:spacing w:before="158" w:line="221" w:lineRule="auto"/>
              <w:ind w:left="81"/>
              <w:rPr>
                <w:sz w:val="20"/>
                <w:szCs w:val="20"/>
              </w:rPr>
            </w:pPr>
            <w:r>
              <w:rPr>
                <w:spacing w:val="-3"/>
                <w:sz w:val="20"/>
                <w:szCs w:val="20"/>
              </w:rPr>
              <w:t>战略物资储备</w:t>
            </w:r>
          </w:p>
        </w:tc>
        <w:tc>
          <w:tcPr>
            <w:tcW w:w="1976" w:type="dxa"/>
            <w:vAlign w:val="top"/>
          </w:tcPr>
          <w:p w14:paraId="3F1163C9">
            <w:pPr>
              <w:pStyle w:val="6"/>
              <w:spacing w:before="158"/>
              <w:ind w:left="1314"/>
              <w:rPr>
                <w:sz w:val="20"/>
                <w:szCs w:val="20"/>
              </w:rPr>
            </w:pPr>
            <w:r>
              <w:rPr>
                <w:spacing w:val="-4"/>
                <w:sz w:val="20"/>
                <w:szCs w:val="20"/>
              </w:rPr>
              <w:t>127.56</w:t>
            </w:r>
          </w:p>
        </w:tc>
        <w:tc>
          <w:tcPr>
            <w:tcW w:w="1976" w:type="dxa"/>
            <w:vAlign w:val="top"/>
          </w:tcPr>
          <w:p w14:paraId="45990717">
            <w:pPr>
              <w:pStyle w:val="6"/>
              <w:spacing w:before="158"/>
              <w:ind w:left="1504"/>
              <w:rPr>
                <w:sz w:val="20"/>
                <w:szCs w:val="20"/>
              </w:rPr>
            </w:pPr>
            <w:r>
              <w:rPr>
                <w:spacing w:val="-2"/>
                <w:sz w:val="20"/>
                <w:szCs w:val="20"/>
              </w:rPr>
              <w:t>0.00</w:t>
            </w:r>
          </w:p>
        </w:tc>
        <w:tc>
          <w:tcPr>
            <w:tcW w:w="1959" w:type="dxa"/>
            <w:vAlign w:val="top"/>
          </w:tcPr>
          <w:p w14:paraId="435FFEFC">
            <w:pPr>
              <w:pStyle w:val="6"/>
              <w:spacing w:before="158"/>
              <w:ind w:left="1294"/>
              <w:rPr>
                <w:sz w:val="20"/>
                <w:szCs w:val="20"/>
              </w:rPr>
            </w:pPr>
            <w:r>
              <w:rPr>
                <w:spacing w:val="-4"/>
                <w:sz w:val="20"/>
                <w:szCs w:val="20"/>
              </w:rPr>
              <w:t>127.56</w:t>
            </w:r>
          </w:p>
        </w:tc>
      </w:tr>
      <w:tr w14:paraId="62F0026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06" w:hRule="atLeast"/>
        </w:trPr>
        <w:tc>
          <w:tcPr>
            <w:tcW w:w="10767" w:type="dxa"/>
            <w:gridSpan w:val="5"/>
            <w:tcBorders>
              <w:left w:val="single" w:color="FFFFFF" w:sz="2" w:space="0"/>
              <w:bottom w:val="single" w:color="FFFFFF" w:sz="8" w:space="0"/>
              <w:right w:val="single" w:color="FFFFFF" w:sz="2" w:space="0"/>
            </w:tcBorders>
            <w:vAlign w:val="top"/>
          </w:tcPr>
          <w:p w14:paraId="4950C6B9">
            <w:pPr>
              <w:pStyle w:val="6"/>
              <w:spacing w:before="117" w:line="219" w:lineRule="auto"/>
              <w:ind w:left="82"/>
              <w:rPr>
                <w:sz w:val="20"/>
                <w:szCs w:val="20"/>
              </w:rPr>
            </w:pPr>
            <w:r>
              <w:rPr>
                <w:spacing w:val="-2"/>
                <w:sz w:val="20"/>
                <w:szCs w:val="20"/>
              </w:rPr>
              <w:t>注：本表反映部门本年度一般公共预算财政拨款支出情况。</w:t>
            </w:r>
          </w:p>
        </w:tc>
      </w:tr>
      <w:tr w14:paraId="2587210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06" w:hRule="atLeast"/>
        </w:trPr>
        <w:tc>
          <w:tcPr>
            <w:tcW w:w="10767" w:type="dxa"/>
            <w:gridSpan w:val="5"/>
            <w:tcBorders>
              <w:top w:val="single" w:color="FFFFFF" w:sz="8" w:space="0"/>
              <w:left w:val="single" w:color="FFFFFF" w:sz="2" w:space="0"/>
              <w:bottom w:val="single" w:color="FFFFFF" w:sz="8" w:space="0"/>
              <w:right w:val="single" w:color="FFFFFF" w:sz="2" w:space="0"/>
            </w:tcBorders>
            <w:vAlign w:val="top"/>
          </w:tcPr>
          <w:p w14:paraId="1EEC5D74">
            <w:pPr>
              <w:pStyle w:val="6"/>
              <w:spacing w:before="117" w:line="219" w:lineRule="auto"/>
              <w:ind w:left="483"/>
              <w:rPr>
                <w:sz w:val="20"/>
                <w:szCs w:val="20"/>
              </w:rPr>
            </w:pPr>
            <w:r>
              <w:rPr>
                <w:spacing w:val="-2"/>
                <w:sz w:val="20"/>
                <w:szCs w:val="20"/>
              </w:rPr>
              <w:t>本表金额转换成万元时，因四舍五入可能存在尾差。</w:t>
            </w:r>
          </w:p>
        </w:tc>
      </w:tr>
      <w:tr w14:paraId="343AC2F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16" w:hRule="atLeast"/>
        </w:trPr>
        <w:tc>
          <w:tcPr>
            <w:tcW w:w="10767" w:type="dxa"/>
            <w:gridSpan w:val="5"/>
            <w:tcBorders>
              <w:top w:val="single" w:color="FFFFFF" w:sz="8" w:space="0"/>
              <w:left w:val="single" w:color="FFFFFF" w:sz="2" w:space="0"/>
              <w:bottom w:val="single" w:color="FFFFFF" w:sz="8" w:space="0"/>
              <w:right w:val="single" w:color="FFFFFF" w:sz="2" w:space="0"/>
            </w:tcBorders>
            <w:vAlign w:val="top"/>
          </w:tcPr>
          <w:p w14:paraId="50CF105F">
            <w:pPr>
              <w:pStyle w:val="6"/>
              <w:spacing w:before="117" w:line="219" w:lineRule="auto"/>
              <w:ind w:left="485"/>
              <w:rPr>
                <w:sz w:val="20"/>
                <w:szCs w:val="20"/>
              </w:rPr>
            </w:pPr>
            <w:r>
              <w:rPr>
                <w:spacing w:val="-2"/>
                <w:sz w:val="20"/>
                <w:szCs w:val="20"/>
              </w:rPr>
              <w:t>如本表为空，则我部门本年度无此类资金收支余。</w:t>
            </w:r>
          </w:p>
        </w:tc>
      </w:tr>
    </w:tbl>
    <w:p w14:paraId="072F3F7A">
      <w:pPr>
        <w:pStyle w:val="2"/>
      </w:pPr>
    </w:p>
    <w:p w14:paraId="558E827C">
      <w:pPr>
        <w:sectPr>
          <w:footerReference r:id="rId13" w:type="default"/>
          <w:pgSz w:w="11906" w:h="16839"/>
          <w:pgMar w:top="566" w:right="559" w:bottom="1212" w:left="559" w:header="0" w:footer="975" w:gutter="0"/>
          <w:cols w:space="720" w:num="1"/>
        </w:sectPr>
      </w:pPr>
    </w:p>
    <w:p w14:paraId="7B5AA302">
      <w:pPr>
        <w:spacing w:before="64" w:line="221" w:lineRule="auto"/>
        <w:ind w:left="2691"/>
        <w:rPr>
          <w:rFonts w:ascii="黑体" w:hAnsi="黑体" w:eastAsia="黑体" w:cs="黑体"/>
          <w:sz w:val="32"/>
          <w:szCs w:val="32"/>
        </w:rPr>
      </w:pPr>
      <w:r>
        <w:rPr>
          <w:rFonts w:ascii="黑体" w:hAnsi="黑体" w:eastAsia="黑体" w:cs="黑体"/>
          <w:spacing w:val="-2"/>
          <w:sz w:val="32"/>
          <w:szCs w:val="32"/>
        </w:rPr>
        <w:t>一般公共预算财政拨款基本支出决算表</w:t>
      </w:r>
    </w:p>
    <w:p w14:paraId="6FE09E1D">
      <w:pPr>
        <w:spacing w:before="57" w:line="222" w:lineRule="auto"/>
        <w:ind w:left="9813"/>
        <w:rPr>
          <w:rFonts w:ascii="宋体" w:hAnsi="宋体" w:eastAsia="宋体" w:cs="宋体"/>
          <w:sz w:val="20"/>
          <w:szCs w:val="20"/>
        </w:rPr>
      </w:pPr>
      <w:r>
        <w:rPr>
          <w:rFonts w:ascii="宋体" w:hAnsi="宋体" w:eastAsia="宋体" w:cs="宋体"/>
          <w:spacing w:val="-5"/>
          <w:sz w:val="20"/>
          <w:szCs w:val="20"/>
        </w:rPr>
        <w:t>公开06表</w:t>
      </w:r>
    </w:p>
    <w:p w14:paraId="13323B79">
      <w:pPr>
        <w:spacing w:before="72" w:line="219" w:lineRule="auto"/>
        <w:ind w:left="97"/>
        <w:rPr>
          <w:rFonts w:ascii="宋体" w:hAnsi="宋体" w:eastAsia="宋体" w:cs="宋体"/>
          <w:sz w:val="20"/>
          <w:szCs w:val="20"/>
        </w:rPr>
      </w:pPr>
      <w:r>
        <w:rPr>
          <w:rFonts w:ascii="宋体" w:hAnsi="宋体" w:eastAsia="宋体" w:cs="宋体"/>
          <w:sz w:val="20"/>
          <w:szCs w:val="20"/>
        </w:rPr>
        <w:t>部门：辽宁省本溪市溪湖区民政局</w:t>
      </w:r>
      <w:r>
        <w:rPr>
          <w:rFonts w:ascii="宋体" w:hAnsi="宋体" w:eastAsia="宋体" w:cs="宋体"/>
          <w:spacing w:val="-1"/>
          <w:sz w:val="20"/>
          <w:szCs w:val="20"/>
        </w:rPr>
        <w:t>2023年度金额单位：万元</w:t>
      </w:r>
    </w:p>
    <w:p w14:paraId="68D2FE51">
      <w:pPr>
        <w:spacing w:line="16" w:lineRule="exact"/>
      </w:pPr>
    </w:p>
    <w:tbl>
      <w:tblPr>
        <w:tblStyle w:val="5"/>
        <w:tblW w:w="10767" w:type="dxa"/>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544"/>
        <w:gridCol w:w="1977"/>
        <w:gridCol w:w="1018"/>
        <w:gridCol w:w="539"/>
        <w:gridCol w:w="1557"/>
        <w:gridCol w:w="1018"/>
        <w:gridCol w:w="539"/>
        <w:gridCol w:w="2535"/>
        <w:gridCol w:w="1040"/>
      </w:tblGrid>
      <w:tr w14:paraId="22A1307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39" w:hRule="atLeast"/>
        </w:trPr>
        <w:tc>
          <w:tcPr>
            <w:tcW w:w="3539" w:type="dxa"/>
            <w:gridSpan w:val="3"/>
            <w:vAlign w:val="top"/>
          </w:tcPr>
          <w:p w14:paraId="42EF25C8">
            <w:pPr>
              <w:pStyle w:val="6"/>
              <w:spacing w:before="95" w:line="221" w:lineRule="auto"/>
              <w:ind w:left="1484"/>
              <w:rPr>
                <w:sz w:val="14"/>
                <w:szCs w:val="14"/>
              </w:rPr>
            </w:pPr>
            <w:r>
              <w:rPr>
                <w:spacing w:val="-2"/>
                <w:sz w:val="14"/>
                <w:szCs w:val="14"/>
              </w:rPr>
              <w:t>人员经费</w:t>
            </w:r>
          </w:p>
        </w:tc>
        <w:tc>
          <w:tcPr>
            <w:tcW w:w="7228" w:type="dxa"/>
            <w:gridSpan w:val="6"/>
            <w:vAlign w:val="top"/>
          </w:tcPr>
          <w:p w14:paraId="4D0F0B0B">
            <w:pPr>
              <w:pStyle w:val="6"/>
              <w:spacing w:before="95" w:line="221" w:lineRule="auto"/>
              <w:ind w:left="3334"/>
              <w:rPr>
                <w:sz w:val="14"/>
                <w:szCs w:val="14"/>
              </w:rPr>
            </w:pPr>
            <w:r>
              <w:rPr>
                <w:spacing w:val="-2"/>
                <w:sz w:val="14"/>
                <w:szCs w:val="14"/>
              </w:rPr>
              <w:t>公用经费</w:t>
            </w:r>
          </w:p>
        </w:tc>
      </w:tr>
      <w:tr w14:paraId="6AFA95F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89" w:hRule="atLeast"/>
        </w:trPr>
        <w:tc>
          <w:tcPr>
            <w:tcW w:w="544" w:type="dxa"/>
            <w:vAlign w:val="top"/>
          </w:tcPr>
          <w:p w14:paraId="52028691">
            <w:pPr>
              <w:pStyle w:val="6"/>
              <w:spacing w:before="113" w:line="373" w:lineRule="auto"/>
              <w:ind w:left="123" w:right="126" w:hanging="1"/>
              <w:rPr>
                <w:sz w:val="14"/>
                <w:szCs w:val="14"/>
              </w:rPr>
            </w:pPr>
            <w:r>
              <w:rPr>
                <w:spacing w:val="-3"/>
                <w:sz w:val="14"/>
                <w:szCs w:val="14"/>
              </w:rPr>
              <w:t>科目</w:t>
            </w:r>
            <w:r>
              <w:rPr>
                <w:spacing w:val="-4"/>
                <w:sz w:val="14"/>
                <w:szCs w:val="14"/>
              </w:rPr>
              <w:t>编码</w:t>
            </w:r>
          </w:p>
        </w:tc>
        <w:tc>
          <w:tcPr>
            <w:tcW w:w="1977" w:type="dxa"/>
            <w:vAlign w:val="top"/>
          </w:tcPr>
          <w:p w14:paraId="7325877E">
            <w:pPr>
              <w:pStyle w:val="6"/>
              <w:spacing w:before="269" w:line="219" w:lineRule="auto"/>
              <w:ind w:left="698"/>
              <w:rPr>
                <w:sz w:val="14"/>
                <w:szCs w:val="14"/>
              </w:rPr>
            </w:pPr>
            <w:r>
              <w:rPr>
                <w:spacing w:val="-2"/>
                <w:sz w:val="14"/>
                <w:szCs w:val="14"/>
              </w:rPr>
              <w:t>科目名称</w:t>
            </w:r>
          </w:p>
        </w:tc>
        <w:tc>
          <w:tcPr>
            <w:tcW w:w="1018" w:type="dxa"/>
            <w:vAlign w:val="top"/>
          </w:tcPr>
          <w:p w14:paraId="350B906F">
            <w:pPr>
              <w:pStyle w:val="6"/>
              <w:spacing w:before="269" w:line="220" w:lineRule="auto"/>
              <w:ind w:left="296"/>
              <w:rPr>
                <w:sz w:val="14"/>
                <w:szCs w:val="14"/>
              </w:rPr>
            </w:pPr>
            <w:r>
              <w:rPr>
                <w:spacing w:val="-3"/>
                <w:sz w:val="14"/>
                <w:szCs w:val="14"/>
              </w:rPr>
              <w:t>决算数</w:t>
            </w:r>
          </w:p>
        </w:tc>
        <w:tc>
          <w:tcPr>
            <w:tcW w:w="539" w:type="dxa"/>
            <w:vAlign w:val="top"/>
          </w:tcPr>
          <w:p w14:paraId="7D75C480">
            <w:pPr>
              <w:pStyle w:val="6"/>
              <w:spacing w:before="113" w:line="373" w:lineRule="auto"/>
              <w:ind w:left="124" w:right="120" w:hanging="1"/>
              <w:rPr>
                <w:sz w:val="14"/>
                <w:szCs w:val="14"/>
              </w:rPr>
            </w:pPr>
            <w:r>
              <w:rPr>
                <w:spacing w:val="-3"/>
                <w:sz w:val="14"/>
                <w:szCs w:val="14"/>
              </w:rPr>
              <w:t>科目</w:t>
            </w:r>
            <w:r>
              <w:rPr>
                <w:spacing w:val="-4"/>
                <w:sz w:val="14"/>
                <w:szCs w:val="14"/>
              </w:rPr>
              <w:t>编码</w:t>
            </w:r>
          </w:p>
        </w:tc>
        <w:tc>
          <w:tcPr>
            <w:tcW w:w="1557" w:type="dxa"/>
            <w:vAlign w:val="top"/>
          </w:tcPr>
          <w:p w14:paraId="45F12EA7">
            <w:pPr>
              <w:pStyle w:val="6"/>
              <w:spacing w:before="269" w:line="219" w:lineRule="auto"/>
              <w:ind w:left="494"/>
              <w:rPr>
                <w:sz w:val="14"/>
                <w:szCs w:val="14"/>
              </w:rPr>
            </w:pPr>
            <w:r>
              <w:rPr>
                <w:spacing w:val="-2"/>
                <w:sz w:val="14"/>
                <w:szCs w:val="14"/>
              </w:rPr>
              <w:t>科目名称</w:t>
            </w:r>
          </w:p>
        </w:tc>
        <w:tc>
          <w:tcPr>
            <w:tcW w:w="1018" w:type="dxa"/>
            <w:vAlign w:val="top"/>
          </w:tcPr>
          <w:p w14:paraId="382A398B">
            <w:pPr>
              <w:pStyle w:val="6"/>
              <w:spacing w:before="269" w:line="220" w:lineRule="auto"/>
              <w:ind w:left="302"/>
              <w:rPr>
                <w:sz w:val="14"/>
                <w:szCs w:val="14"/>
              </w:rPr>
            </w:pPr>
            <w:r>
              <w:rPr>
                <w:spacing w:val="-3"/>
                <w:sz w:val="14"/>
                <w:szCs w:val="14"/>
              </w:rPr>
              <w:t>决算数</w:t>
            </w:r>
          </w:p>
        </w:tc>
        <w:tc>
          <w:tcPr>
            <w:tcW w:w="539" w:type="dxa"/>
            <w:vAlign w:val="top"/>
          </w:tcPr>
          <w:p w14:paraId="323AE8D4">
            <w:pPr>
              <w:pStyle w:val="6"/>
              <w:spacing w:before="113" w:line="373" w:lineRule="auto"/>
              <w:ind w:left="130" w:right="114" w:hanging="1"/>
              <w:rPr>
                <w:sz w:val="14"/>
                <w:szCs w:val="14"/>
              </w:rPr>
            </w:pPr>
            <w:r>
              <w:rPr>
                <w:spacing w:val="-3"/>
                <w:sz w:val="14"/>
                <w:szCs w:val="14"/>
              </w:rPr>
              <w:t>科目</w:t>
            </w:r>
            <w:r>
              <w:rPr>
                <w:spacing w:val="-4"/>
                <w:sz w:val="14"/>
                <w:szCs w:val="14"/>
              </w:rPr>
              <w:t>编码</w:t>
            </w:r>
          </w:p>
        </w:tc>
        <w:tc>
          <w:tcPr>
            <w:tcW w:w="2535" w:type="dxa"/>
            <w:vAlign w:val="top"/>
          </w:tcPr>
          <w:p w14:paraId="7C960B8F">
            <w:pPr>
              <w:pStyle w:val="6"/>
              <w:spacing w:before="269" w:line="219" w:lineRule="auto"/>
              <w:ind w:left="990"/>
              <w:rPr>
                <w:sz w:val="14"/>
                <w:szCs w:val="14"/>
              </w:rPr>
            </w:pPr>
            <w:r>
              <w:rPr>
                <w:spacing w:val="-2"/>
                <w:sz w:val="14"/>
                <w:szCs w:val="14"/>
              </w:rPr>
              <w:t>科目名称</w:t>
            </w:r>
          </w:p>
        </w:tc>
        <w:tc>
          <w:tcPr>
            <w:tcW w:w="1040" w:type="dxa"/>
            <w:vAlign w:val="top"/>
          </w:tcPr>
          <w:p w14:paraId="4A1128E1">
            <w:pPr>
              <w:pStyle w:val="6"/>
              <w:spacing w:before="269" w:line="220" w:lineRule="auto"/>
              <w:ind w:left="316"/>
              <w:rPr>
                <w:sz w:val="14"/>
                <w:szCs w:val="14"/>
              </w:rPr>
            </w:pPr>
            <w:r>
              <w:rPr>
                <w:spacing w:val="-3"/>
                <w:sz w:val="14"/>
                <w:szCs w:val="14"/>
              </w:rPr>
              <w:t>决算数</w:t>
            </w:r>
          </w:p>
        </w:tc>
      </w:tr>
      <w:tr w14:paraId="516F28A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1" w:hRule="atLeast"/>
        </w:trPr>
        <w:tc>
          <w:tcPr>
            <w:tcW w:w="544" w:type="dxa"/>
            <w:vAlign w:val="top"/>
          </w:tcPr>
          <w:p w14:paraId="2B876B6D">
            <w:pPr>
              <w:pStyle w:val="6"/>
              <w:spacing w:before="86"/>
              <w:ind w:left="75"/>
              <w:rPr>
                <w:sz w:val="14"/>
                <w:szCs w:val="14"/>
              </w:rPr>
            </w:pPr>
            <w:r>
              <w:rPr>
                <w:spacing w:val="-2"/>
                <w:sz w:val="14"/>
                <w:szCs w:val="14"/>
              </w:rPr>
              <w:t>301</w:t>
            </w:r>
          </w:p>
        </w:tc>
        <w:tc>
          <w:tcPr>
            <w:tcW w:w="1977" w:type="dxa"/>
            <w:vAlign w:val="top"/>
          </w:tcPr>
          <w:p w14:paraId="1EF2C6F8">
            <w:pPr>
              <w:pStyle w:val="6"/>
              <w:spacing w:before="86" w:line="221" w:lineRule="auto"/>
              <w:ind w:left="70"/>
              <w:rPr>
                <w:sz w:val="14"/>
                <w:szCs w:val="14"/>
              </w:rPr>
            </w:pPr>
            <w:r>
              <w:rPr>
                <w:spacing w:val="-1"/>
                <w:sz w:val="14"/>
                <w:szCs w:val="14"/>
              </w:rPr>
              <w:t>工资福利支出</w:t>
            </w:r>
          </w:p>
        </w:tc>
        <w:tc>
          <w:tcPr>
            <w:tcW w:w="1018" w:type="dxa"/>
            <w:vAlign w:val="top"/>
          </w:tcPr>
          <w:p w14:paraId="1F914970">
            <w:pPr>
              <w:pStyle w:val="6"/>
              <w:spacing w:before="86"/>
              <w:ind w:left="522"/>
              <w:rPr>
                <w:sz w:val="14"/>
                <w:szCs w:val="14"/>
              </w:rPr>
            </w:pPr>
            <w:r>
              <w:rPr>
                <w:spacing w:val="-3"/>
                <w:sz w:val="14"/>
                <w:szCs w:val="14"/>
              </w:rPr>
              <w:t>152.35</w:t>
            </w:r>
          </w:p>
        </w:tc>
        <w:tc>
          <w:tcPr>
            <w:tcW w:w="539" w:type="dxa"/>
            <w:vAlign w:val="top"/>
          </w:tcPr>
          <w:p w14:paraId="2CF54748">
            <w:pPr>
              <w:pStyle w:val="6"/>
              <w:spacing w:before="86"/>
              <w:ind w:left="76"/>
              <w:rPr>
                <w:sz w:val="14"/>
                <w:szCs w:val="14"/>
              </w:rPr>
            </w:pPr>
            <w:r>
              <w:rPr>
                <w:spacing w:val="-2"/>
                <w:sz w:val="14"/>
                <w:szCs w:val="14"/>
              </w:rPr>
              <w:t>302</w:t>
            </w:r>
          </w:p>
        </w:tc>
        <w:tc>
          <w:tcPr>
            <w:tcW w:w="1557" w:type="dxa"/>
            <w:vAlign w:val="top"/>
          </w:tcPr>
          <w:p w14:paraId="13F06812">
            <w:pPr>
              <w:pStyle w:val="6"/>
              <w:spacing w:before="86" w:line="220" w:lineRule="auto"/>
              <w:ind w:left="77"/>
              <w:rPr>
                <w:sz w:val="14"/>
                <w:szCs w:val="14"/>
              </w:rPr>
            </w:pPr>
            <w:r>
              <w:rPr>
                <w:spacing w:val="-2"/>
                <w:sz w:val="14"/>
                <w:szCs w:val="14"/>
              </w:rPr>
              <w:t>商品和服务支出</w:t>
            </w:r>
          </w:p>
        </w:tc>
        <w:tc>
          <w:tcPr>
            <w:tcW w:w="1018" w:type="dxa"/>
            <w:vAlign w:val="top"/>
          </w:tcPr>
          <w:p w14:paraId="3766A70F">
            <w:pPr>
              <w:pStyle w:val="6"/>
              <w:spacing w:before="86"/>
              <w:ind w:left="598"/>
              <w:rPr>
                <w:sz w:val="14"/>
                <w:szCs w:val="14"/>
              </w:rPr>
            </w:pPr>
            <w:r>
              <w:rPr>
                <w:spacing w:val="-3"/>
                <w:sz w:val="14"/>
                <w:szCs w:val="14"/>
              </w:rPr>
              <w:t>12.33</w:t>
            </w:r>
          </w:p>
        </w:tc>
        <w:tc>
          <w:tcPr>
            <w:tcW w:w="539" w:type="dxa"/>
            <w:vAlign w:val="top"/>
          </w:tcPr>
          <w:p w14:paraId="4BE18D5E">
            <w:pPr>
              <w:pStyle w:val="6"/>
              <w:spacing w:before="86"/>
              <w:ind w:left="82"/>
              <w:rPr>
                <w:sz w:val="14"/>
                <w:szCs w:val="14"/>
              </w:rPr>
            </w:pPr>
            <w:r>
              <w:rPr>
                <w:spacing w:val="-2"/>
                <w:sz w:val="14"/>
                <w:szCs w:val="14"/>
              </w:rPr>
              <w:t>307</w:t>
            </w:r>
          </w:p>
        </w:tc>
        <w:tc>
          <w:tcPr>
            <w:tcW w:w="2535" w:type="dxa"/>
            <w:vAlign w:val="top"/>
          </w:tcPr>
          <w:p w14:paraId="3F1E5A29">
            <w:pPr>
              <w:pStyle w:val="6"/>
              <w:spacing w:before="86" w:line="220" w:lineRule="auto"/>
              <w:ind w:left="81"/>
              <w:rPr>
                <w:sz w:val="14"/>
                <w:szCs w:val="14"/>
              </w:rPr>
            </w:pPr>
            <w:r>
              <w:rPr>
                <w:spacing w:val="-1"/>
                <w:sz w:val="14"/>
                <w:szCs w:val="14"/>
              </w:rPr>
              <w:t>债务利息及费用支出</w:t>
            </w:r>
          </w:p>
        </w:tc>
        <w:tc>
          <w:tcPr>
            <w:tcW w:w="1040" w:type="dxa"/>
            <w:vAlign w:val="top"/>
          </w:tcPr>
          <w:p w14:paraId="069098BD">
            <w:pPr>
              <w:rPr>
                <w:rFonts w:ascii="Arial"/>
                <w:sz w:val="21"/>
              </w:rPr>
            </w:pPr>
          </w:p>
        </w:tc>
      </w:tr>
      <w:tr w14:paraId="41C8F18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2" w:hRule="atLeast"/>
        </w:trPr>
        <w:tc>
          <w:tcPr>
            <w:tcW w:w="544" w:type="dxa"/>
            <w:vAlign w:val="top"/>
          </w:tcPr>
          <w:p w14:paraId="55CCF2AA">
            <w:pPr>
              <w:pStyle w:val="6"/>
              <w:spacing w:before="87"/>
              <w:ind w:left="90"/>
              <w:rPr>
                <w:sz w:val="14"/>
                <w:szCs w:val="14"/>
              </w:rPr>
            </w:pPr>
            <w:r>
              <w:rPr>
                <w:spacing w:val="-2"/>
                <w:sz w:val="14"/>
                <w:szCs w:val="14"/>
              </w:rPr>
              <w:t>30101</w:t>
            </w:r>
          </w:p>
        </w:tc>
        <w:tc>
          <w:tcPr>
            <w:tcW w:w="1977" w:type="dxa"/>
            <w:vAlign w:val="top"/>
          </w:tcPr>
          <w:p w14:paraId="20FE2B7D">
            <w:pPr>
              <w:pStyle w:val="6"/>
              <w:spacing w:before="87" w:line="219" w:lineRule="auto"/>
              <w:ind w:left="208"/>
              <w:rPr>
                <w:sz w:val="14"/>
                <w:szCs w:val="14"/>
              </w:rPr>
            </w:pPr>
            <w:r>
              <w:rPr>
                <w:spacing w:val="-2"/>
                <w:sz w:val="14"/>
                <w:szCs w:val="14"/>
              </w:rPr>
              <w:t>基本工资</w:t>
            </w:r>
          </w:p>
        </w:tc>
        <w:tc>
          <w:tcPr>
            <w:tcW w:w="1018" w:type="dxa"/>
            <w:vAlign w:val="top"/>
          </w:tcPr>
          <w:p w14:paraId="68F0F3F4">
            <w:pPr>
              <w:pStyle w:val="6"/>
              <w:spacing w:before="87"/>
              <w:ind w:left="583"/>
              <w:rPr>
                <w:sz w:val="14"/>
                <w:szCs w:val="14"/>
              </w:rPr>
            </w:pPr>
            <w:r>
              <w:rPr>
                <w:spacing w:val="-2"/>
                <w:sz w:val="14"/>
                <w:szCs w:val="14"/>
              </w:rPr>
              <w:t>66.72</w:t>
            </w:r>
          </w:p>
        </w:tc>
        <w:tc>
          <w:tcPr>
            <w:tcW w:w="539" w:type="dxa"/>
            <w:vAlign w:val="top"/>
          </w:tcPr>
          <w:p w14:paraId="59F38BEE">
            <w:pPr>
              <w:pStyle w:val="6"/>
              <w:spacing w:before="87"/>
              <w:ind w:left="91"/>
              <w:rPr>
                <w:sz w:val="14"/>
                <w:szCs w:val="14"/>
              </w:rPr>
            </w:pPr>
            <w:r>
              <w:rPr>
                <w:spacing w:val="-2"/>
                <w:sz w:val="14"/>
                <w:szCs w:val="14"/>
              </w:rPr>
              <w:t>30201</w:t>
            </w:r>
          </w:p>
        </w:tc>
        <w:tc>
          <w:tcPr>
            <w:tcW w:w="1557" w:type="dxa"/>
            <w:vAlign w:val="top"/>
          </w:tcPr>
          <w:p w14:paraId="3EDD1BD6">
            <w:pPr>
              <w:pStyle w:val="6"/>
              <w:spacing w:before="87" w:line="220" w:lineRule="auto"/>
              <w:ind w:left="217"/>
              <w:rPr>
                <w:sz w:val="14"/>
                <w:szCs w:val="14"/>
              </w:rPr>
            </w:pPr>
            <w:r>
              <w:rPr>
                <w:spacing w:val="-2"/>
                <w:sz w:val="14"/>
                <w:szCs w:val="14"/>
              </w:rPr>
              <w:t>办公费</w:t>
            </w:r>
          </w:p>
        </w:tc>
        <w:tc>
          <w:tcPr>
            <w:tcW w:w="1018" w:type="dxa"/>
            <w:vAlign w:val="top"/>
          </w:tcPr>
          <w:p w14:paraId="30402040">
            <w:pPr>
              <w:pStyle w:val="6"/>
              <w:spacing w:before="87"/>
              <w:ind w:left="668"/>
              <w:rPr>
                <w:sz w:val="14"/>
                <w:szCs w:val="14"/>
              </w:rPr>
            </w:pPr>
            <w:r>
              <w:rPr>
                <w:spacing w:val="-3"/>
                <w:sz w:val="14"/>
                <w:szCs w:val="14"/>
              </w:rPr>
              <w:t>1.71</w:t>
            </w:r>
          </w:p>
        </w:tc>
        <w:tc>
          <w:tcPr>
            <w:tcW w:w="539" w:type="dxa"/>
            <w:vAlign w:val="top"/>
          </w:tcPr>
          <w:p w14:paraId="210985D7">
            <w:pPr>
              <w:pStyle w:val="6"/>
              <w:spacing w:before="87"/>
              <w:ind w:left="97"/>
              <w:rPr>
                <w:sz w:val="14"/>
                <w:szCs w:val="14"/>
              </w:rPr>
            </w:pPr>
            <w:r>
              <w:rPr>
                <w:spacing w:val="-2"/>
                <w:sz w:val="14"/>
                <w:szCs w:val="14"/>
              </w:rPr>
              <w:t>30701</w:t>
            </w:r>
          </w:p>
        </w:tc>
        <w:tc>
          <w:tcPr>
            <w:tcW w:w="2535" w:type="dxa"/>
            <w:vAlign w:val="top"/>
          </w:tcPr>
          <w:p w14:paraId="6327450C">
            <w:pPr>
              <w:pStyle w:val="6"/>
              <w:spacing w:before="87" w:line="220" w:lineRule="auto"/>
              <w:ind w:left="234"/>
              <w:rPr>
                <w:sz w:val="14"/>
                <w:szCs w:val="14"/>
              </w:rPr>
            </w:pPr>
            <w:r>
              <w:rPr>
                <w:spacing w:val="-3"/>
                <w:sz w:val="14"/>
                <w:szCs w:val="14"/>
              </w:rPr>
              <w:t>国内债务付息</w:t>
            </w:r>
          </w:p>
        </w:tc>
        <w:tc>
          <w:tcPr>
            <w:tcW w:w="1040" w:type="dxa"/>
            <w:vAlign w:val="top"/>
          </w:tcPr>
          <w:p w14:paraId="7CBA19BE">
            <w:pPr>
              <w:rPr>
                <w:rFonts w:ascii="Arial"/>
                <w:sz w:val="21"/>
              </w:rPr>
            </w:pPr>
          </w:p>
        </w:tc>
      </w:tr>
      <w:tr w14:paraId="583B820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1" w:hRule="atLeast"/>
        </w:trPr>
        <w:tc>
          <w:tcPr>
            <w:tcW w:w="544" w:type="dxa"/>
            <w:vAlign w:val="top"/>
          </w:tcPr>
          <w:p w14:paraId="13635869">
            <w:pPr>
              <w:pStyle w:val="6"/>
              <w:spacing w:before="87"/>
              <w:ind w:left="90"/>
              <w:rPr>
                <w:sz w:val="14"/>
                <w:szCs w:val="14"/>
              </w:rPr>
            </w:pPr>
            <w:r>
              <w:rPr>
                <w:spacing w:val="-2"/>
                <w:sz w:val="14"/>
                <w:szCs w:val="14"/>
              </w:rPr>
              <w:t>30102</w:t>
            </w:r>
          </w:p>
        </w:tc>
        <w:tc>
          <w:tcPr>
            <w:tcW w:w="1977" w:type="dxa"/>
            <w:vAlign w:val="top"/>
          </w:tcPr>
          <w:p w14:paraId="0D537C1C">
            <w:pPr>
              <w:pStyle w:val="6"/>
              <w:spacing w:before="87" w:line="220" w:lineRule="auto"/>
              <w:ind w:left="208"/>
              <w:rPr>
                <w:sz w:val="14"/>
                <w:szCs w:val="14"/>
              </w:rPr>
            </w:pPr>
            <w:r>
              <w:rPr>
                <w:spacing w:val="-2"/>
                <w:sz w:val="14"/>
                <w:szCs w:val="14"/>
              </w:rPr>
              <w:t>津贴补贴</w:t>
            </w:r>
          </w:p>
        </w:tc>
        <w:tc>
          <w:tcPr>
            <w:tcW w:w="1018" w:type="dxa"/>
            <w:vAlign w:val="top"/>
          </w:tcPr>
          <w:p w14:paraId="7220B796">
            <w:pPr>
              <w:pStyle w:val="6"/>
              <w:spacing w:before="87"/>
              <w:ind w:left="584"/>
              <w:rPr>
                <w:sz w:val="14"/>
                <w:szCs w:val="14"/>
              </w:rPr>
            </w:pPr>
            <w:r>
              <w:rPr>
                <w:spacing w:val="-2"/>
                <w:sz w:val="14"/>
                <w:szCs w:val="14"/>
              </w:rPr>
              <w:t>37.37</w:t>
            </w:r>
          </w:p>
        </w:tc>
        <w:tc>
          <w:tcPr>
            <w:tcW w:w="539" w:type="dxa"/>
            <w:vAlign w:val="top"/>
          </w:tcPr>
          <w:p w14:paraId="2216AB69">
            <w:pPr>
              <w:pStyle w:val="6"/>
              <w:spacing w:before="87"/>
              <w:ind w:left="91"/>
              <w:rPr>
                <w:sz w:val="14"/>
                <w:szCs w:val="14"/>
              </w:rPr>
            </w:pPr>
            <w:r>
              <w:rPr>
                <w:spacing w:val="-2"/>
                <w:sz w:val="14"/>
                <w:szCs w:val="14"/>
              </w:rPr>
              <w:t>30202</w:t>
            </w:r>
          </w:p>
        </w:tc>
        <w:tc>
          <w:tcPr>
            <w:tcW w:w="1557" w:type="dxa"/>
            <w:vAlign w:val="top"/>
          </w:tcPr>
          <w:p w14:paraId="5ED2B74D">
            <w:pPr>
              <w:pStyle w:val="6"/>
              <w:spacing w:before="87" w:line="220" w:lineRule="auto"/>
              <w:ind w:left="225"/>
              <w:rPr>
                <w:sz w:val="14"/>
                <w:szCs w:val="14"/>
              </w:rPr>
            </w:pPr>
            <w:r>
              <w:rPr>
                <w:spacing w:val="-4"/>
                <w:sz w:val="14"/>
                <w:szCs w:val="14"/>
              </w:rPr>
              <w:t>印刷费</w:t>
            </w:r>
          </w:p>
        </w:tc>
        <w:tc>
          <w:tcPr>
            <w:tcW w:w="1018" w:type="dxa"/>
            <w:vAlign w:val="top"/>
          </w:tcPr>
          <w:p w14:paraId="3AA80490">
            <w:pPr>
              <w:pStyle w:val="6"/>
              <w:spacing w:before="87"/>
              <w:ind w:left="659"/>
              <w:rPr>
                <w:sz w:val="14"/>
                <w:szCs w:val="14"/>
              </w:rPr>
            </w:pPr>
            <w:r>
              <w:rPr>
                <w:spacing w:val="-2"/>
                <w:sz w:val="14"/>
                <w:szCs w:val="14"/>
              </w:rPr>
              <w:t>0.45</w:t>
            </w:r>
          </w:p>
        </w:tc>
        <w:tc>
          <w:tcPr>
            <w:tcW w:w="539" w:type="dxa"/>
            <w:vAlign w:val="top"/>
          </w:tcPr>
          <w:p w14:paraId="38A725FB">
            <w:pPr>
              <w:pStyle w:val="6"/>
              <w:spacing w:before="87"/>
              <w:ind w:left="97"/>
              <w:rPr>
                <w:sz w:val="14"/>
                <w:szCs w:val="14"/>
              </w:rPr>
            </w:pPr>
            <w:r>
              <w:rPr>
                <w:spacing w:val="-2"/>
                <w:sz w:val="14"/>
                <w:szCs w:val="14"/>
              </w:rPr>
              <w:t>30702</w:t>
            </w:r>
          </w:p>
        </w:tc>
        <w:tc>
          <w:tcPr>
            <w:tcW w:w="2535" w:type="dxa"/>
            <w:vAlign w:val="top"/>
          </w:tcPr>
          <w:p w14:paraId="40EE0AFF">
            <w:pPr>
              <w:pStyle w:val="6"/>
              <w:spacing w:before="87" w:line="220" w:lineRule="auto"/>
              <w:ind w:left="234"/>
              <w:rPr>
                <w:sz w:val="14"/>
                <w:szCs w:val="14"/>
              </w:rPr>
            </w:pPr>
            <w:r>
              <w:rPr>
                <w:spacing w:val="-3"/>
                <w:sz w:val="14"/>
                <w:szCs w:val="14"/>
              </w:rPr>
              <w:t>国外债务付息</w:t>
            </w:r>
          </w:p>
        </w:tc>
        <w:tc>
          <w:tcPr>
            <w:tcW w:w="1040" w:type="dxa"/>
            <w:vAlign w:val="top"/>
          </w:tcPr>
          <w:p w14:paraId="257EA0E3">
            <w:pPr>
              <w:rPr>
                <w:rFonts w:ascii="Arial"/>
                <w:sz w:val="21"/>
              </w:rPr>
            </w:pPr>
          </w:p>
        </w:tc>
      </w:tr>
      <w:tr w14:paraId="57F4CC9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2" w:hRule="atLeast"/>
        </w:trPr>
        <w:tc>
          <w:tcPr>
            <w:tcW w:w="544" w:type="dxa"/>
            <w:vAlign w:val="top"/>
          </w:tcPr>
          <w:p w14:paraId="5DFDB7C0">
            <w:pPr>
              <w:pStyle w:val="6"/>
              <w:spacing w:before="88"/>
              <w:ind w:left="90"/>
              <w:rPr>
                <w:sz w:val="14"/>
                <w:szCs w:val="14"/>
              </w:rPr>
            </w:pPr>
            <w:r>
              <w:rPr>
                <w:spacing w:val="-2"/>
                <w:sz w:val="14"/>
                <w:szCs w:val="14"/>
              </w:rPr>
              <w:t>30103</w:t>
            </w:r>
          </w:p>
        </w:tc>
        <w:tc>
          <w:tcPr>
            <w:tcW w:w="1977" w:type="dxa"/>
            <w:vAlign w:val="top"/>
          </w:tcPr>
          <w:p w14:paraId="53849370">
            <w:pPr>
              <w:pStyle w:val="6"/>
              <w:spacing w:before="88" w:line="221" w:lineRule="auto"/>
              <w:ind w:left="210"/>
              <w:rPr>
                <w:sz w:val="14"/>
                <w:szCs w:val="14"/>
              </w:rPr>
            </w:pPr>
            <w:r>
              <w:rPr>
                <w:spacing w:val="-2"/>
                <w:sz w:val="14"/>
                <w:szCs w:val="14"/>
              </w:rPr>
              <w:t>奖金</w:t>
            </w:r>
          </w:p>
        </w:tc>
        <w:tc>
          <w:tcPr>
            <w:tcW w:w="1018" w:type="dxa"/>
            <w:vAlign w:val="top"/>
          </w:tcPr>
          <w:p w14:paraId="7E7F2415">
            <w:pPr>
              <w:pStyle w:val="6"/>
              <w:spacing w:before="88"/>
              <w:ind w:left="655"/>
              <w:rPr>
                <w:sz w:val="14"/>
                <w:szCs w:val="14"/>
              </w:rPr>
            </w:pPr>
            <w:r>
              <w:rPr>
                <w:spacing w:val="-2"/>
                <w:sz w:val="14"/>
                <w:szCs w:val="14"/>
              </w:rPr>
              <w:t>7.24</w:t>
            </w:r>
          </w:p>
        </w:tc>
        <w:tc>
          <w:tcPr>
            <w:tcW w:w="539" w:type="dxa"/>
            <w:vAlign w:val="top"/>
          </w:tcPr>
          <w:p w14:paraId="56AC0621">
            <w:pPr>
              <w:pStyle w:val="6"/>
              <w:spacing w:before="88"/>
              <w:ind w:left="91"/>
              <w:rPr>
                <w:sz w:val="14"/>
                <w:szCs w:val="14"/>
              </w:rPr>
            </w:pPr>
            <w:r>
              <w:rPr>
                <w:spacing w:val="-2"/>
                <w:sz w:val="14"/>
                <w:szCs w:val="14"/>
              </w:rPr>
              <w:t>30203</w:t>
            </w:r>
          </w:p>
        </w:tc>
        <w:tc>
          <w:tcPr>
            <w:tcW w:w="1557" w:type="dxa"/>
            <w:vAlign w:val="top"/>
          </w:tcPr>
          <w:p w14:paraId="6FB8D909">
            <w:pPr>
              <w:pStyle w:val="6"/>
              <w:spacing w:before="88" w:line="221" w:lineRule="auto"/>
              <w:ind w:left="220"/>
              <w:rPr>
                <w:sz w:val="14"/>
                <w:szCs w:val="14"/>
              </w:rPr>
            </w:pPr>
            <w:r>
              <w:rPr>
                <w:spacing w:val="-3"/>
                <w:sz w:val="14"/>
                <w:szCs w:val="14"/>
              </w:rPr>
              <w:t>咨询费</w:t>
            </w:r>
          </w:p>
        </w:tc>
        <w:tc>
          <w:tcPr>
            <w:tcW w:w="1018" w:type="dxa"/>
            <w:vAlign w:val="top"/>
          </w:tcPr>
          <w:p w14:paraId="09334C8E">
            <w:pPr>
              <w:rPr>
                <w:rFonts w:ascii="Arial"/>
                <w:sz w:val="21"/>
              </w:rPr>
            </w:pPr>
          </w:p>
        </w:tc>
        <w:tc>
          <w:tcPr>
            <w:tcW w:w="539" w:type="dxa"/>
            <w:vAlign w:val="top"/>
          </w:tcPr>
          <w:p w14:paraId="1D7C7BF8">
            <w:pPr>
              <w:pStyle w:val="6"/>
              <w:spacing w:before="88"/>
              <w:ind w:left="82"/>
              <w:rPr>
                <w:sz w:val="14"/>
                <w:szCs w:val="14"/>
              </w:rPr>
            </w:pPr>
            <w:r>
              <w:rPr>
                <w:spacing w:val="-2"/>
                <w:sz w:val="14"/>
                <w:szCs w:val="14"/>
              </w:rPr>
              <w:t>310</w:t>
            </w:r>
          </w:p>
        </w:tc>
        <w:tc>
          <w:tcPr>
            <w:tcW w:w="2535" w:type="dxa"/>
            <w:vAlign w:val="top"/>
          </w:tcPr>
          <w:p w14:paraId="64B3F564">
            <w:pPr>
              <w:pStyle w:val="6"/>
              <w:spacing w:before="88" w:line="219" w:lineRule="auto"/>
              <w:ind w:left="86"/>
              <w:rPr>
                <w:sz w:val="14"/>
                <w:szCs w:val="14"/>
              </w:rPr>
            </w:pPr>
            <w:r>
              <w:rPr>
                <w:spacing w:val="-2"/>
                <w:sz w:val="14"/>
                <w:szCs w:val="14"/>
              </w:rPr>
              <w:t>资本性支出</w:t>
            </w:r>
          </w:p>
        </w:tc>
        <w:tc>
          <w:tcPr>
            <w:tcW w:w="1040" w:type="dxa"/>
            <w:vAlign w:val="top"/>
          </w:tcPr>
          <w:p w14:paraId="551DC24A">
            <w:pPr>
              <w:rPr>
                <w:rFonts w:ascii="Arial"/>
                <w:sz w:val="21"/>
              </w:rPr>
            </w:pPr>
          </w:p>
        </w:tc>
      </w:tr>
      <w:tr w14:paraId="3A738A3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1" w:hRule="atLeast"/>
        </w:trPr>
        <w:tc>
          <w:tcPr>
            <w:tcW w:w="544" w:type="dxa"/>
            <w:vAlign w:val="top"/>
          </w:tcPr>
          <w:p w14:paraId="490B97D6">
            <w:pPr>
              <w:pStyle w:val="6"/>
              <w:spacing w:before="88"/>
              <w:ind w:left="90"/>
              <w:rPr>
                <w:sz w:val="14"/>
                <w:szCs w:val="14"/>
              </w:rPr>
            </w:pPr>
            <w:r>
              <w:rPr>
                <w:spacing w:val="-2"/>
                <w:sz w:val="14"/>
                <w:szCs w:val="14"/>
              </w:rPr>
              <w:t>30106</w:t>
            </w:r>
          </w:p>
        </w:tc>
        <w:tc>
          <w:tcPr>
            <w:tcW w:w="1977" w:type="dxa"/>
            <w:vAlign w:val="top"/>
          </w:tcPr>
          <w:p w14:paraId="7B4A9B46">
            <w:pPr>
              <w:pStyle w:val="6"/>
              <w:spacing w:before="88" w:line="220" w:lineRule="auto"/>
              <w:ind w:left="209"/>
              <w:rPr>
                <w:sz w:val="14"/>
                <w:szCs w:val="14"/>
              </w:rPr>
            </w:pPr>
            <w:r>
              <w:rPr>
                <w:spacing w:val="-1"/>
                <w:sz w:val="14"/>
                <w:szCs w:val="14"/>
              </w:rPr>
              <w:t>伙食补助费</w:t>
            </w:r>
          </w:p>
        </w:tc>
        <w:tc>
          <w:tcPr>
            <w:tcW w:w="1018" w:type="dxa"/>
            <w:vAlign w:val="top"/>
          </w:tcPr>
          <w:p w14:paraId="4B8642EE">
            <w:pPr>
              <w:pStyle w:val="6"/>
              <w:spacing w:before="88"/>
              <w:ind w:left="653"/>
              <w:rPr>
                <w:sz w:val="14"/>
                <w:szCs w:val="14"/>
              </w:rPr>
            </w:pPr>
            <w:r>
              <w:rPr>
                <w:spacing w:val="-2"/>
                <w:sz w:val="14"/>
                <w:szCs w:val="14"/>
              </w:rPr>
              <w:t>0.05</w:t>
            </w:r>
          </w:p>
        </w:tc>
        <w:tc>
          <w:tcPr>
            <w:tcW w:w="539" w:type="dxa"/>
            <w:vAlign w:val="top"/>
          </w:tcPr>
          <w:p w14:paraId="3263520B">
            <w:pPr>
              <w:pStyle w:val="6"/>
              <w:spacing w:before="88"/>
              <w:ind w:left="91"/>
              <w:rPr>
                <w:sz w:val="14"/>
                <w:szCs w:val="14"/>
              </w:rPr>
            </w:pPr>
            <w:r>
              <w:rPr>
                <w:spacing w:val="-2"/>
                <w:sz w:val="14"/>
                <w:szCs w:val="14"/>
              </w:rPr>
              <w:t>30204</w:t>
            </w:r>
          </w:p>
        </w:tc>
        <w:tc>
          <w:tcPr>
            <w:tcW w:w="1557" w:type="dxa"/>
            <w:vAlign w:val="top"/>
          </w:tcPr>
          <w:p w14:paraId="08B1E3F1">
            <w:pPr>
              <w:pStyle w:val="6"/>
              <w:spacing w:before="88" w:line="221" w:lineRule="auto"/>
              <w:ind w:left="214"/>
              <w:rPr>
                <w:sz w:val="14"/>
                <w:szCs w:val="14"/>
              </w:rPr>
            </w:pPr>
            <w:r>
              <w:rPr>
                <w:spacing w:val="-2"/>
                <w:sz w:val="14"/>
                <w:szCs w:val="14"/>
              </w:rPr>
              <w:t>手续费</w:t>
            </w:r>
          </w:p>
        </w:tc>
        <w:tc>
          <w:tcPr>
            <w:tcW w:w="1018" w:type="dxa"/>
            <w:vAlign w:val="top"/>
          </w:tcPr>
          <w:p w14:paraId="1348ACA3">
            <w:pPr>
              <w:pStyle w:val="6"/>
              <w:spacing w:before="88"/>
              <w:ind w:left="659"/>
              <w:rPr>
                <w:sz w:val="14"/>
                <w:szCs w:val="14"/>
              </w:rPr>
            </w:pPr>
            <w:r>
              <w:rPr>
                <w:spacing w:val="-2"/>
                <w:sz w:val="14"/>
                <w:szCs w:val="14"/>
              </w:rPr>
              <w:t>0.02</w:t>
            </w:r>
          </w:p>
        </w:tc>
        <w:tc>
          <w:tcPr>
            <w:tcW w:w="539" w:type="dxa"/>
            <w:vAlign w:val="top"/>
          </w:tcPr>
          <w:p w14:paraId="41AC2BEE">
            <w:pPr>
              <w:pStyle w:val="6"/>
              <w:spacing w:before="88"/>
              <w:ind w:left="97"/>
              <w:rPr>
                <w:sz w:val="14"/>
                <w:szCs w:val="14"/>
              </w:rPr>
            </w:pPr>
            <w:r>
              <w:rPr>
                <w:spacing w:val="-2"/>
                <w:sz w:val="14"/>
                <w:szCs w:val="14"/>
              </w:rPr>
              <w:t>31001</w:t>
            </w:r>
          </w:p>
        </w:tc>
        <w:tc>
          <w:tcPr>
            <w:tcW w:w="2535" w:type="dxa"/>
            <w:vAlign w:val="top"/>
          </w:tcPr>
          <w:p w14:paraId="695CBC2F">
            <w:pPr>
              <w:pStyle w:val="6"/>
              <w:spacing w:before="88" w:line="221" w:lineRule="auto"/>
              <w:ind w:left="221"/>
              <w:rPr>
                <w:sz w:val="14"/>
                <w:szCs w:val="14"/>
              </w:rPr>
            </w:pPr>
            <w:r>
              <w:rPr>
                <w:spacing w:val="-1"/>
                <w:sz w:val="14"/>
                <w:szCs w:val="14"/>
              </w:rPr>
              <w:t>房屋建筑物</w:t>
            </w:r>
            <w:r>
              <w:rPr>
                <w:rFonts w:hint="eastAsia"/>
                <w:spacing w:val="-1"/>
                <w:sz w:val="14"/>
                <w:szCs w:val="14"/>
                <w:lang w:eastAsia="zh-CN"/>
              </w:rPr>
              <w:t>构建</w:t>
            </w:r>
          </w:p>
        </w:tc>
        <w:tc>
          <w:tcPr>
            <w:tcW w:w="1040" w:type="dxa"/>
            <w:vAlign w:val="top"/>
          </w:tcPr>
          <w:p w14:paraId="7C69E7DB">
            <w:pPr>
              <w:rPr>
                <w:rFonts w:ascii="Arial"/>
                <w:sz w:val="21"/>
              </w:rPr>
            </w:pPr>
          </w:p>
        </w:tc>
      </w:tr>
      <w:tr w14:paraId="1A1E5C8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2" w:hRule="atLeast"/>
        </w:trPr>
        <w:tc>
          <w:tcPr>
            <w:tcW w:w="544" w:type="dxa"/>
            <w:vAlign w:val="top"/>
          </w:tcPr>
          <w:p w14:paraId="180F88A9">
            <w:pPr>
              <w:pStyle w:val="6"/>
              <w:spacing w:before="89"/>
              <w:ind w:left="90"/>
              <w:rPr>
                <w:sz w:val="14"/>
                <w:szCs w:val="14"/>
              </w:rPr>
            </w:pPr>
            <w:r>
              <w:rPr>
                <w:spacing w:val="-2"/>
                <w:sz w:val="14"/>
                <w:szCs w:val="14"/>
              </w:rPr>
              <w:t>30107</w:t>
            </w:r>
          </w:p>
        </w:tc>
        <w:tc>
          <w:tcPr>
            <w:tcW w:w="1977" w:type="dxa"/>
            <w:vAlign w:val="top"/>
          </w:tcPr>
          <w:p w14:paraId="20317E90">
            <w:pPr>
              <w:pStyle w:val="6"/>
              <w:spacing w:before="89" w:line="221" w:lineRule="auto"/>
              <w:ind w:left="211"/>
              <w:rPr>
                <w:sz w:val="14"/>
                <w:szCs w:val="14"/>
              </w:rPr>
            </w:pPr>
            <w:r>
              <w:rPr>
                <w:spacing w:val="-2"/>
                <w:sz w:val="14"/>
                <w:szCs w:val="14"/>
              </w:rPr>
              <w:t>绩效工资</w:t>
            </w:r>
          </w:p>
        </w:tc>
        <w:tc>
          <w:tcPr>
            <w:tcW w:w="1018" w:type="dxa"/>
            <w:vAlign w:val="top"/>
          </w:tcPr>
          <w:p w14:paraId="7275FB89">
            <w:pPr>
              <w:rPr>
                <w:rFonts w:ascii="Arial"/>
                <w:sz w:val="21"/>
              </w:rPr>
            </w:pPr>
          </w:p>
        </w:tc>
        <w:tc>
          <w:tcPr>
            <w:tcW w:w="539" w:type="dxa"/>
            <w:vAlign w:val="top"/>
          </w:tcPr>
          <w:p w14:paraId="7C61D8E7">
            <w:pPr>
              <w:pStyle w:val="6"/>
              <w:spacing w:before="89"/>
              <w:ind w:left="91"/>
              <w:rPr>
                <w:sz w:val="14"/>
                <w:szCs w:val="14"/>
              </w:rPr>
            </w:pPr>
            <w:r>
              <w:rPr>
                <w:spacing w:val="-2"/>
                <w:sz w:val="14"/>
                <w:szCs w:val="14"/>
              </w:rPr>
              <w:t>30205</w:t>
            </w:r>
          </w:p>
        </w:tc>
        <w:tc>
          <w:tcPr>
            <w:tcW w:w="1557" w:type="dxa"/>
            <w:vAlign w:val="top"/>
          </w:tcPr>
          <w:p w14:paraId="461C9DD0">
            <w:pPr>
              <w:pStyle w:val="6"/>
              <w:spacing w:before="89" w:line="220" w:lineRule="auto"/>
              <w:ind w:left="216"/>
              <w:rPr>
                <w:sz w:val="14"/>
                <w:szCs w:val="14"/>
              </w:rPr>
            </w:pPr>
            <w:r>
              <w:rPr>
                <w:spacing w:val="-2"/>
                <w:sz w:val="14"/>
                <w:szCs w:val="14"/>
              </w:rPr>
              <w:t>水费</w:t>
            </w:r>
          </w:p>
        </w:tc>
        <w:tc>
          <w:tcPr>
            <w:tcW w:w="1018" w:type="dxa"/>
            <w:vAlign w:val="top"/>
          </w:tcPr>
          <w:p w14:paraId="27249851">
            <w:pPr>
              <w:pStyle w:val="6"/>
              <w:spacing w:before="89"/>
              <w:ind w:left="659"/>
              <w:rPr>
                <w:sz w:val="14"/>
                <w:szCs w:val="14"/>
              </w:rPr>
            </w:pPr>
            <w:r>
              <w:rPr>
                <w:spacing w:val="-2"/>
                <w:sz w:val="14"/>
                <w:szCs w:val="14"/>
              </w:rPr>
              <w:t>0.20</w:t>
            </w:r>
          </w:p>
        </w:tc>
        <w:tc>
          <w:tcPr>
            <w:tcW w:w="539" w:type="dxa"/>
            <w:vAlign w:val="top"/>
          </w:tcPr>
          <w:p w14:paraId="62746147">
            <w:pPr>
              <w:pStyle w:val="6"/>
              <w:spacing w:before="89"/>
              <w:ind w:left="97"/>
              <w:rPr>
                <w:sz w:val="14"/>
                <w:szCs w:val="14"/>
              </w:rPr>
            </w:pPr>
            <w:r>
              <w:rPr>
                <w:spacing w:val="-2"/>
                <w:sz w:val="14"/>
                <w:szCs w:val="14"/>
              </w:rPr>
              <w:t>31002</w:t>
            </w:r>
          </w:p>
        </w:tc>
        <w:tc>
          <w:tcPr>
            <w:tcW w:w="2535" w:type="dxa"/>
            <w:vAlign w:val="top"/>
          </w:tcPr>
          <w:p w14:paraId="4432355B">
            <w:pPr>
              <w:pStyle w:val="6"/>
              <w:spacing w:before="89" w:line="220" w:lineRule="auto"/>
              <w:ind w:left="223"/>
              <w:rPr>
                <w:sz w:val="14"/>
                <w:szCs w:val="14"/>
              </w:rPr>
            </w:pPr>
            <w:r>
              <w:rPr>
                <w:spacing w:val="-2"/>
                <w:sz w:val="14"/>
                <w:szCs w:val="14"/>
              </w:rPr>
              <w:t>办公设备购置</w:t>
            </w:r>
          </w:p>
        </w:tc>
        <w:tc>
          <w:tcPr>
            <w:tcW w:w="1040" w:type="dxa"/>
            <w:vAlign w:val="top"/>
          </w:tcPr>
          <w:p w14:paraId="29D7E97E">
            <w:pPr>
              <w:rPr>
                <w:rFonts w:ascii="Arial"/>
                <w:sz w:val="21"/>
              </w:rPr>
            </w:pPr>
          </w:p>
        </w:tc>
      </w:tr>
      <w:tr w14:paraId="7839A52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1" w:hRule="atLeast"/>
        </w:trPr>
        <w:tc>
          <w:tcPr>
            <w:tcW w:w="544" w:type="dxa"/>
            <w:vAlign w:val="top"/>
          </w:tcPr>
          <w:p w14:paraId="5ABFECB2">
            <w:pPr>
              <w:pStyle w:val="6"/>
              <w:spacing w:before="89"/>
              <w:ind w:left="90"/>
              <w:rPr>
                <w:sz w:val="14"/>
                <w:szCs w:val="14"/>
              </w:rPr>
            </w:pPr>
            <w:r>
              <w:rPr>
                <w:spacing w:val="-2"/>
                <w:sz w:val="14"/>
                <w:szCs w:val="14"/>
              </w:rPr>
              <w:t>30108</w:t>
            </w:r>
          </w:p>
        </w:tc>
        <w:tc>
          <w:tcPr>
            <w:tcW w:w="1977" w:type="dxa"/>
            <w:vAlign w:val="top"/>
          </w:tcPr>
          <w:p w14:paraId="61800F65">
            <w:pPr>
              <w:pStyle w:val="6"/>
              <w:spacing w:before="82" w:line="219" w:lineRule="auto"/>
              <w:ind w:left="208"/>
              <w:rPr>
                <w:sz w:val="14"/>
                <w:szCs w:val="14"/>
              </w:rPr>
            </w:pPr>
            <w:r>
              <w:rPr>
                <w:spacing w:val="-1"/>
                <w:sz w:val="14"/>
                <w:szCs w:val="14"/>
              </w:rPr>
              <w:t>机关事业单位基本养老保险</w:t>
            </w:r>
          </w:p>
        </w:tc>
        <w:tc>
          <w:tcPr>
            <w:tcW w:w="1018" w:type="dxa"/>
            <w:vAlign w:val="top"/>
          </w:tcPr>
          <w:p w14:paraId="403B263E">
            <w:pPr>
              <w:pStyle w:val="6"/>
              <w:spacing w:before="89"/>
              <w:ind w:left="592"/>
              <w:rPr>
                <w:sz w:val="14"/>
                <w:szCs w:val="14"/>
              </w:rPr>
            </w:pPr>
            <w:r>
              <w:rPr>
                <w:spacing w:val="-3"/>
                <w:sz w:val="14"/>
                <w:szCs w:val="14"/>
              </w:rPr>
              <w:t>14.78</w:t>
            </w:r>
          </w:p>
        </w:tc>
        <w:tc>
          <w:tcPr>
            <w:tcW w:w="539" w:type="dxa"/>
            <w:vAlign w:val="top"/>
          </w:tcPr>
          <w:p w14:paraId="2A9834B4">
            <w:pPr>
              <w:pStyle w:val="6"/>
              <w:spacing w:before="89"/>
              <w:ind w:left="91"/>
              <w:rPr>
                <w:sz w:val="14"/>
                <w:szCs w:val="14"/>
              </w:rPr>
            </w:pPr>
            <w:r>
              <w:rPr>
                <w:spacing w:val="-2"/>
                <w:sz w:val="14"/>
                <w:szCs w:val="14"/>
              </w:rPr>
              <w:t>30206</w:t>
            </w:r>
          </w:p>
        </w:tc>
        <w:tc>
          <w:tcPr>
            <w:tcW w:w="1557" w:type="dxa"/>
            <w:vAlign w:val="top"/>
          </w:tcPr>
          <w:p w14:paraId="6571CB20">
            <w:pPr>
              <w:pStyle w:val="6"/>
              <w:spacing w:before="89" w:line="221" w:lineRule="auto"/>
              <w:ind w:left="231"/>
              <w:rPr>
                <w:sz w:val="14"/>
                <w:szCs w:val="14"/>
              </w:rPr>
            </w:pPr>
            <w:r>
              <w:rPr>
                <w:spacing w:val="-6"/>
                <w:sz w:val="14"/>
                <w:szCs w:val="14"/>
              </w:rPr>
              <w:t>电费</w:t>
            </w:r>
          </w:p>
        </w:tc>
        <w:tc>
          <w:tcPr>
            <w:tcW w:w="1018" w:type="dxa"/>
            <w:vAlign w:val="top"/>
          </w:tcPr>
          <w:p w14:paraId="23343E7D">
            <w:pPr>
              <w:pStyle w:val="6"/>
              <w:spacing w:before="89"/>
              <w:ind w:left="659"/>
              <w:rPr>
                <w:sz w:val="14"/>
                <w:szCs w:val="14"/>
              </w:rPr>
            </w:pPr>
            <w:r>
              <w:rPr>
                <w:spacing w:val="-2"/>
                <w:sz w:val="14"/>
                <w:szCs w:val="14"/>
              </w:rPr>
              <w:t>0.62</w:t>
            </w:r>
          </w:p>
        </w:tc>
        <w:tc>
          <w:tcPr>
            <w:tcW w:w="539" w:type="dxa"/>
            <w:vAlign w:val="top"/>
          </w:tcPr>
          <w:p w14:paraId="54F6793B">
            <w:pPr>
              <w:pStyle w:val="6"/>
              <w:spacing w:before="89"/>
              <w:ind w:left="97"/>
              <w:rPr>
                <w:sz w:val="14"/>
                <w:szCs w:val="14"/>
              </w:rPr>
            </w:pPr>
            <w:r>
              <w:rPr>
                <w:spacing w:val="-2"/>
                <w:sz w:val="14"/>
                <w:szCs w:val="14"/>
              </w:rPr>
              <w:t>31003</w:t>
            </w:r>
          </w:p>
        </w:tc>
        <w:tc>
          <w:tcPr>
            <w:tcW w:w="2535" w:type="dxa"/>
            <w:vAlign w:val="top"/>
          </w:tcPr>
          <w:p w14:paraId="78C5ABBF">
            <w:pPr>
              <w:pStyle w:val="6"/>
              <w:spacing w:before="89" w:line="221" w:lineRule="auto"/>
              <w:ind w:left="221"/>
              <w:rPr>
                <w:sz w:val="14"/>
                <w:szCs w:val="14"/>
              </w:rPr>
            </w:pPr>
            <w:r>
              <w:rPr>
                <w:spacing w:val="-1"/>
                <w:sz w:val="14"/>
                <w:szCs w:val="14"/>
              </w:rPr>
              <w:t>专用设备购置</w:t>
            </w:r>
          </w:p>
        </w:tc>
        <w:tc>
          <w:tcPr>
            <w:tcW w:w="1040" w:type="dxa"/>
            <w:vAlign w:val="top"/>
          </w:tcPr>
          <w:p w14:paraId="484CD65D">
            <w:pPr>
              <w:rPr>
                <w:rFonts w:ascii="Arial"/>
                <w:sz w:val="21"/>
              </w:rPr>
            </w:pPr>
          </w:p>
        </w:tc>
      </w:tr>
      <w:tr w14:paraId="00C6D2B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1" w:hRule="atLeast"/>
        </w:trPr>
        <w:tc>
          <w:tcPr>
            <w:tcW w:w="544" w:type="dxa"/>
            <w:vAlign w:val="top"/>
          </w:tcPr>
          <w:p w14:paraId="1204D4D5">
            <w:pPr>
              <w:pStyle w:val="6"/>
              <w:spacing w:before="90"/>
              <w:ind w:left="90"/>
              <w:rPr>
                <w:sz w:val="14"/>
                <w:szCs w:val="14"/>
              </w:rPr>
            </w:pPr>
            <w:r>
              <w:rPr>
                <w:spacing w:val="-2"/>
                <w:sz w:val="14"/>
                <w:szCs w:val="14"/>
              </w:rPr>
              <w:t>30109</w:t>
            </w:r>
          </w:p>
        </w:tc>
        <w:tc>
          <w:tcPr>
            <w:tcW w:w="1977" w:type="dxa"/>
            <w:vAlign w:val="top"/>
          </w:tcPr>
          <w:p w14:paraId="6D783BB9">
            <w:pPr>
              <w:pStyle w:val="6"/>
              <w:spacing w:before="90" w:line="220" w:lineRule="auto"/>
              <w:ind w:left="209"/>
              <w:rPr>
                <w:sz w:val="14"/>
                <w:szCs w:val="14"/>
              </w:rPr>
            </w:pPr>
            <w:r>
              <w:rPr>
                <w:spacing w:val="-1"/>
                <w:sz w:val="14"/>
                <w:szCs w:val="14"/>
              </w:rPr>
              <w:t>职业年金缴费</w:t>
            </w:r>
          </w:p>
        </w:tc>
        <w:tc>
          <w:tcPr>
            <w:tcW w:w="1018" w:type="dxa"/>
            <w:vAlign w:val="top"/>
          </w:tcPr>
          <w:p w14:paraId="2841E353">
            <w:pPr>
              <w:pStyle w:val="6"/>
              <w:spacing w:before="90"/>
              <w:ind w:left="654"/>
              <w:rPr>
                <w:sz w:val="14"/>
                <w:szCs w:val="14"/>
              </w:rPr>
            </w:pPr>
            <w:r>
              <w:rPr>
                <w:spacing w:val="-2"/>
                <w:sz w:val="14"/>
                <w:szCs w:val="14"/>
              </w:rPr>
              <w:t>5.25</w:t>
            </w:r>
          </w:p>
        </w:tc>
        <w:tc>
          <w:tcPr>
            <w:tcW w:w="539" w:type="dxa"/>
            <w:vAlign w:val="top"/>
          </w:tcPr>
          <w:p w14:paraId="0D9C83C1">
            <w:pPr>
              <w:pStyle w:val="6"/>
              <w:spacing w:before="90"/>
              <w:ind w:left="91"/>
              <w:rPr>
                <w:sz w:val="14"/>
                <w:szCs w:val="14"/>
              </w:rPr>
            </w:pPr>
            <w:r>
              <w:rPr>
                <w:spacing w:val="-2"/>
                <w:sz w:val="14"/>
                <w:szCs w:val="14"/>
              </w:rPr>
              <w:t>30207</w:t>
            </w:r>
          </w:p>
        </w:tc>
        <w:tc>
          <w:tcPr>
            <w:tcW w:w="1557" w:type="dxa"/>
            <w:vAlign w:val="top"/>
          </w:tcPr>
          <w:p w14:paraId="57E6E2D7">
            <w:pPr>
              <w:pStyle w:val="6"/>
              <w:spacing w:before="90" w:line="221" w:lineRule="auto"/>
              <w:ind w:left="225"/>
              <w:rPr>
                <w:sz w:val="14"/>
                <w:szCs w:val="14"/>
              </w:rPr>
            </w:pPr>
            <w:r>
              <w:rPr>
                <w:spacing w:val="-4"/>
                <w:sz w:val="14"/>
                <w:szCs w:val="14"/>
              </w:rPr>
              <w:t>邮电费</w:t>
            </w:r>
          </w:p>
        </w:tc>
        <w:tc>
          <w:tcPr>
            <w:tcW w:w="1018" w:type="dxa"/>
            <w:vAlign w:val="top"/>
          </w:tcPr>
          <w:p w14:paraId="55B3D715">
            <w:pPr>
              <w:pStyle w:val="6"/>
              <w:spacing w:before="90"/>
              <w:ind w:left="659"/>
              <w:rPr>
                <w:sz w:val="14"/>
                <w:szCs w:val="14"/>
              </w:rPr>
            </w:pPr>
            <w:r>
              <w:rPr>
                <w:spacing w:val="-2"/>
                <w:sz w:val="14"/>
                <w:szCs w:val="14"/>
              </w:rPr>
              <w:t>0.04</w:t>
            </w:r>
          </w:p>
        </w:tc>
        <w:tc>
          <w:tcPr>
            <w:tcW w:w="539" w:type="dxa"/>
            <w:vAlign w:val="top"/>
          </w:tcPr>
          <w:p w14:paraId="7FA0B4E9">
            <w:pPr>
              <w:pStyle w:val="6"/>
              <w:spacing w:before="90"/>
              <w:ind w:left="97"/>
              <w:rPr>
                <w:sz w:val="14"/>
                <w:szCs w:val="14"/>
              </w:rPr>
            </w:pPr>
            <w:r>
              <w:rPr>
                <w:spacing w:val="-2"/>
                <w:sz w:val="14"/>
                <w:szCs w:val="14"/>
              </w:rPr>
              <w:t>31005</w:t>
            </w:r>
          </w:p>
        </w:tc>
        <w:tc>
          <w:tcPr>
            <w:tcW w:w="2535" w:type="dxa"/>
            <w:vAlign w:val="top"/>
          </w:tcPr>
          <w:p w14:paraId="5EA9CD82">
            <w:pPr>
              <w:pStyle w:val="6"/>
              <w:spacing w:before="90" w:line="222" w:lineRule="auto"/>
              <w:ind w:left="220"/>
              <w:rPr>
                <w:sz w:val="14"/>
                <w:szCs w:val="14"/>
              </w:rPr>
            </w:pPr>
            <w:r>
              <w:rPr>
                <w:spacing w:val="-1"/>
                <w:sz w:val="14"/>
                <w:szCs w:val="14"/>
              </w:rPr>
              <w:t>基础设施建设</w:t>
            </w:r>
          </w:p>
        </w:tc>
        <w:tc>
          <w:tcPr>
            <w:tcW w:w="1040" w:type="dxa"/>
            <w:vAlign w:val="top"/>
          </w:tcPr>
          <w:p w14:paraId="01430260">
            <w:pPr>
              <w:rPr>
                <w:rFonts w:ascii="Arial"/>
                <w:sz w:val="21"/>
              </w:rPr>
            </w:pPr>
          </w:p>
        </w:tc>
      </w:tr>
      <w:tr w14:paraId="2140FBE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2" w:hRule="atLeast"/>
        </w:trPr>
        <w:tc>
          <w:tcPr>
            <w:tcW w:w="544" w:type="dxa"/>
            <w:vAlign w:val="top"/>
          </w:tcPr>
          <w:p w14:paraId="21B5621D">
            <w:pPr>
              <w:pStyle w:val="6"/>
              <w:spacing w:before="91"/>
              <w:ind w:left="90"/>
              <w:rPr>
                <w:sz w:val="14"/>
                <w:szCs w:val="14"/>
              </w:rPr>
            </w:pPr>
            <w:r>
              <w:rPr>
                <w:spacing w:val="-2"/>
                <w:sz w:val="14"/>
                <w:szCs w:val="14"/>
              </w:rPr>
              <w:t>30110</w:t>
            </w:r>
          </w:p>
        </w:tc>
        <w:tc>
          <w:tcPr>
            <w:tcW w:w="1977" w:type="dxa"/>
            <w:vAlign w:val="top"/>
          </w:tcPr>
          <w:p w14:paraId="36EC6DB3">
            <w:pPr>
              <w:pStyle w:val="6"/>
              <w:spacing w:before="91" w:line="219" w:lineRule="auto"/>
              <w:ind w:left="209"/>
              <w:rPr>
                <w:sz w:val="14"/>
                <w:szCs w:val="14"/>
              </w:rPr>
            </w:pPr>
            <w:r>
              <w:rPr>
                <w:spacing w:val="-1"/>
                <w:sz w:val="14"/>
                <w:szCs w:val="14"/>
              </w:rPr>
              <w:t>职工基本医疗保险缴费</w:t>
            </w:r>
          </w:p>
        </w:tc>
        <w:tc>
          <w:tcPr>
            <w:tcW w:w="1018" w:type="dxa"/>
            <w:vAlign w:val="top"/>
          </w:tcPr>
          <w:p w14:paraId="3B5D715C">
            <w:pPr>
              <w:pStyle w:val="6"/>
              <w:spacing w:before="91"/>
              <w:ind w:left="655"/>
              <w:rPr>
                <w:sz w:val="14"/>
                <w:szCs w:val="14"/>
              </w:rPr>
            </w:pPr>
            <w:r>
              <w:rPr>
                <w:spacing w:val="-2"/>
                <w:sz w:val="14"/>
                <w:szCs w:val="14"/>
              </w:rPr>
              <w:t>7.82</w:t>
            </w:r>
          </w:p>
        </w:tc>
        <w:tc>
          <w:tcPr>
            <w:tcW w:w="539" w:type="dxa"/>
            <w:vAlign w:val="top"/>
          </w:tcPr>
          <w:p w14:paraId="6F9A5954">
            <w:pPr>
              <w:pStyle w:val="6"/>
              <w:spacing w:before="91"/>
              <w:ind w:left="91"/>
              <w:rPr>
                <w:sz w:val="14"/>
                <w:szCs w:val="14"/>
              </w:rPr>
            </w:pPr>
            <w:r>
              <w:rPr>
                <w:spacing w:val="-2"/>
                <w:sz w:val="14"/>
                <w:szCs w:val="14"/>
              </w:rPr>
              <w:t>30208</w:t>
            </w:r>
          </w:p>
        </w:tc>
        <w:tc>
          <w:tcPr>
            <w:tcW w:w="1557" w:type="dxa"/>
            <w:vAlign w:val="top"/>
          </w:tcPr>
          <w:p w14:paraId="707D7000">
            <w:pPr>
              <w:pStyle w:val="6"/>
              <w:spacing w:before="91" w:line="221" w:lineRule="auto"/>
              <w:ind w:left="216"/>
              <w:rPr>
                <w:sz w:val="14"/>
                <w:szCs w:val="14"/>
              </w:rPr>
            </w:pPr>
            <w:r>
              <w:rPr>
                <w:spacing w:val="-2"/>
                <w:sz w:val="14"/>
                <w:szCs w:val="14"/>
              </w:rPr>
              <w:t>取暖费</w:t>
            </w:r>
          </w:p>
        </w:tc>
        <w:tc>
          <w:tcPr>
            <w:tcW w:w="1018" w:type="dxa"/>
            <w:vAlign w:val="top"/>
          </w:tcPr>
          <w:p w14:paraId="0986185A">
            <w:pPr>
              <w:rPr>
                <w:rFonts w:ascii="Arial"/>
                <w:sz w:val="21"/>
              </w:rPr>
            </w:pPr>
          </w:p>
        </w:tc>
        <w:tc>
          <w:tcPr>
            <w:tcW w:w="539" w:type="dxa"/>
            <w:vAlign w:val="top"/>
          </w:tcPr>
          <w:p w14:paraId="7CF8FA47">
            <w:pPr>
              <w:pStyle w:val="6"/>
              <w:spacing w:before="91"/>
              <w:ind w:left="97"/>
              <w:rPr>
                <w:sz w:val="14"/>
                <w:szCs w:val="14"/>
              </w:rPr>
            </w:pPr>
            <w:r>
              <w:rPr>
                <w:spacing w:val="-2"/>
                <w:sz w:val="14"/>
                <w:szCs w:val="14"/>
              </w:rPr>
              <w:t>31006</w:t>
            </w:r>
          </w:p>
        </w:tc>
        <w:tc>
          <w:tcPr>
            <w:tcW w:w="2535" w:type="dxa"/>
            <w:vAlign w:val="top"/>
          </w:tcPr>
          <w:p w14:paraId="1BEB0579">
            <w:pPr>
              <w:pStyle w:val="6"/>
              <w:spacing w:before="91" w:line="220" w:lineRule="auto"/>
              <w:ind w:left="222"/>
              <w:rPr>
                <w:sz w:val="14"/>
                <w:szCs w:val="14"/>
              </w:rPr>
            </w:pPr>
            <w:r>
              <w:rPr>
                <w:spacing w:val="-2"/>
                <w:sz w:val="14"/>
                <w:szCs w:val="14"/>
              </w:rPr>
              <w:t>大型修缮</w:t>
            </w:r>
          </w:p>
        </w:tc>
        <w:tc>
          <w:tcPr>
            <w:tcW w:w="1040" w:type="dxa"/>
            <w:vAlign w:val="top"/>
          </w:tcPr>
          <w:p w14:paraId="58D05EF0">
            <w:pPr>
              <w:rPr>
                <w:rFonts w:ascii="Arial"/>
                <w:sz w:val="21"/>
              </w:rPr>
            </w:pPr>
          </w:p>
        </w:tc>
      </w:tr>
      <w:tr w14:paraId="1278D8A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2" w:hRule="atLeast"/>
        </w:trPr>
        <w:tc>
          <w:tcPr>
            <w:tcW w:w="544" w:type="dxa"/>
            <w:vAlign w:val="top"/>
          </w:tcPr>
          <w:p w14:paraId="6A5B274D">
            <w:pPr>
              <w:pStyle w:val="6"/>
              <w:spacing w:before="91"/>
              <w:ind w:left="90"/>
              <w:rPr>
                <w:sz w:val="14"/>
                <w:szCs w:val="14"/>
              </w:rPr>
            </w:pPr>
            <w:r>
              <w:rPr>
                <w:spacing w:val="-2"/>
                <w:sz w:val="14"/>
                <w:szCs w:val="14"/>
              </w:rPr>
              <w:t>30111</w:t>
            </w:r>
          </w:p>
        </w:tc>
        <w:tc>
          <w:tcPr>
            <w:tcW w:w="1977" w:type="dxa"/>
            <w:vAlign w:val="top"/>
          </w:tcPr>
          <w:p w14:paraId="7097579D">
            <w:pPr>
              <w:pStyle w:val="6"/>
              <w:spacing w:before="91" w:line="220" w:lineRule="auto"/>
              <w:ind w:left="213"/>
              <w:rPr>
                <w:sz w:val="14"/>
                <w:szCs w:val="14"/>
              </w:rPr>
            </w:pPr>
            <w:r>
              <w:rPr>
                <w:spacing w:val="-1"/>
                <w:sz w:val="14"/>
                <w:szCs w:val="14"/>
              </w:rPr>
              <w:t>公务员医疗补助缴费</w:t>
            </w:r>
          </w:p>
        </w:tc>
        <w:tc>
          <w:tcPr>
            <w:tcW w:w="1018" w:type="dxa"/>
            <w:vAlign w:val="top"/>
          </w:tcPr>
          <w:p w14:paraId="185780F1">
            <w:pPr>
              <w:rPr>
                <w:rFonts w:ascii="Arial"/>
                <w:sz w:val="21"/>
              </w:rPr>
            </w:pPr>
          </w:p>
        </w:tc>
        <w:tc>
          <w:tcPr>
            <w:tcW w:w="539" w:type="dxa"/>
            <w:vAlign w:val="top"/>
          </w:tcPr>
          <w:p w14:paraId="59358A69">
            <w:pPr>
              <w:pStyle w:val="6"/>
              <w:spacing w:before="91"/>
              <w:ind w:left="91"/>
              <w:rPr>
                <w:sz w:val="14"/>
                <w:szCs w:val="14"/>
              </w:rPr>
            </w:pPr>
            <w:r>
              <w:rPr>
                <w:spacing w:val="-2"/>
                <w:sz w:val="14"/>
                <w:szCs w:val="14"/>
              </w:rPr>
              <w:t>30209</w:t>
            </w:r>
          </w:p>
        </w:tc>
        <w:tc>
          <w:tcPr>
            <w:tcW w:w="1557" w:type="dxa"/>
            <w:vAlign w:val="top"/>
          </w:tcPr>
          <w:p w14:paraId="314E7AE3">
            <w:pPr>
              <w:pStyle w:val="6"/>
              <w:spacing w:before="91" w:line="220" w:lineRule="auto"/>
              <w:ind w:left="214"/>
              <w:rPr>
                <w:sz w:val="14"/>
                <w:szCs w:val="14"/>
              </w:rPr>
            </w:pPr>
            <w:r>
              <w:rPr>
                <w:spacing w:val="-1"/>
                <w:sz w:val="14"/>
                <w:szCs w:val="14"/>
              </w:rPr>
              <w:t>物业管理费</w:t>
            </w:r>
          </w:p>
        </w:tc>
        <w:tc>
          <w:tcPr>
            <w:tcW w:w="1018" w:type="dxa"/>
            <w:vAlign w:val="top"/>
          </w:tcPr>
          <w:p w14:paraId="1469DACE">
            <w:pPr>
              <w:rPr>
                <w:rFonts w:ascii="Arial"/>
                <w:sz w:val="21"/>
              </w:rPr>
            </w:pPr>
          </w:p>
        </w:tc>
        <w:tc>
          <w:tcPr>
            <w:tcW w:w="539" w:type="dxa"/>
            <w:vAlign w:val="top"/>
          </w:tcPr>
          <w:p w14:paraId="0BA6F146">
            <w:pPr>
              <w:pStyle w:val="6"/>
              <w:spacing w:before="91"/>
              <w:ind w:left="97"/>
              <w:rPr>
                <w:sz w:val="14"/>
                <w:szCs w:val="14"/>
              </w:rPr>
            </w:pPr>
            <w:r>
              <w:rPr>
                <w:spacing w:val="-2"/>
                <w:sz w:val="14"/>
                <w:szCs w:val="14"/>
              </w:rPr>
              <w:t>31007</w:t>
            </w:r>
          </w:p>
        </w:tc>
        <w:tc>
          <w:tcPr>
            <w:tcW w:w="2535" w:type="dxa"/>
            <w:vAlign w:val="top"/>
          </w:tcPr>
          <w:p w14:paraId="36E45522">
            <w:pPr>
              <w:pStyle w:val="6"/>
              <w:spacing w:before="91" w:line="220" w:lineRule="auto"/>
              <w:ind w:left="220"/>
              <w:rPr>
                <w:sz w:val="14"/>
                <w:szCs w:val="14"/>
              </w:rPr>
            </w:pPr>
            <w:r>
              <w:rPr>
                <w:spacing w:val="-1"/>
                <w:sz w:val="14"/>
                <w:szCs w:val="14"/>
              </w:rPr>
              <w:t>信息网络及软件购置更新</w:t>
            </w:r>
          </w:p>
        </w:tc>
        <w:tc>
          <w:tcPr>
            <w:tcW w:w="1040" w:type="dxa"/>
            <w:vAlign w:val="top"/>
          </w:tcPr>
          <w:p w14:paraId="51F91E14">
            <w:pPr>
              <w:rPr>
                <w:rFonts w:ascii="Arial"/>
                <w:sz w:val="21"/>
              </w:rPr>
            </w:pPr>
          </w:p>
        </w:tc>
      </w:tr>
      <w:tr w14:paraId="67E221C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1" w:hRule="atLeast"/>
        </w:trPr>
        <w:tc>
          <w:tcPr>
            <w:tcW w:w="544" w:type="dxa"/>
            <w:vAlign w:val="top"/>
          </w:tcPr>
          <w:p w14:paraId="4181F151">
            <w:pPr>
              <w:pStyle w:val="6"/>
              <w:spacing w:before="91"/>
              <w:ind w:left="90"/>
              <w:rPr>
                <w:sz w:val="14"/>
                <w:szCs w:val="14"/>
              </w:rPr>
            </w:pPr>
            <w:r>
              <w:rPr>
                <w:spacing w:val="-2"/>
                <w:sz w:val="14"/>
                <w:szCs w:val="14"/>
              </w:rPr>
              <w:t>30112</w:t>
            </w:r>
          </w:p>
        </w:tc>
        <w:tc>
          <w:tcPr>
            <w:tcW w:w="1977" w:type="dxa"/>
            <w:vAlign w:val="top"/>
          </w:tcPr>
          <w:p w14:paraId="1B1F3F9B">
            <w:pPr>
              <w:pStyle w:val="6"/>
              <w:spacing w:before="91" w:line="219" w:lineRule="auto"/>
              <w:ind w:left="209"/>
              <w:rPr>
                <w:sz w:val="14"/>
                <w:szCs w:val="14"/>
              </w:rPr>
            </w:pPr>
            <w:r>
              <w:rPr>
                <w:spacing w:val="-1"/>
                <w:sz w:val="14"/>
                <w:szCs w:val="14"/>
              </w:rPr>
              <w:t>其他社会保障缴费</w:t>
            </w:r>
          </w:p>
        </w:tc>
        <w:tc>
          <w:tcPr>
            <w:tcW w:w="1018" w:type="dxa"/>
            <w:vAlign w:val="top"/>
          </w:tcPr>
          <w:p w14:paraId="3B15574F">
            <w:pPr>
              <w:pStyle w:val="6"/>
              <w:spacing w:before="91"/>
              <w:ind w:left="653"/>
              <w:rPr>
                <w:sz w:val="14"/>
                <w:szCs w:val="14"/>
              </w:rPr>
            </w:pPr>
            <w:r>
              <w:rPr>
                <w:spacing w:val="-2"/>
                <w:sz w:val="14"/>
                <w:szCs w:val="14"/>
              </w:rPr>
              <w:t>0.86</w:t>
            </w:r>
          </w:p>
        </w:tc>
        <w:tc>
          <w:tcPr>
            <w:tcW w:w="539" w:type="dxa"/>
            <w:vAlign w:val="top"/>
          </w:tcPr>
          <w:p w14:paraId="6ED3355A">
            <w:pPr>
              <w:pStyle w:val="6"/>
              <w:spacing w:before="91"/>
              <w:ind w:left="91"/>
              <w:rPr>
                <w:sz w:val="14"/>
                <w:szCs w:val="14"/>
              </w:rPr>
            </w:pPr>
            <w:r>
              <w:rPr>
                <w:spacing w:val="-2"/>
                <w:sz w:val="14"/>
                <w:szCs w:val="14"/>
              </w:rPr>
              <w:t>30211</w:t>
            </w:r>
          </w:p>
        </w:tc>
        <w:tc>
          <w:tcPr>
            <w:tcW w:w="1557" w:type="dxa"/>
            <w:vAlign w:val="top"/>
          </w:tcPr>
          <w:p w14:paraId="703FCD9B">
            <w:pPr>
              <w:pStyle w:val="6"/>
              <w:spacing w:before="91" w:line="221" w:lineRule="auto"/>
              <w:ind w:left="216"/>
              <w:rPr>
                <w:sz w:val="14"/>
                <w:szCs w:val="14"/>
              </w:rPr>
            </w:pPr>
            <w:r>
              <w:rPr>
                <w:spacing w:val="-2"/>
                <w:sz w:val="14"/>
                <w:szCs w:val="14"/>
              </w:rPr>
              <w:t>差旅费</w:t>
            </w:r>
          </w:p>
        </w:tc>
        <w:tc>
          <w:tcPr>
            <w:tcW w:w="1018" w:type="dxa"/>
            <w:vAlign w:val="top"/>
          </w:tcPr>
          <w:p w14:paraId="0CB1E613">
            <w:pPr>
              <w:pStyle w:val="6"/>
              <w:spacing w:before="91"/>
              <w:ind w:left="659"/>
              <w:rPr>
                <w:sz w:val="14"/>
                <w:szCs w:val="14"/>
              </w:rPr>
            </w:pPr>
            <w:r>
              <w:rPr>
                <w:spacing w:val="-2"/>
                <w:sz w:val="14"/>
                <w:szCs w:val="14"/>
              </w:rPr>
              <w:t>0.48</w:t>
            </w:r>
          </w:p>
        </w:tc>
        <w:tc>
          <w:tcPr>
            <w:tcW w:w="539" w:type="dxa"/>
            <w:vAlign w:val="top"/>
          </w:tcPr>
          <w:p w14:paraId="51F4E3E2">
            <w:pPr>
              <w:pStyle w:val="6"/>
              <w:spacing w:before="91"/>
              <w:ind w:left="97"/>
              <w:rPr>
                <w:sz w:val="14"/>
                <w:szCs w:val="14"/>
              </w:rPr>
            </w:pPr>
            <w:r>
              <w:rPr>
                <w:spacing w:val="-2"/>
                <w:sz w:val="14"/>
                <w:szCs w:val="14"/>
              </w:rPr>
              <w:t>31008</w:t>
            </w:r>
          </w:p>
        </w:tc>
        <w:tc>
          <w:tcPr>
            <w:tcW w:w="2535" w:type="dxa"/>
            <w:vAlign w:val="top"/>
          </w:tcPr>
          <w:p w14:paraId="0752F226">
            <w:pPr>
              <w:pStyle w:val="6"/>
              <w:spacing w:before="91" w:line="221" w:lineRule="auto"/>
              <w:ind w:left="220"/>
              <w:rPr>
                <w:sz w:val="14"/>
                <w:szCs w:val="14"/>
              </w:rPr>
            </w:pPr>
            <w:r>
              <w:rPr>
                <w:spacing w:val="-2"/>
                <w:sz w:val="14"/>
                <w:szCs w:val="14"/>
              </w:rPr>
              <w:t>物资储备</w:t>
            </w:r>
          </w:p>
        </w:tc>
        <w:tc>
          <w:tcPr>
            <w:tcW w:w="1040" w:type="dxa"/>
            <w:vAlign w:val="top"/>
          </w:tcPr>
          <w:p w14:paraId="68D9AA29">
            <w:pPr>
              <w:rPr>
                <w:rFonts w:ascii="Arial"/>
                <w:sz w:val="21"/>
              </w:rPr>
            </w:pPr>
          </w:p>
        </w:tc>
      </w:tr>
      <w:tr w14:paraId="6B75551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1" w:hRule="atLeast"/>
        </w:trPr>
        <w:tc>
          <w:tcPr>
            <w:tcW w:w="544" w:type="dxa"/>
            <w:vAlign w:val="top"/>
          </w:tcPr>
          <w:p w14:paraId="3EAD5B84">
            <w:pPr>
              <w:pStyle w:val="6"/>
              <w:spacing w:before="92"/>
              <w:ind w:left="90"/>
              <w:rPr>
                <w:sz w:val="14"/>
                <w:szCs w:val="14"/>
              </w:rPr>
            </w:pPr>
            <w:r>
              <w:rPr>
                <w:spacing w:val="-2"/>
                <w:sz w:val="14"/>
                <w:szCs w:val="14"/>
              </w:rPr>
              <w:t>30113</w:t>
            </w:r>
          </w:p>
        </w:tc>
        <w:tc>
          <w:tcPr>
            <w:tcW w:w="1977" w:type="dxa"/>
            <w:vAlign w:val="top"/>
          </w:tcPr>
          <w:p w14:paraId="2367D92D">
            <w:pPr>
              <w:pStyle w:val="6"/>
              <w:spacing w:before="92" w:line="221" w:lineRule="auto"/>
              <w:ind w:left="208"/>
              <w:rPr>
                <w:sz w:val="14"/>
                <w:szCs w:val="14"/>
              </w:rPr>
            </w:pPr>
            <w:r>
              <w:rPr>
                <w:spacing w:val="-1"/>
                <w:sz w:val="14"/>
                <w:szCs w:val="14"/>
              </w:rPr>
              <w:t>住房公积金</w:t>
            </w:r>
          </w:p>
        </w:tc>
        <w:tc>
          <w:tcPr>
            <w:tcW w:w="1018" w:type="dxa"/>
            <w:vAlign w:val="top"/>
          </w:tcPr>
          <w:p w14:paraId="6A0412E8">
            <w:pPr>
              <w:pStyle w:val="6"/>
              <w:spacing w:before="92"/>
              <w:ind w:left="592"/>
              <w:rPr>
                <w:sz w:val="14"/>
                <w:szCs w:val="14"/>
              </w:rPr>
            </w:pPr>
            <w:r>
              <w:rPr>
                <w:spacing w:val="-3"/>
                <w:sz w:val="14"/>
                <w:szCs w:val="14"/>
              </w:rPr>
              <w:t>12.24</w:t>
            </w:r>
          </w:p>
        </w:tc>
        <w:tc>
          <w:tcPr>
            <w:tcW w:w="539" w:type="dxa"/>
            <w:vAlign w:val="top"/>
          </w:tcPr>
          <w:p w14:paraId="46B9A99E">
            <w:pPr>
              <w:pStyle w:val="6"/>
              <w:spacing w:before="92"/>
              <w:ind w:left="91"/>
              <w:rPr>
                <w:sz w:val="14"/>
                <w:szCs w:val="14"/>
              </w:rPr>
            </w:pPr>
            <w:r>
              <w:rPr>
                <w:spacing w:val="-2"/>
                <w:sz w:val="14"/>
                <w:szCs w:val="14"/>
              </w:rPr>
              <w:t>30212</w:t>
            </w:r>
          </w:p>
        </w:tc>
        <w:tc>
          <w:tcPr>
            <w:tcW w:w="1557" w:type="dxa"/>
            <w:vAlign w:val="top"/>
          </w:tcPr>
          <w:p w14:paraId="7F096408">
            <w:pPr>
              <w:pStyle w:val="6"/>
              <w:spacing w:before="92" w:line="221" w:lineRule="auto"/>
              <w:ind w:left="225"/>
              <w:rPr>
                <w:sz w:val="14"/>
                <w:szCs w:val="14"/>
              </w:rPr>
            </w:pPr>
            <w:r>
              <w:rPr>
                <w:spacing w:val="-2"/>
                <w:sz w:val="14"/>
                <w:szCs w:val="14"/>
              </w:rPr>
              <w:t>因公出国（境）费用</w:t>
            </w:r>
          </w:p>
        </w:tc>
        <w:tc>
          <w:tcPr>
            <w:tcW w:w="1018" w:type="dxa"/>
            <w:vAlign w:val="top"/>
          </w:tcPr>
          <w:p w14:paraId="40EB330E">
            <w:pPr>
              <w:rPr>
                <w:rFonts w:ascii="Arial"/>
                <w:sz w:val="21"/>
              </w:rPr>
            </w:pPr>
          </w:p>
        </w:tc>
        <w:tc>
          <w:tcPr>
            <w:tcW w:w="539" w:type="dxa"/>
            <w:vAlign w:val="top"/>
          </w:tcPr>
          <w:p w14:paraId="5E2D7C60">
            <w:pPr>
              <w:pStyle w:val="6"/>
              <w:spacing w:before="92"/>
              <w:ind w:left="97"/>
              <w:rPr>
                <w:sz w:val="14"/>
                <w:szCs w:val="14"/>
              </w:rPr>
            </w:pPr>
            <w:r>
              <w:rPr>
                <w:spacing w:val="-2"/>
                <w:sz w:val="14"/>
                <w:szCs w:val="14"/>
              </w:rPr>
              <w:t>31009</w:t>
            </w:r>
          </w:p>
        </w:tc>
        <w:tc>
          <w:tcPr>
            <w:tcW w:w="2535" w:type="dxa"/>
            <w:vAlign w:val="top"/>
          </w:tcPr>
          <w:p w14:paraId="21E4E84B">
            <w:pPr>
              <w:pStyle w:val="6"/>
              <w:spacing w:before="92" w:line="221" w:lineRule="auto"/>
              <w:ind w:left="221"/>
              <w:rPr>
                <w:sz w:val="14"/>
                <w:szCs w:val="14"/>
              </w:rPr>
            </w:pPr>
            <w:r>
              <w:rPr>
                <w:spacing w:val="-2"/>
                <w:sz w:val="14"/>
                <w:szCs w:val="14"/>
              </w:rPr>
              <w:t>土地补偿</w:t>
            </w:r>
          </w:p>
        </w:tc>
        <w:tc>
          <w:tcPr>
            <w:tcW w:w="1040" w:type="dxa"/>
            <w:vAlign w:val="top"/>
          </w:tcPr>
          <w:p w14:paraId="5E6D3347">
            <w:pPr>
              <w:rPr>
                <w:rFonts w:ascii="Arial"/>
                <w:sz w:val="21"/>
              </w:rPr>
            </w:pPr>
          </w:p>
        </w:tc>
      </w:tr>
      <w:tr w14:paraId="29983F3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1" w:hRule="atLeast"/>
        </w:trPr>
        <w:tc>
          <w:tcPr>
            <w:tcW w:w="544" w:type="dxa"/>
            <w:vAlign w:val="top"/>
          </w:tcPr>
          <w:p w14:paraId="514AE027">
            <w:pPr>
              <w:pStyle w:val="6"/>
              <w:spacing w:before="93"/>
              <w:ind w:left="90"/>
              <w:rPr>
                <w:sz w:val="14"/>
                <w:szCs w:val="14"/>
              </w:rPr>
            </w:pPr>
            <w:r>
              <w:rPr>
                <w:spacing w:val="-2"/>
                <w:sz w:val="14"/>
                <w:szCs w:val="14"/>
              </w:rPr>
              <w:t>30114</w:t>
            </w:r>
          </w:p>
        </w:tc>
        <w:tc>
          <w:tcPr>
            <w:tcW w:w="1977" w:type="dxa"/>
            <w:vAlign w:val="top"/>
          </w:tcPr>
          <w:p w14:paraId="62A685EB">
            <w:pPr>
              <w:pStyle w:val="6"/>
              <w:spacing w:before="93" w:line="221" w:lineRule="auto"/>
              <w:ind w:left="215"/>
              <w:rPr>
                <w:sz w:val="14"/>
                <w:szCs w:val="14"/>
              </w:rPr>
            </w:pPr>
            <w:r>
              <w:rPr>
                <w:spacing w:val="-3"/>
                <w:sz w:val="14"/>
                <w:szCs w:val="14"/>
              </w:rPr>
              <w:t>医疗费</w:t>
            </w:r>
          </w:p>
        </w:tc>
        <w:tc>
          <w:tcPr>
            <w:tcW w:w="1018" w:type="dxa"/>
            <w:vAlign w:val="top"/>
          </w:tcPr>
          <w:p w14:paraId="1220AB40">
            <w:pPr>
              <w:rPr>
                <w:rFonts w:ascii="Arial"/>
                <w:sz w:val="21"/>
              </w:rPr>
            </w:pPr>
          </w:p>
        </w:tc>
        <w:tc>
          <w:tcPr>
            <w:tcW w:w="539" w:type="dxa"/>
            <w:vAlign w:val="top"/>
          </w:tcPr>
          <w:p w14:paraId="7C8D3492">
            <w:pPr>
              <w:pStyle w:val="6"/>
              <w:spacing w:before="93"/>
              <w:ind w:left="91"/>
              <w:rPr>
                <w:sz w:val="14"/>
                <w:szCs w:val="14"/>
              </w:rPr>
            </w:pPr>
            <w:r>
              <w:rPr>
                <w:spacing w:val="-2"/>
                <w:sz w:val="14"/>
                <w:szCs w:val="14"/>
              </w:rPr>
              <w:t>30213</w:t>
            </w:r>
          </w:p>
        </w:tc>
        <w:tc>
          <w:tcPr>
            <w:tcW w:w="1557" w:type="dxa"/>
            <w:vAlign w:val="top"/>
          </w:tcPr>
          <w:p w14:paraId="772C6F69">
            <w:pPr>
              <w:pStyle w:val="6"/>
              <w:spacing w:before="93" w:line="220" w:lineRule="auto"/>
              <w:ind w:left="217"/>
              <w:rPr>
                <w:sz w:val="14"/>
                <w:szCs w:val="14"/>
              </w:rPr>
            </w:pPr>
            <w:r>
              <w:rPr>
                <w:spacing w:val="-2"/>
                <w:sz w:val="14"/>
                <w:szCs w:val="14"/>
              </w:rPr>
              <w:t>维修（护）费</w:t>
            </w:r>
          </w:p>
        </w:tc>
        <w:tc>
          <w:tcPr>
            <w:tcW w:w="1018" w:type="dxa"/>
            <w:vAlign w:val="top"/>
          </w:tcPr>
          <w:p w14:paraId="5DC1DFF0">
            <w:pPr>
              <w:pStyle w:val="6"/>
              <w:spacing w:before="93"/>
              <w:ind w:left="659"/>
              <w:rPr>
                <w:sz w:val="14"/>
                <w:szCs w:val="14"/>
              </w:rPr>
            </w:pPr>
            <w:r>
              <w:rPr>
                <w:spacing w:val="-2"/>
                <w:sz w:val="14"/>
                <w:szCs w:val="14"/>
              </w:rPr>
              <w:t>0.10</w:t>
            </w:r>
          </w:p>
        </w:tc>
        <w:tc>
          <w:tcPr>
            <w:tcW w:w="539" w:type="dxa"/>
            <w:vAlign w:val="top"/>
          </w:tcPr>
          <w:p w14:paraId="0B11DD18">
            <w:pPr>
              <w:pStyle w:val="6"/>
              <w:spacing w:before="93"/>
              <w:ind w:left="97"/>
              <w:rPr>
                <w:sz w:val="14"/>
                <w:szCs w:val="14"/>
              </w:rPr>
            </w:pPr>
            <w:r>
              <w:rPr>
                <w:spacing w:val="-2"/>
                <w:sz w:val="14"/>
                <w:szCs w:val="14"/>
              </w:rPr>
              <w:t>31010</w:t>
            </w:r>
          </w:p>
        </w:tc>
        <w:tc>
          <w:tcPr>
            <w:tcW w:w="2535" w:type="dxa"/>
            <w:vAlign w:val="top"/>
          </w:tcPr>
          <w:p w14:paraId="178037B7">
            <w:pPr>
              <w:pStyle w:val="6"/>
              <w:spacing w:before="93" w:line="221" w:lineRule="auto"/>
              <w:ind w:left="223"/>
              <w:rPr>
                <w:sz w:val="14"/>
                <w:szCs w:val="14"/>
              </w:rPr>
            </w:pPr>
            <w:r>
              <w:rPr>
                <w:spacing w:val="-2"/>
                <w:sz w:val="14"/>
                <w:szCs w:val="14"/>
              </w:rPr>
              <w:t>安置补助</w:t>
            </w:r>
          </w:p>
        </w:tc>
        <w:tc>
          <w:tcPr>
            <w:tcW w:w="1040" w:type="dxa"/>
            <w:vAlign w:val="top"/>
          </w:tcPr>
          <w:p w14:paraId="743A30F8">
            <w:pPr>
              <w:rPr>
                <w:rFonts w:ascii="Arial"/>
                <w:sz w:val="21"/>
              </w:rPr>
            </w:pPr>
          </w:p>
        </w:tc>
      </w:tr>
      <w:tr w14:paraId="1CC557A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1" w:hRule="atLeast"/>
        </w:trPr>
        <w:tc>
          <w:tcPr>
            <w:tcW w:w="544" w:type="dxa"/>
            <w:vAlign w:val="top"/>
          </w:tcPr>
          <w:p w14:paraId="17F618BE">
            <w:pPr>
              <w:pStyle w:val="6"/>
              <w:spacing w:before="94"/>
              <w:ind w:left="90"/>
              <w:rPr>
                <w:sz w:val="14"/>
                <w:szCs w:val="14"/>
              </w:rPr>
            </w:pPr>
            <w:r>
              <w:rPr>
                <w:spacing w:val="-2"/>
                <w:sz w:val="14"/>
                <w:szCs w:val="14"/>
              </w:rPr>
              <w:t>30199</w:t>
            </w:r>
          </w:p>
        </w:tc>
        <w:tc>
          <w:tcPr>
            <w:tcW w:w="1977" w:type="dxa"/>
            <w:vAlign w:val="top"/>
          </w:tcPr>
          <w:p w14:paraId="08F00F23">
            <w:pPr>
              <w:pStyle w:val="6"/>
              <w:spacing w:before="94" w:line="221" w:lineRule="auto"/>
              <w:ind w:left="209"/>
              <w:rPr>
                <w:sz w:val="14"/>
                <w:szCs w:val="14"/>
              </w:rPr>
            </w:pPr>
            <w:r>
              <w:rPr>
                <w:spacing w:val="-1"/>
                <w:sz w:val="14"/>
                <w:szCs w:val="14"/>
              </w:rPr>
              <w:t>其他工资福利支出</w:t>
            </w:r>
          </w:p>
        </w:tc>
        <w:tc>
          <w:tcPr>
            <w:tcW w:w="1018" w:type="dxa"/>
            <w:vAlign w:val="top"/>
          </w:tcPr>
          <w:p w14:paraId="729ECB25">
            <w:pPr>
              <w:rPr>
                <w:rFonts w:ascii="Arial"/>
                <w:sz w:val="21"/>
              </w:rPr>
            </w:pPr>
          </w:p>
        </w:tc>
        <w:tc>
          <w:tcPr>
            <w:tcW w:w="539" w:type="dxa"/>
            <w:vAlign w:val="top"/>
          </w:tcPr>
          <w:p w14:paraId="5AA4BFA6">
            <w:pPr>
              <w:pStyle w:val="6"/>
              <w:spacing w:before="94"/>
              <w:ind w:left="91"/>
              <w:rPr>
                <w:sz w:val="14"/>
                <w:szCs w:val="14"/>
              </w:rPr>
            </w:pPr>
            <w:r>
              <w:rPr>
                <w:spacing w:val="-2"/>
                <w:sz w:val="14"/>
                <w:szCs w:val="14"/>
              </w:rPr>
              <w:t>30214</w:t>
            </w:r>
          </w:p>
        </w:tc>
        <w:tc>
          <w:tcPr>
            <w:tcW w:w="1557" w:type="dxa"/>
            <w:vAlign w:val="top"/>
          </w:tcPr>
          <w:p w14:paraId="6A2ABA33">
            <w:pPr>
              <w:pStyle w:val="6"/>
              <w:spacing w:before="94" w:line="221" w:lineRule="auto"/>
              <w:ind w:left="216"/>
              <w:rPr>
                <w:sz w:val="14"/>
                <w:szCs w:val="14"/>
              </w:rPr>
            </w:pPr>
            <w:r>
              <w:rPr>
                <w:spacing w:val="-2"/>
                <w:sz w:val="14"/>
                <w:szCs w:val="14"/>
              </w:rPr>
              <w:t>租赁费</w:t>
            </w:r>
          </w:p>
        </w:tc>
        <w:tc>
          <w:tcPr>
            <w:tcW w:w="1018" w:type="dxa"/>
            <w:vAlign w:val="top"/>
          </w:tcPr>
          <w:p w14:paraId="1E22FE2F">
            <w:pPr>
              <w:rPr>
                <w:rFonts w:ascii="Arial"/>
                <w:sz w:val="21"/>
              </w:rPr>
            </w:pPr>
          </w:p>
        </w:tc>
        <w:tc>
          <w:tcPr>
            <w:tcW w:w="539" w:type="dxa"/>
            <w:vAlign w:val="top"/>
          </w:tcPr>
          <w:p w14:paraId="4950E178">
            <w:pPr>
              <w:pStyle w:val="6"/>
              <w:spacing w:before="94"/>
              <w:ind w:left="97"/>
              <w:rPr>
                <w:sz w:val="14"/>
                <w:szCs w:val="14"/>
              </w:rPr>
            </w:pPr>
            <w:r>
              <w:rPr>
                <w:spacing w:val="-2"/>
                <w:sz w:val="14"/>
                <w:szCs w:val="14"/>
              </w:rPr>
              <w:t>31011</w:t>
            </w:r>
          </w:p>
        </w:tc>
        <w:tc>
          <w:tcPr>
            <w:tcW w:w="2535" w:type="dxa"/>
            <w:vAlign w:val="top"/>
          </w:tcPr>
          <w:p w14:paraId="53337E5E">
            <w:pPr>
              <w:pStyle w:val="6"/>
              <w:spacing w:before="94" w:line="219" w:lineRule="auto"/>
              <w:ind w:left="220"/>
              <w:rPr>
                <w:sz w:val="14"/>
                <w:szCs w:val="14"/>
              </w:rPr>
            </w:pPr>
            <w:r>
              <w:rPr>
                <w:spacing w:val="-1"/>
                <w:sz w:val="14"/>
                <w:szCs w:val="14"/>
              </w:rPr>
              <w:t>地上附着物和青苗补偿</w:t>
            </w:r>
          </w:p>
        </w:tc>
        <w:tc>
          <w:tcPr>
            <w:tcW w:w="1040" w:type="dxa"/>
            <w:vAlign w:val="top"/>
          </w:tcPr>
          <w:p w14:paraId="42EF57B3">
            <w:pPr>
              <w:rPr>
                <w:rFonts w:ascii="Arial"/>
                <w:sz w:val="21"/>
              </w:rPr>
            </w:pPr>
          </w:p>
        </w:tc>
      </w:tr>
      <w:tr w14:paraId="02EC57E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1" w:hRule="atLeast"/>
        </w:trPr>
        <w:tc>
          <w:tcPr>
            <w:tcW w:w="544" w:type="dxa"/>
            <w:vAlign w:val="top"/>
          </w:tcPr>
          <w:p w14:paraId="544779AE">
            <w:pPr>
              <w:pStyle w:val="6"/>
              <w:spacing w:before="95"/>
              <w:ind w:left="75"/>
              <w:rPr>
                <w:sz w:val="14"/>
                <w:szCs w:val="14"/>
              </w:rPr>
            </w:pPr>
            <w:r>
              <w:rPr>
                <w:spacing w:val="-2"/>
                <w:sz w:val="14"/>
                <w:szCs w:val="14"/>
              </w:rPr>
              <w:t>303</w:t>
            </w:r>
          </w:p>
        </w:tc>
        <w:tc>
          <w:tcPr>
            <w:tcW w:w="1977" w:type="dxa"/>
            <w:vAlign w:val="top"/>
          </w:tcPr>
          <w:p w14:paraId="39255684">
            <w:pPr>
              <w:pStyle w:val="6"/>
              <w:spacing w:before="95" w:line="220" w:lineRule="auto"/>
              <w:ind w:left="68"/>
              <w:rPr>
                <w:sz w:val="14"/>
                <w:szCs w:val="14"/>
              </w:rPr>
            </w:pPr>
            <w:r>
              <w:rPr>
                <w:spacing w:val="-1"/>
                <w:sz w:val="14"/>
                <w:szCs w:val="14"/>
              </w:rPr>
              <w:t>对个人和家庭的补助</w:t>
            </w:r>
          </w:p>
        </w:tc>
        <w:tc>
          <w:tcPr>
            <w:tcW w:w="1018" w:type="dxa"/>
            <w:vAlign w:val="top"/>
          </w:tcPr>
          <w:p w14:paraId="69D74ED2">
            <w:pPr>
              <w:pStyle w:val="6"/>
              <w:spacing w:before="95"/>
              <w:ind w:left="583"/>
              <w:rPr>
                <w:sz w:val="14"/>
                <w:szCs w:val="14"/>
              </w:rPr>
            </w:pPr>
            <w:r>
              <w:rPr>
                <w:spacing w:val="-2"/>
                <w:sz w:val="14"/>
                <w:szCs w:val="14"/>
              </w:rPr>
              <w:t>28.21</w:t>
            </w:r>
          </w:p>
        </w:tc>
        <w:tc>
          <w:tcPr>
            <w:tcW w:w="539" w:type="dxa"/>
            <w:vAlign w:val="top"/>
          </w:tcPr>
          <w:p w14:paraId="1F09EC0E">
            <w:pPr>
              <w:pStyle w:val="6"/>
              <w:spacing w:before="95"/>
              <w:ind w:left="91"/>
              <w:rPr>
                <w:sz w:val="14"/>
                <w:szCs w:val="14"/>
              </w:rPr>
            </w:pPr>
            <w:r>
              <w:rPr>
                <w:spacing w:val="-2"/>
                <w:sz w:val="14"/>
                <w:szCs w:val="14"/>
              </w:rPr>
              <w:t>30215</w:t>
            </w:r>
          </w:p>
        </w:tc>
        <w:tc>
          <w:tcPr>
            <w:tcW w:w="1557" w:type="dxa"/>
            <w:vAlign w:val="top"/>
          </w:tcPr>
          <w:p w14:paraId="72D50BD3">
            <w:pPr>
              <w:pStyle w:val="6"/>
              <w:spacing w:before="95" w:line="219" w:lineRule="auto"/>
              <w:ind w:left="214"/>
              <w:rPr>
                <w:sz w:val="14"/>
                <w:szCs w:val="14"/>
              </w:rPr>
            </w:pPr>
            <w:r>
              <w:rPr>
                <w:spacing w:val="-2"/>
                <w:sz w:val="14"/>
                <w:szCs w:val="14"/>
              </w:rPr>
              <w:t>会议费</w:t>
            </w:r>
          </w:p>
        </w:tc>
        <w:tc>
          <w:tcPr>
            <w:tcW w:w="1018" w:type="dxa"/>
            <w:vAlign w:val="top"/>
          </w:tcPr>
          <w:p w14:paraId="60134933">
            <w:pPr>
              <w:rPr>
                <w:rFonts w:ascii="Arial"/>
                <w:sz w:val="21"/>
              </w:rPr>
            </w:pPr>
          </w:p>
        </w:tc>
        <w:tc>
          <w:tcPr>
            <w:tcW w:w="539" w:type="dxa"/>
            <w:vAlign w:val="top"/>
          </w:tcPr>
          <w:p w14:paraId="480D0DCB">
            <w:pPr>
              <w:pStyle w:val="6"/>
              <w:spacing w:before="95"/>
              <w:ind w:left="97"/>
              <w:rPr>
                <w:sz w:val="14"/>
                <w:szCs w:val="14"/>
              </w:rPr>
            </w:pPr>
            <w:r>
              <w:rPr>
                <w:spacing w:val="-2"/>
                <w:sz w:val="14"/>
                <w:szCs w:val="14"/>
              </w:rPr>
              <w:t>31012</w:t>
            </w:r>
          </w:p>
        </w:tc>
        <w:tc>
          <w:tcPr>
            <w:tcW w:w="2535" w:type="dxa"/>
            <w:vAlign w:val="top"/>
          </w:tcPr>
          <w:p w14:paraId="2108A660">
            <w:pPr>
              <w:pStyle w:val="6"/>
              <w:spacing w:before="95" w:line="221" w:lineRule="auto"/>
              <w:ind w:left="220"/>
              <w:rPr>
                <w:sz w:val="14"/>
                <w:szCs w:val="14"/>
              </w:rPr>
            </w:pPr>
            <w:r>
              <w:rPr>
                <w:spacing w:val="-2"/>
                <w:sz w:val="14"/>
                <w:szCs w:val="14"/>
              </w:rPr>
              <w:t>拆迁补偿</w:t>
            </w:r>
          </w:p>
        </w:tc>
        <w:tc>
          <w:tcPr>
            <w:tcW w:w="1040" w:type="dxa"/>
            <w:vAlign w:val="top"/>
          </w:tcPr>
          <w:p w14:paraId="12455107">
            <w:pPr>
              <w:rPr>
                <w:rFonts w:ascii="Arial"/>
                <w:sz w:val="21"/>
              </w:rPr>
            </w:pPr>
          </w:p>
        </w:tc>
      </w:tr>
      <w:tr w14:paraId="50192A5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1" w:hRule="atLeast"/>
        </w:trPr>
        <w:tc>
          <w:tcPr>
            <w:tcW w:w="544" w:type="dxa"/>
            <w:vAlign w:val="top"/>
          </w:tcPr>
          <w:p w14:paraId="12B23E07">
            <w:pPr>
              <w:pStyle w:val="6"/>
              <w:spacing w:before="96"/>
              <w:ind w:left="90"/>
              <w:rPr>
                <w:sz w:val="14"/>
                <w:szCs w:val="14"/>
              </w:rPr>
            </w:pPr>
            <w:r>
              <w:rPr>
                <w:spacing w:val="-2"/>
                <w:sz w:val="14"/>
                <w:szCs w:val="14"/>
              </w:rPr>
              <w:t>30301</w:t>
            </w:r>
          </w:p>
        </w:tc>
        <w:tc>
          <w:tcPr>
            <w:tcW w:w="1977" w:type="dxa"/>
            <w:vAlign w:val="top"/>
          </w:tcPr>
          <w:p w14:paraId="262F4CF1">
            <w:pPr>
              <w:pStyle w:val="6"/>
              <w:spacing w:before="96" w:line="220" w:lineRule="auto"/>
              <w:ind w:left="211"/>
              <w:rPr>
                <w:sz w:val="14"/>
                <w:szCs w:val="14"/>
              </w:rPr>
            </w:pPr>
            <w:r>
              <w:rPr>
                <w:spacing w:val="-2"/>
                <w:sz w:val="14"/>
                <w:szCs w:val="14"/>
              </w:rPr>
              <w:t>离休费</w:t>
            </w:r>
          </w:p>
        </w:tc>
        <w:tc>
          <w:tcPr>
            <w:tcW w:w="1018" w:type="dxa"/>
            <w:vAlign w:val="top"/>
          </w:tcPr>
          <w:p w14:paraId="2E9C9756">
            <w:pPr>
              <w:rPr>
                <w:rFonts w:ascii="Arial"/>
                <w:sz w:val="21"/>
              </w:rPr>
            </w:pPr>
          </w:p>
        </w:tc>
        <w:tc>
          <w:tcPr>
            <w:tcW w:w="539" w:type="dxa"/>
            <w:vAlign w:val="top"/>
          </w:tcPr>
          <w:p w14:paraId="2E725D5D">
            <w:pPr>
              <w:pStyle w:val="6"/>
              <w:spacing w:before="96"/>
              <w:ind w:left="91"/>
              <w:rPr>
                <w:sz w:val="14"/>
                <w:szCs w:val="14"/>
              </w:rPr>
            </w:pPr>
            <w:r>
              <w:rPr>
                <w:spacing w:val="-2"/>
                <w:sz w:val="14"/>
                <w:szCs w:val="14"/>
              </w:rPr>
              <w:t>30216</w:t>
            </w:r>
          </w:p>
        </w:tc>
        <w:tc>
          <w:tcPr>
            <w:tcW w:w="1557" w:type="dxa"/>
            <w:vAlign w:val="top"/>
          </w:tcPr>
          <w:p w14:paraId="193D72B0">
            <w:pPr>
              <w:pStyle w:val="6"/>
              <w:spacing w:before="96" w:line="221" w:lineRule="auto"/>
              <w:ind w:left="215"/>
              <w:rPr>
                <w:sz w:val="14"/>
                <w:szCs w:val="14"/>
              </w:rPr>
            </w:pPr>
            <w:r>
              <w:rPr>
                <w:spacing w:val="-2"/>
                <w:sz w:val="14"/>
                <w:szCs w:val="14"/>
              </w:rPr>
              <w:t>培训费</w:t>
            </w:r>
          </w:p>
        </w:tc>
        <w:tc>
          <w:tcPr>
            <w:tcW w:w="1018" w:type="dxa"/>
            <w:vAlign w:val="top"/>
          </w:tcPr>
          <w:p w14:paraId="09D1DCEC">
            <w:pPr>
              <w:rPr>
                <w:rFonts w:ascii="Arial"/>
                <w:sz w:val="21"/>
              </w:rPr>
            </w:pPr>
          </w:p>
        </w:tc>
        <w:tc>
          <w:tcPr>
            <w:tcW w:w="539" w:type="dxa"/>
            <w:vAlign w:val="top"/>
          </w:tcPr>
          <w:p w14:paraId="34C6387E">
            <w:pPr>
              <w:pStyle w:val="6"/>
              <w:spacing w:before="96"/>
              <w:ind w:left="97"/>
              <w:rPr>
                <w:sz w:val="14"/>
                <w:szCs w:val="14"/>
              </w:rPr>
            </w:pPr>
            <w:r>
              <w:rPr>
                <w:spacing w:val="-2"/>
                <w:sz w:val="14"/>
                <w:szCs w:val="14"/>
              </w:rPr>
              <w:t>31013</w:t>
            </w:r>
          </w:p>
        </w:tc>
        <w:tc>
          <w:tcPr>
            <w:tcW w:w="2535" w:type="dxa"/>
            <w:vAlign w:val="top"/>
          </w:tcPr>
          <w:p w14:paraId="145DB644">
            <w:pPr>
              <w:pStyle w:val="6"/>
              <w:spacing w:before="96" w:line="220" w:lineRule="auto"/>
              <w:ind w:left="225"/>
              <w:rPr>
                <w:sz w:val="14"/>
                <w:szCs w:val="14"/>
              </w:rPr>
            </w:pPr>
            <w:r>
              <w:rPr>
                <w:spacing w:val="-2"/>
                <w:sz w:val="14"/>
                <w:szCs w:val="14"/>
              </w:rPr>
              <w:t>公务用车购置</w:t>
            </w:r>
          </w:p>
        </w:tc>
        <w:tc>
          <w:tcPr>
            <w:tcW w:w="1040" w:type="dxa"/>
            <w:vAlign w:val="top"/>
          </w:tcPr>
          <w:p w14:paraId="22A1472D">
            <w:pPr>
              <w:rPr>
                <w:rFonts w:ascii="Arial"/>
                <w:sz w:val="21"/>
              </w:rPr>
            </w:pPr>
          </w:p>
        </w:tc>
      </w:tr>
      <w:tr w14:paraId="1119EAD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1" w:hRule="atLeast"/>
        </w:trPr>
        <w:tc>
          <w:tcPr>
            <w:tcW w:w="544" w:type="dxa"/>
            <w:vAlign w:val="top"/>
          </w:tcPr>
          <w:p w14:paraId="532E4C92">
            <w:pPr>
              <w:pStyle w:val="6"/>
              <w:spacing w:before="97"/>
              <w:ind w:left="90"/>
              <w:rPr>
                <w:sz w:val="14"/>
                <w:szCs w:val="14"/>
              </w:rPr>
            </w:pPr>
            <w:r>
              <w:rPr>
                <w:spacing w:val="-2"/>
                <w:sz w:val="14"/>
                <w:szCs w:val="14"/>
              </w:rPr>
              <w:t>30302</w:t>
            </w:r>
          </w:p>
        </w:tc>
        <w:tc>
          <w:tcPr>
            <w:tcW w:w="1977" w:type="dxa"/>
            <w:vAlign w:val="top"/>
          </w:tcPr>
          <w:p w14:paraId="1FEE7929">
            <w:pPr>
              <w:pStyle w:val="6"/>
              <w:spacing w:before="97" w:line="220" w:lineRule="auto"/>
              <w:ind w:left="209"/>
              <w:rPr>
                <w:sz w:val="14"/>
                <w:szCs w:val="14"/>
              </w:rPr>
            </w:pPr>
            <w:r>
              <w:rPr>
                <w:spacing w:val="-2"/>
                <w:sz w:val="14"/>
                <w:szCs w:val="14"/>
              </w:rPr>
              <w:t>退休费</w:t>
            </w:r>
          </w:p>
        </w:tc>
        <w:tc>
          <w:tcPr>
            <w:tcW w:w="1018" w:type="dxa"/>
            <w:vAlign w:val="top"/>
          </w:tcPr>
          <w:p w14:paraId="5767C7F1">
            <w:pPr>
              <w:pStyle w:val="6"/>
              <w:spacing w:before="97"/>
              <w:ind w:left="651"/>
              <w:rPr>
                <w:sz w:val="14"/>
                <w:szCs w:val="14"/>
              </w:rPr>
            </w:pPr>
            <w:r>
              <w:rPr>
                <w:spacing w:val="-1"/>
                <w:sz w:val="14"/>
                <w:szCs w:val="14"/>
              </w:rPr>
              <w:t>4.10</w:t>
            </w:r>
          </w:p>
        </w:tc>
        <w:tc>
          <w:tcPr>
            <w:tcW w:w="539" w:type="dxa"/>
            <w:vAlign w:val="top"/>
          </w:tcPr>
          <w:p w14:paraId="10C649E4">
            <w:pPr>
              <w:pStyle w:val="6"/>
              <w:spacing w:before="97"/>
              <w:ind w:left="91"/>
              <w:rPr>
                <w:sz w:val="14"/>
                <w:szCs w:val="14"/>
              </w:rPr>
            </w:pPr>
            <w:r>
              <w:rPr>
                <w:spacing w:val="-2"/>
                <w:sz w:val="14"/>
                <w:szCs w:val="14"/>
              </w:rPr>
              <w:t>30217</w:t>
            </w:r>
          </w:p>
        </w:tc>
        <w:tc>
          <w:tcPr>
            <w:tcW w:w="1557" w:type="dxa"/>
            <w:vAlign w:val="top"/>
          </w:tcPr>
          <w:p w14:paraId="6594A99E">
            <w:pPr>
              <w:pStyle w:val="6"/>
              <w:spacing w:before="97" w:line="220" w:lineRule="auto"/>
              <w:ind w:left="219"/>
              <w:rPr>
                <w:sz w:val="14"/>
                <w:szCs w:val="14"/>
              </w:rPr>
            </w:pPr>
            <w:r>
              <w:rPr>
                <w:spacing w:val="-2"/>
                <w:sz w:val="14"/>
                <w:szCs w:val="14"/>
              </w:rPr>
              <w:t>公务接待费</w:t>
            </w:r>
          </w:p>
        </w:tc>
        <w:tc>
          <w:tcPr>
            <w:tcW w:w="1018" w:type="dxa"/>
            <w:vAlign w:val="top"/>
          </w:tcPr>
          <w:p w14:paraId="6DFB1DCA">
            <w:pPr>
              <w:rPr>
                <w:rFonts w:ascii="Arial"/>
                <w:sz w:val="21"/>
              </w:rPr>
            </w:pPr>
          </w:p>
        </w:tc>
        <w:tc>
          <w:tcPr>
            <w:tcW w:w="539" w:type="dxa"/>
            <w:vAlign w:val="top"/>
          </w:tcPr>
          <w:p w14:paraId="7E49B838">
            <w:pPr>
              <w:pStyle w:val="6"/>
              <w:spacing w:before="97"/>
              <w:ind w:left="97"/>
              <w:rPr>
                <w:sz w:val="14"/>
                <w:szCs w:val="14"/>
              </w:rPr>
            </w:pPr>
            <w:r>
              <w:rPr>
                <w:spacing w:val="-2"/>
                <w:sz w:val="14"/>
                <w:szCs w:val="14"/>
              </w:rPr>
              <w:t>31019</w:t>
            </w:r>
          </w:p>
        </w:tc>
        <w:tc>
          <w:tcPr>
            <w:tcW w:w="2535" w:type="dxa"/>
            <w:vAlign w:val="top"/>
          </w:tcPr>
          <w:p w14:paraId="46E622D7">
            <w:pPr>
              <w:pStyle w:val="6"/>
              <w:spacing w:before="97" w:line="221" w:lineRule="auto"/>
              <w:ind w:left="221"/>
              <w:rPr>
                <w:sz w:val="14"/>
                <w:szCs w:val="14"/>
              </w:rPr>
            </w:pPr>
            <w:r>
              <w:rPr>
                <w:spacing w:val="-1"/>
                <w:sz w:val="14"/>
                <w:szCs w:val="14"/>
              </w:rPr>
              <w:t>其他交通工具购置</w:t>
            </w:r>
          </w:p>
        </w:tc>
        <w:tc>
          <w:tcPr>
            <w:tcW w:w="1040" w:type="dxa"/>
            <w:vAlign w:val="top"/>
          </w:tcPr>
          <w:p w14:paraId="40687E9C">
            <w:pPr>
              <w:rPr>
                <w:rFonts w:ascii="Arial"/>
                <w:sz w:val="21"/>
              </w:rPr>
            </w:pPr>
          </w:p>
        </w:tc>
      </w:tr>
      <w:tr w14:paraId="675AA67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2" w:hRule="atLeast"/>
        </w:trPr>
        <w:tc>
          <w:tcPr>
            <w:tcW w:w="544" w:type="dxa"/>
            <w:vAlign w:val="top"/>
          </w:tcPr>
          <w:p w14:paraId="5878E888">
            <w:pPr>
              <w:pStyle w:val="6"/>
              <w:spacing w:before="98"/>
              <w:ind w:left="90"/>
              <w:rPr>
                <w:sz w:val="14"/>
                <w:szCs w:val="14"/>
              </w:rPr>
            </w:pPr>
            <w:r>
              <w:rPr>
                <w:spacing w:val="-2"/>
                <w:sz w:val="14"/>
                <w:szCs w:val="14"/>
              </w:rPr>
              <w:t>30303</w:t>
            </w:r>
          </w:p>
        </w:tc>
        <w:tc>
          <w:tcPr>
            <w:tcW w:w="1977" w:type="dxa"/>
            <w:vAlign w:val="top"/>
          </w:tcPr>
          <w:p w14:paraId="3F59B4C9">
            <w:pPr>
              <w:pStyle w:val="6"/>
              <w:spacing w:before="98" w:line="220" w:lineRule="auto"/>
              <w:ind w:left="209"/>
              <w:rPr>
                <w:sz w:val="14"/>
                <w:szCs w:val="14"/>
              </w:rPr>
            </w:pPr>
            <w:r>
              <w:rPr>
                <w:spacing w:val="-1"/>
                <w:sz w:val="14"/>
                <w:szCs w:val="14"/>
              </w:rPr>
              <w:t>退职（役）费</w:t>
            </w:r>
          </w:p>
        </w:tc>
        <w:tc>
          <w:tcPr>
            <w:tcW w:w="1018" w:type="dxa"/>
            <w:vAlign w:val="top"/>
          </w:tcPr>
          <w:p w14:paraId="6C1C125B">
            <w:pPr>
              <w:rPr>
                <w:rFonts w:ascii="Arial"/>
                <w:sz w:val="21"/>
              </w:rPr>
            </w:pPr>
          </w:p>
        </w:tc>
        <w:tc>
          <w:tcPr>
            <w:tcW w:w="539" w:type="dxa"/>
            <w:vAlign w:val="top"/>
          </w:tcPr>
          <w:p w14:paraId="11325753">
            <w:pPr>
              <w:pStyle w:val="6"/>
              <w:spacing w:before="98"/>
              <w:ind w:left="91"/>
              <w:rPr>
                <w:sz w:val="14"/>
                <w:szCs w:val="14"/>
              </w:rPr>
            </w:pPr>
            <w:r>
              <w:rPr>
                <w:spacing w:val="-2"/>
                <w:sz w:val="14"/>
                <w:szCs w:val="14"/>
              </w:rPr>
              <w:t>30218</w:t>
            </w:r>
          </w:p>
        </w:tc>
        <w:tc>
          <w:tcPr>
            <w:tcW w:w="1557" w:type="dxa"/>
            <w:vAlign w:val="top"/>
          </w:tcPr>
          <w:p w14:paraId="47FAE99D">
            <w:pPr>
              <w:pStyle w:val="6"/>
              <w:spacing w:before="98" w:line="219" w:lineRule="auto"/>
              <w:ind w:left="215"/>
              <w:rPr>
                <w:sz w:val="14"/>
                <w:szCs w:val="14"/>
              </w:rPr>
            </w:pPr>
            <w:r>
              <w:rPr>
                <w:spacing w:val="-1"/>
                <w:sz w:val="14"/>
                <w:szCs w:val="14"/>
              </w:rPr>
              <w:t>专用材料费</w:t>
            </w:r>
          </w:p>
        </w:tc>
        <w:tc>
          <w:tcPr>
            <w:tcW w:w="1018" w:type="dxa"/>
            <w:vAlign w:val="top"/>
          </w:tcPr>
          <w:p w14:paraId="3EBE099F">
            <w:pPr>
              <w:rPr>
                <w:rFonts w:ascii="Arial"/>
                <w:sz w:val="21"/>
              </w:rPr>
            </w:pPr>
          </w:p>
        </w:tc>
        <w:tc>
          <w:tcPr>
            <w:tcW w:w="539" w:type="dxa"/>
            <w:vAlign w:val="top"/>
          </w:tcPr>
          <w:p w14:paraId="2EBE3BA8">
            <w:pPr>
              <w:pStyle w:val="6"/>
              <w:spacing w:before="98"/>
              <w:ind w:left="97"/>
              <w:rPr>
                <w:sz w:val="14"/>
                <w:szCs w:val="14"/>
              </w:rPr>
            </w:pPr>
            <w:r>
              <w:rPr>
                <w:spacing w:val="-2"/>
                <w:sz w:val="14"/>
                <w:szCs w:val="14"/>
              </w:rPr>
              <w:t>31021</w:t>
            </w:r>
          </w:p>
        </w:tc>
        <w:tc>
          <w:tcPr>
            <w:tcW w:w="2535" w:type="dxa"/>
            <w:vAlign w:val="top"/>
          </w:tcPr>
          <w:p w14:paraId="1181B8C9">
            <w:pPr>
              <w:pStyle w:val="6"/>
              <w:spacing w:before="98" w:line="219" w:lineRule="auto"/>
              <w:ind w:left="222"/>
              <w:rPr>
                <w:sz w:val="14"/>
                <w:szCs w:val="14"/>
              </w:rPr>
            </w:pPr>
            <w:r>
              <w:rPr>
                <w:spacing w:val="-1"/>
                <w:sz w:val="14"/>
                <w:szCs w:val="14"/>
              </w:rPr>
              <w:t>文物和陈列品购置</w:t>
            </w:r>
          </w:p>
        </w:tc>
        <w:tc>
          <w:tcPr>
            <w:tcW w:w="1040" w:type="dxa"/>
            <w:vAlign w:val="top"/>
          </w:tcPr>
          <w:p w14:paraId="25362ED1">
            <w:pPr>
              <w:rPr>
                <w:rFonts w:ascii="Arial"/>
                <w:sz w:val="21"/>
              </w:rPr>
            </w:pPr>
          </w:p>
        </w:tc>
      </w:tr>
      <w:tr w14:paraId="1855288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2" w:hRule="atLeast"/>
        </w:trPr>
        <w:tc>
          <w:tcPr>
            <w:tcW w:w="544" w:type="dxa"/>
            <w:vAlign w:val="top"/>
          </w:tcPr>
          <w:p w14:paraId="01AE0152">
            <w:pPr>
              <w:pStyle w:val="6"/>
              <w:spacing w:before="98"/>
              <w:ind w:left="90"/>
              <w:rPr>
                <w:sz w:val="14"/>
                <w:szCs w:val="14"/>
              </w:rPr>
            </w:pPr>
            <w:r>
              <w:rPr>
                <w:spacing w:val="-2"/>
                <w:sz w:val="14"/>
                <w:szCs w:val="14"/>
              </w:rPr>
              <w:t>30304</w:t>
            </w:r>
          </w:p>
        </w:tc>
        <w:tc>
          <w:tcPr>
            <w:tcW w:w="1977" w:type="dxa"/>
            <w:vAlign w:val="top"/>
          </w:tcPr>
          <w:p w14:paraId="3C10E809">
            <w:pPr>
              <w:pStyle w:val="6"/>
              <w:spacing w:before="98" w:line="220" w:lineRule="auto"/>
              <w:ind w:left="207"/>
              <w:rPr>
                <w:sz w:val="14"/>
                <w:szCs w:val="14"/>
              </w:rPr>
            </w:pPr>
            <w:r>
              <w:rPr>
                <w:spacing w:val="-1"/>
                <w:sz w:val="14"/>
                <w:szCs w:val="14"/>
              </w:rPr>
              <w:t>抚恤金</w:t>
            </w:r>
          </w:p>
        </w:tc>
        <w:tc>
          <w:tcPr>
            <w:tcW w:w="1018" w:type="dxa"/>
            <w:vAlign w:val="top"/>
          </w:tcPr>
          <w:p w14:paraId="28A165F5">
            <w:pPr>
              <w:pStyle w:val="6"/>
              <w:spacing w:before="98"/>
              <w:ind w:left="583"/>
              <w:rPr>
                <w:sz w:val="14"/>
                <w:szCs w:val="14"/>
              </w:rPr>
            </w:pPr>
            <w:r>
              <w:rPr>
                <w:spacing w:val="-2"/>
                <w:sz w:val="14"/>
                <w:szCs w:val="14"/>
              </w:rPr>
              <w:t>23.66</w:t>
            </w:r>
          </w:p>
        </w:tc>
        <w:tc>
          <w:tcPr>
            <w:tcW w:w="539" w:type="dxa"/>
            <w:vAlign w:val="top"/>
          </w:tcPr>
          <w:p w14:paraId="57D6C066">
            <w:pPr>
              <w:pStyle w:val="6"/>
              <w:spacing w:before="98"/>
              <w:ind w:left="91"/>
              <w:rPr>
                <w:sz w:val="14"/>
                <w:szCs w:val="14"/>
              </w:rPr>
            </w:pPr>
            <w:r>
              <w:rPr>
                <w:spacing w:val="-2"/>
                <w:sz w:val="14"/>
                <w:szCs w:val="14"/>
              </w:rPr>
              <w:t>30224</w:t>
            </w:r>
          </w:p>
        </w:tc>
        <w:tc>
          <w:tcPr>
            <w:tcW w:w="1557" w:type="dxa"/>
            <w:vAlign w:val="top"/>
          </w:tcPr>
          <w:p w14:paraId="73F92888">
            <w:pPr>
              <w:pStyle w:val="6"/>
              <w:spacing w:before="98" w:line="220" w:lineRule="auto"/>
              <w:ind w:left="214"/>
              <w:rPr>
                <w:sz w:val="14"/>
                <w:szCs w:val="14"/>
              </w:rPr>
            </w:pPr>
            <w:r>
              <w:rPr>
                <w:spacing w:val="-1"/>
                <w:sz w:val="14"/>
                <w:szCs w:val="14"/>
              </w:rPr>
              <w:t>被装购置费</w:t>
            </w:r>
          </w:p>
        </w:tc>
        <w:tc>
          <w:tcPr>
            <w:tcW w:w="1018" w:type="dxa"/>
            <w:vAlign w:val="top"/>
          </w:tcPr>
          <w:p w14:paraId="53B28864">
            <w:pPr>
              <w:rPr>
                <w:rFonts w:ascii="Arial"/>
                <w:sz w:val="21"/>
              </w:rPr>
            </w:pPr>
          </w:p>
        </w:tc>
        <w:tc>
          <w:tcPr>
            <w:tcW w:w="539" w:type="dxa"/>
            <w:vAlign w:val="top"/>
          </w:tcPr>
          <w:p w14:paraId="0C2297F5">
            <w:pPr>
              <w:pStyle w:val="6"/>
              <w:spacing w:before="98"/>
              <w:ind w:left="97"/>
              <w:rPr>
                <w:sz w:val="14"/>
                <w:szCs w:val="14"/>
              </w:rPr>
            </w:pPr>
            <w:r>
              <w:rPr>
                <w:spacing w:val="-2"/>
                <w:sz w:val="14"/>
                <w:szCs w:val="14"/>
              </w:rPr>
              <w:t>31022</w:t>
            </w:r>
          </w:p>
        </w:tc>
        <w:tc>
          <w:tcPr>
            <w:tcW w:w="2535" w:type="dxa"/>
            <w:vAlign w:val="top"/>
          </w:tcPr>
          <w:p w14:paraId="24C87836">
            <w:pPr>
              <w:pStyle w:val="6"/>
              <w:spacing w:before="98" w:line="220" w:lineRule="auto"/>
              <w:ind w:left="222"/>
              <w:rPr>
                <w:sz w:val="14"/>
                <w:szCs w:val="14"/>
              </w:rPr>
            </w:pPr>
            <w:r>
              <w:rPr>
                <w:spacing w:val="-1"/>
                <w:sz w:val="14"/>
                <w:szCs w:val="14"/>
              </w:rPr>
              <w:t>无形资产购置</w:t>
            </w:r>
          </w:p>
        </w:tc>
        <w:tc>
          <w:tcPr>
            <w:tcW w:w="1040" w:type="dxa"/>
            <w:vAlign w:val="top"/>
          </w:tcPr>
          <w:p w14:paraId="17A541F6">
            <w:pPr>
              <w:rPr>
                <w:rFonts w:ascii="Arial"/>
                <w:sz w:val="21"/>
              </w:rPr>
            </w:pPr>
          </w:p>
        </w:tc>
      </w:tr>
      <w:tr w14:paraId="0CA7135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2" w:hRule="atLeast"/>
        </w:trPr>
        <w:tc>
          <w:tcPr>
            <w:tcW w:w="544" w:type="dxa"/>
            <w:vAlign w:val="top"/>
          </w:tcPr>
          <w:p w14:paraId="0C565F7F">
            <w:pPr>
              <w:pStyle w:val="6"/>
              <w:spacing w:before="98"/>
              <w:ind w:left="90"/>
              <w:rPr>
                <w:sz w:val="14"/>
                <w:szCs w:val="14"/>
              </w:rPr>
            </w:pPr>
            <w:r>
              <w:rPr>
                <w:spacing w:val="-2"/>
                <w:sz w:val="14"/>
                <w:szCs w:val="14"/>
              </w:rPr>
              <w:t>30305</w:t>
            </w:r>
          </w:p>
        </w:tc>
        <w:tc>
          <w:tcPr>
            <w:tcW w:w="1977" w:type="dxa"/>
            <w:vAlign w:val="top"/>
          </w:tcPr>
          <w:p w14:paraId="19B6C77E">
            <w:pPr>
              <w:pStyle w:val="6"/>
              <w:spacing w:before="98" w:line="221" w:lineRule="auto"/>
              <w:ind w:left="210"/>
              <w:rPr>
                <w:sz w:val="14"/>
                <w:szCs w:val="14"/>
              </w:rPr>
            </w:pPr>
            <w:r>
              <w:rPr>
                <w:spacing w:val="-2"/>
                <w:sz w:val="14"/>
                <w:szCs w:val="14"/>
              </w:rPr>
              <w:t>生活补助</w:t>
            </w:r>
          </w:p>
        </w:tc>
        <w:tc>
          <w:tcPr>
            <w:tcW w:w="1018" w:type="dxa"/>
            <w:vAlign w:val="top"/>
          </w:tcPr>
          <w:p w14:paraId="3F6B7B28">
            <w:pPr>
              <w:rPr>
                <w:rFonts w:ascii="Arial"/>
                <w:sz w:val="21"/>
              </w:rPr>
            </w:pPr>
          </w:p>
        </w:tc>
        <w:tc>
          <w:tcPr>
            <w:tcW w:w="539" w:type="dxa"/>
            <w:vAlign w:val="top"/>
          </w:tcPr>
          <w:p w14:paraId="5FE9FCC3">
            <w:pPr>
              <w:pStyle w:val="6"/>
              <w:spacing w:before="98"/>
              <w:ind w:left="91"/>
              <w:rPr>
                <w:sz w:val="14"/>
                <w:szCs w:val="14"/>
              </w:rPr>
            </w:pPr>
            <w:r>
              <w:rPr>
                <w:spacing w:val="-2"/>
                <w:sz w:val="14"/>
                <w:szCs w:val="14"/>
              </w:rPr>
              <w:t>30225</w:t>
            </w:r>
          </w:p>
        </w:tc>
        <w:tc>
          <w:tcPr>
            <w:tcW w:w="1557" w:type="dxa"/>
            <w:vAlign w:val="top"/>
          </w:tcPr>
          <w:p w14:paraId="26911235">
            <w:pPr>
              <w:pStyle w:val="6"/>
              <w:spacing w:before="98" w:line="221" w:lineRule="auto"/>
              <w:ind w:left="215"/>
              <w:rPr>
                <w:sz w:val="14"/>
                <w:szCs w:val="14"/>
              </w:rPr>
            </w:pPr>
            <w:r>
              <w:rPr>
                <w:spacing w:val="-1"/>
                <w:sz w:val="14"/>
                <w:szCs w:val="14"/>
              </w:rPr>
              <w:t>专用燃料费</w:t>
            </w:r>
          </w:p>
        </w:tc>
        <w:tc>
          <w:tcPr>
            <w:tcW w:w="1018" w:type="dxa"/>
            <w:vAlign w:val="top"/>
          </w:tcPr>
          <w:p w14:paraId="2AEA5022">
            <w:pPr>
              <w:rPr>
                <w:rFonts w:ascii="Arial"/>
                <w:sz w:val="21"/>
              </w:rPr>
            </w:pPr>
          </w:p>
        </w:tc>
        <w:tc>
          <w:tcPr>
            <w:tcW w:w="539" w:type="dxa"/>
            <w:vAlign w:val="top"/>
          </w:tcPr>
          <w:p w14:paraId="079F03F5">
            <w:pPr>
              <w:pStyle w:val="6"/>
              <w:spacing w:before="98"/>
              <w:ind w:left="97"/>
              <w:rPr>
                <w:sz w:val="14"/>
                <w:szCs w:val="14"/>
              </w:rPr>
            </w:pPr>
            <w:r>
              <w:rPr>
                <w:spacing w:val="-2"/>
                <w:sz w:val="14"/>
                <w:szCs w:val="14"/>
              </w:rPr>
              <w:t>31099</w:t>
            </w:r>
          </w:p>
        </w:tc>
        <w:tc>
          <w:tcPr>
            <w:tcW w:w="2535" w:type="dxa"/>
            <w:vAlign w:val="top"/>
          </w:tcPr>
          <w:p w14:paraId="452B97D1">
            <w:pPr>
              <w:pStyle w:val="6"/>
              <w:spacing w:before="98" w:line="219" w:lineRule="auto"/>
              <w:ind w:left="221"/>
              <w:rPr>
                <w:sz w:val="14"/>
                <w:szCs w:val="14"/>
              </w:rPr>
            </w:pPr>
            <w:r>
              <w:rPr>
                <w:spacing w:val="-1"/>
                <w:sz w:val="14"/>
                <w:szCs w:val="14"/>
              </w:rPr>
              <w:t>其他资本性支出</w:t>
            </w:r>
          </w:p>
        </w:tc>
        <w:tc>
          <w:tcPr>
            <w:tcW w:w="1040" w:type="dxa"/>
            <w:vAlign w:val="top"/>
          </w:tcPr>
          <w:p w14:paraId="77599466">
            <w:pPr>
              <w:rPr>
                <w:rFonts w:ascii="Arial"/>
                <w:sz w:val="21"/>
              </w:rPr>
            </w:pPr>
          </w:p>
        </w:tc>
      </w:tr>
      <w:tr w14:paraId="49B12B3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2" w:hRule="atLeast"/>
        </w:trPr>
        <w:tc>
          <w:tcPr>
            <w:tcW w:w="544" w:type="dxa"/>
            <w:vAlign w:val="top"/>
          </w:tcPr>
          <w:p w14:paraId="14B3CE98">
            <w:pPr>
              <w:pStyle w:val="6"/>
              <w:spacing w:before="98"/>
              <w:ind w:left="90"/>
              <w:rPr>
                <w:sz w:val="14"/>
                <w:szCs w:val="14"/>
              </w:rPr>
            </w:pPr>
            <w:r>
              <w:rPr>
                <w:spacing w:val="-2"/>
                <w:sz w:val="14"/>
                <w:szCs w:val="14"/>
              </w:rPr>
              <w:t>30306</w:t>
            </w:r>
          </w:p>
        </w:tc>
        <w:tc>
          <w:tcPr>
            <w:tcW w:w="1977" w:type="dxa"/>
            <w:vAlign w:val="top"/>
          </w:tcPr>
          <w:p w14:paraId="1B84BEA0">
            <w:pPr>
              <w:pStyle w:val="6"/>
              <w:spacing w:before="98" w:line="220" w:lineRule="auto"/>
              <w:ind w:left="210"/>
              <w:rPr>
                <w:sz w:val="14"/>
                <w:szCs w:val="14"/>
              </w:rPr>
            </w:pPr>
            <w:r>
              <w:rPr>
                <w:spacing w:val="-2"/>
                <w:sz w:val="14"/>
                <w:szCs w:val="14"/>
              </w:rPr>
              <w:t>救济费</w:t>
            </w:r>
          </w:p>
        </w:tc>
        <w:tc>
          <w:tcPr>
            <w:tcW w:w="1018" w:type="dxa"/>
            <w:vAlign w:val="top"/>
          </w:tcPr>
          <w:p w14:paraId="507E3358">
            <w:pPr>
              <w:rPr>
                <w:rFonts w:ascii="Arial"/>
                <w:sz w:val="21"/>
              </w:rPr>
            </w:pPr>
          </w:p>
        </w:tc>
        <w:tc>
          <w:tcPr>
            <w:tcW w:w="539" w:type="dxa"/>
            <w:vAlign w:val="top"/>
          </w:tcPr>
          <w:p w14:paraId="782A83A2">
            <w:pPr>
              <w:pStyle w:val="6"/>
              <w:spacing w:before="98"/>
              <w:ind w:left="91"/>
              <w:rPr>
                <w:sz w:val="14"/>
                <w:szCs w:val="14"/>
              </w:rPr>
            </w:pPr>
            <w:r>
              <w:rPr>
                <w:spacing w:val="-2"/>
                <w:sz w:val="14"/>
                <w:szCs w:val="14"/>
              </w:rPr>
              <w:t>30226</w:t>
            </w:r>
          </w:p>
        </w:tc>
        <w:tc>
          <w:tcPr>
            <w:tcW w:w="1557" w:type="dxa"/>
            <w:vAlign w:val="top"/>
          </w:tcPr>
          <w:p w14:paraId="3A17F094">
            <w:pPr>
              <w:pStyle w:val="6"/>
              <w:spacing w:before="98" w:line="220" w:lineRule="auto"/>
              <w:ind w:left="218"/>
              <w:rPr>
                <w:sz w:val="14"/>
                <w:szCs w:val="14"/>
              </w:rPr>
            </w:pPr>
            <w:r>
              <w:rPr>
                <w:spacing w:val="-2"/>
                <w:sz w:val="14"/>
                <w:szCs w:val="14"/>
              </w:rPr>
              <w:t>劳务费</w:t>
            </w:r>
          </w:p>
        </w:tc>
        <w:tc>
          <w:tcPr>
            <w:tcW w:w="1018" w:type="dxa"/>
            <w:vAlign w:val="top"/>
          </w:tcPr>
          <w:p w14:paraId="61B68648">
            <w:pPr>
              <w:pStyle w:val="6"/>
              <w:spacing w:before="98"/>
              <w:ind w:left="657"/>
              <w:rPr>
                <w:sz w:val="14"/>
                <w:szCs w:val="14"/>
              </w:rPr>
            </w:pPr>
            <w:r>
              <w:rPr>
                <w:spacing w:val="-1"/>
                <w:sz w:val="14"/>
                <w:szCs w:val="14"/>
              </w:rPr>
              <w:t>4.88</w:t>
            </w:r>
          </w:p>
        </w:tc>
        <w:tc>
          <w:tcPr>
            <w:tcW w:w="539" w:type="dxa"/>
            <w:vAlign w:val="top"/>
          </w:tcPr>
          <w:p w14:paraId="634601FF">
            <w:pPr>
              <w:pStyle w:val="6"/>
              <w:spacing w:before="98"/>
              <w:ind w:left="82"/>
              <w:rPr>
                <w:sz w:val="14"/>
                <w:szCs w:val="14"/>
              </w:rPr>
            </w:pPr>
            <w:r>
              <w:rPr>
                <w:spacing w:val="-2"/>
                <w:sz w:val="14"/>
                <w:szCs w:val="14"/>
              </w:rPr>
              <w:t>312</w:t>
            </w:r>
          </w:p>
        </w:tc>
        <w:tc>
          <w:tcPr>
            <w:tcW w:w="2535" w:type="dxa"/>
            <w:vAlign w:val="top"/>
          </w:tcPr>
          <w:p w14:paraId="2ADA2407">
            <w:pPr>
              <w:pStyle w:val="6"/>
              <w:spacing w:before="98" w:line="221" w:lineRule="auto"/>
              <w:ind w:left="80"/>
              <w:rPr>
                <w:sz w:val="14"/>
                <w:szCs w:val="14"/>
              </w:rPr>
            </w:pPr>
            <w:r>
              <w:rPr>
                <w:spacing w:val="-1"/>
                <w:sz w:val="14"/>
                <w:szCs w:val="14"/>
              </w:rPr>
              <w:t>对企业补助</w:t>
            </w:r>
          </w:p>
        </w:tc>
        <w:tc>
          <w:tcPr>
            <w:tcW w:w="1040" w:type="dxa"/>
            <w:vAlign w:val="top"/>
          </w:tcPr>
          <w:p w14:paraId="56BF1D5B">
            <w:pPr>
              <w:rPr>
                <w:rFonts w:ascii="Arial"/>
                <w:sz w:val="21"/>
              </w:rPr>
            </w:pPr>
          </w:p>
        </w:tc>
      </w:tr>
      <w:tr w14:paraId="1D45BC8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2" w:hRule="atLeast"/>
        </w:trPr>
        <w:tc>
          <w:tcPr>
            <w:tcW w:w="544" w:type="dxa"/>
            <w:vAlign w:val="top"/>
          </w:tcPr>
          <w:p w14:paraId="3B38026F">
            <w:pPr>
              <w:pStyle w:val="6"/>
              <w:spacing w:before="98"/>
              <w:ind w:left="90"/>
              <w:rPr>
                <w:sz w:val="14"/>
                <w:szCs w:val="14"/>
              </w:rPr>
            </w:pPr>
            <w:r>
              <w:rPr>
                <w:spacing w:val="-2"/>
                <w:sz w:val="14"/>
                <w:szCs w:val="14"/>
              </w:rPr>
              <w:t>30307</w:t>
            </w:r>
          </w:p>
        </w:tc>
        <w:tc>
          <w:tcPr>
            <w:tcW w:w="1977" w:type="dxa"/>
            <w:vAlign w:val="top"/>
          </w:tcPr>
          <w:p w14:paraId="7387BAA2">
            <w:pPr>
              <w:pStyle w:val="6"/>
              <w:spacing w:before="98" w:line="221" w:lineRule="auto"/>
              <w:ind w:left="215"/>
              <w:rPr>
                <w:sz w:val="14"/>
                <w:szCs w:val="14"/>
              </w:rPr>
            </w:pPr>
            <w:r>
              <w:rPr>
                <w:spacing w:val="-2"/>
                <w:sz w:val="14"/>
                <w:szCs w:val="14"/>
              </w:rPr>
              <w:t>医疗费补助</w:t>
            </w:r>
          </w:p>
        </w:tc>
        <w:tc>
          <w:tcPr>
            <w:tcW w:w="1018" w:type="dxa"/>
            <w:vAlign w:val="top"/>
          </w:tcPr>
          <w:p w14:paraId="2140C755">
            <w:pPr>
              <w:pStyle w:val="6"/>
              <w:spacing w:before="98"/>
              <w:ind w:left="653"/>
              <w:rPr>
                <w:sz w:val="14"/>
                <w:szCs w:val="14"/>
              </w:rPr>
            </w:pPr>
            <w:r>
              <w:rPr>
                <w:spacing w:val="-2"/>
                <w:sz w:val="14"/>
                <w:szCs w:val="14"/>
              </w:rPr>
              <w:t>0.45</w:t>
            </w:r>
          </w:p>
        </w:tc>
        <w:tc>
          <w:tcPr>
            <w:tcW w:w="539" w:type="dxa"/>
            <w:vAlign w:val="top"/>
          </w:tcPr>
          <w:p w14:paraId="50BC5DF8">
            <w:pPr>
              <w:pStyle w:val="6"/>
              <w:spacing w:before="98"/>
              <w:ind w:left="91"/>
              <w:rPr>
                <w:sz w:val="14"/>
                <w:szCs w:val="14"/>
              </w:rPr>
            </w:pPr>
            <w:r>
              <w:rPr>
                <w:spacing w:val="-2"/>
                <w:sz w:val="14"/>
                <w:szCs w:val="14"/>
              </w:rPr>
              <w:t>30227</w:t>
            </w:r>
          </w:p>
        </w:tc>
        <w:tc>
          <w:tcPr>
            <w:tcW w:w="1557" w:type="dxa"/>
            <w:vAlign w:val="top"/>
          </w:tcPr>
          <w:p w14:paraId="4781D15F">
            <w:pPr>
              <w:pStyle w:val="6"/>
              <w:spacing w:before="98" w:line="220" w:lineRule="auto"/>
              <w:ind w:left="214"/>
              <w:rPr>
                <w:sz w:val="14"/>
                <w:szCs w:val="14"/>
              </w:rPr>
            </w:pPr>
            <w:r>
              <w:rPr>
                <w:spacing w:val="-1"/>
                <w:sz w:val="14"/>
                <w:szCs w:val="14"/>
              </w:rPr>
              <w:t>委托业务费</w:t>
            </w:r>
          </w:p>
        </w:tc>
        <w:tc>
          <w:tcPr>
            <w:tcW w:w="1018" w:type="dxa"/>
            <w:vAlign w:val="top"/>
          </w:tcPr>
          <w:p w14:paraId="35E5F5A2">
            <w:pPr>
              <w:rPr>
                <w:rFonts w:ascii="Arial"/>
                <w:sz w:val="21"/>
              </w:rPr>
            </w:pPr>
          </w:p>
        </w:tc>
        <w:tc>
          <w:tcPr>
            <w:tcW w:w="539" w:type="dxa"/>
            <w:vAlign w:val="top"/>
          </w:tcPr>
          <w:p w14:paraId="0A559334">
            <w:pPr>
              <w:pStyle w:val="6"/>
              <w:spacing w:before="98"/>
              <w:ind w:left="97"/>
              <w:rPr>
                <w:sz w:val="14"/>
                <w:szCs w:val="14"/>
              </w:rPr>
            </w:pPr>
            <w:r>
              <w:rPr>
                <w:spacing w:val="-2"/>
                <w:sz w:val="14"/>
                <w:szCs w:val="14"/>
              </w:rPr>
              <w:t>31201</w:t>
            </w:r>
          </w:p>
        </w:tc>
        <w:tc>
          <w:tcPr>
            <w:tcW w:w="2535" w:type="dxa"/>
            <w:vAlign w:val="top"/>
          </w:tcPr>
          <w:p w14:paraId="230F2AC6">
            <w:pPr>
              <w:pStyle w:val="6"/>
              <w:spacing w:before="98" w:line="219" w:lineRule="auto"/>
              <w:ind w:left="156"/>
              <w:rPr>
                <w:sz w:val="14"/>
                <w:szCs w:val="14"/>
              </w:rPr>
            </w:pPr>
            <w:r>
              <w:rPr>
                <w:spacing w:val="-2"/>
                <w:sz w:val="14"/>
                <w:szCs w:val="14"/>
              </w:rPr>
              <w:t>资本金注入</w:t>
            </w:r>
          </w:p>
        </w:tc>
        <w:tc>
          <w:tcPr>
            <w:tcW w:w="1040" w:type="dxa"/>
            <w:vAlign w:val="top"/>
          </w:tcPr>
          <w:p w14:paraId="1CD29365">
            <w:pPr>
              <w:rPr>
                <w:rFonts w:ascii="Arial"/>
                <w:sz w:val="21"/>
              </w:rPr>
            </w:pPr>
          </w:p>
        </w:tc>
      </w:tr>
      <w:tr w14:paraId="1E3666F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1" w:hRule="atLeast"/>
        </w:trPr>
        <w:tc>
          <w:tcPr>
            <w:tcW w:w="544" w:type="dxa"/>
            <w:vAlign w:val="top"/>
          </w:tcPr>
          <w:p w14:paraId="44F28D4C">
            <w:pPr>
              <w:pStyle w:val="6"/>
              <w:spacing w:before="98"/>
              <w:ind w:left="90"/>
              <w:rPr>
                <w:sz w:val="14"/>
                <w:szCs w:val="14"/>
              </w:rPr>
            </w:pPr>
            <w:r>
              <w:rPr>
                <w:spacing w:val="-2"/>
                <w:sz w:val="14"/>
                <w:szCs w:val="14"/>
              </w:rPr>
              <w:t>30308</w:t>
            </w:r>
          </w:p>
        </w:tc>
        <w:tc>
          <w:tcPr>
            <w:tcW w:w="1977" w:type="dxa"/>
            <w:vAlign w:val="top"/>
          </w:tcPr>
          <w:p w14:paraId="3ACD4DAD">
            <w:pPr>
              <w:pStyle w:val="6"/>
              <w:spacing w:before="98" w:line="221" w:lineRule="auto"/>
              <w:ind w:left="208"/>
              <w:rPr>
                <w:sz w:val="14"/>
                <w:szCs w:val="14"/>
              </w:rPr>
            </w:pPr>
            <w:r>
              <w:rPr>
                <w:spacing w:val="-2"/>
                <w:sz w:val="14"/>
                <w:szCs w:val="14"/>
              </w:rPr>
              <w:t>助学金</w:t>
            </w:r>
          </w:p>
        </w:tc>
        <w:tc>
          <w:tcPr>
            <w:tcW w:w="1018" w:type="dxa"/>
            <w:vAlign w:val="top"/>
          </w:tcPr>
          <w:p w14:paraId="5231A62B">
            <w:pPr>
              <w:rPr>
                <w:rFonts w:ascii="Arial"/>
                <w:sz w:val="21"/>
              </w:rPr>
            </w:pPr>
          </w:p>
        </w:tc>
        <w:tc>
          <w:tcPr>
            <w:tcW w:w="539" w:type="dxa"/>
            <w:vAlign w:val="top"/>
          </w:tcPr>
          <w:p w14:paraId="4C70A507">
            <w:pPr>
              <w:pStyle w:val="6"/>
              <w:spacing w:before="98"/>
              <w:ind w:left="91"/>
              <w:rPr>
                <w:sz w:val="14"/>
                <w:szCs w:val="14"/>
              </w:rPr>
            </w:pPr>
            <w:r>
              <w:rPr>
                <w:spacing w:val="-2"/>
                <w:sz w:val="14"/>
                <w:szCs w:val="14"/>
              </w:rPr>
              <w:t>30228</w:t>
            </w:r>
          </w:p>
        </w:tc>
        <w:tc>
          <w:tcPr>
            <w:tcW w:w="1557" w:type="dxa"/>
            <w:vAlign w:val="top"/>
          </w:tcPr>
          <w:p w14:paraId="012F427A">
            <w:pPr>
              <w:pStyle w:val="6"/>
              <w:spacing w:before="98" w:line="219" w:lineRule="auto"/>
              <w:ind w:left="216"/>
              <w:rPr>
                <w:sz w:val="14"/>
                <w:szCs w:val="14"/>
              </w:rPr>
            </w:pPr>
            <w:r>
              <w:rPr>
                <w:spacing w:val="-2"/>
                <w:sz w:val="14"/>
                <w:szCs w:val="14"/>
              </w:rPr>
              <w:t>工会经费</w:t>
            </w:r>
          </w:p>
        </w:tc>
        <w:tc>
          <w:tcPr>
            <w:tcW w:w="1018" w:type="dxa"/>
            <w:vAlign w:val="top"/>
          </w:tcPr>
          <w:p w14:paraId="21132F96">
            <w:pPr>
              <w:rPr>
                <w:rFonts w:ascii="Arial"/>
                <w:sz w:val="21"/>
              </w:rPr>
            </w:pPr>
          </w:p>
        </w:tc>
        <w:tc>
          <w:tcPr>
            <w:tcW w:w="539" w:type="dxa"/>
            <w:vAlign w:val="top"/>
          </w:tcPr>
          <w:p w14:paraId="4DC96FD8">
            <w:pPr>
              <w:pStyle w:val="6"/>
              <w:spacing w:before="98"/>
              <w:ind w:left="97"/>
              <w:rPr>
                <w:sz w:val="14"/>
                <w:szCs w:val="14"/>
              </w:rPr>
            </w:pPr>
            <w:r>
              <w:rPr>
                <w:spacing w:val="-2"/>
                <w:sz w:val="14"/>
                <w:szCs w:val="14"/>
              </w:rPr>
              <w:t>31203</w:t>
            </w:r>
          </w:p>
        </w:tc>
        <w:tc>
          <w:tcPr>
            <w:tcW w:w="2535" w:type="dxa"/>
            <w:vAlign w:val="top"/>
          </w:tcPr>
          <w:p w14:paraId="008BE105">
            <w:pPr>
              <w:pStyle w:val="6"/>
              <w:spacing w:before="98" w:line="219" w:lineRule="auto"/>
              <w:ind w:left="150"/>
              <w:rPr>
                <w:sz w:val="14"/>
                <w:szCs w:val="14"/>
              </w:rPr>
            </w:pPr>
            <w:r>
              <w:rPr>
                <w:spacing w:val="-1"/>
                <w:sz w:val="14"/>
                <w:szCs w:val="14"/>
              </w:rPr>
              <w:t>政府投资基金股权投资</w:t>
            </w:r>
          </w:p>
        </w:tc>
        <w:tc>
          <w:tcPr>
            <w:tcW w:w="1040" w:type="dxa"/>
            <w:vAlign w:val="top"/>
          </w:tcPr>
          <w:p w14:paraId="5B34CC75">
            <w:pPr>
              <w:rPr>
                <w:rFonts w:ascii="Arial"/>
                <w:sz w:val="21"/>
              </w:rPr>
            </w:pPr>
          </w:p>
        </w:tc>
      </w:tr>
      <w:tr w14:paraId="2C166D6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2" w:hRule="atLeast"/>
        </w:trPr>
        <w:tc>
          <w:tcPr>
            <w:tcW w:w="544" w:type="dxa"/>
            <w:vAlign w:val="top"/>
          </w:tcPr>
          <w:p w14:paraId="55829AF3">
            <w:pPr>
              <w:pStyle w:val="6"/>
              <w:spacing w:before="99"/>
              <w:ind w:left="90"/>
              <w:rPr>
                <w:sz w:val="14"/>
                <w:szCs w:val="14"/>
              </w:rPr>
            </w:pPr>
            <w:r>
              <w:rPr>
                <w:spacing w:val="-2"/>
                <w:sz w:val="14"/>
                <w:szCs w:val="14"/>
              </w:rPr>
              <w:t>30309</w:t>
            </w:r>
          </w:p>
        </w:tc>
        <w:tc>
          <w:tcPr>
            <w:tcW w:w="1977" w:type="dxa"/>
            <w:vAlign w:val="top"/>
          </w:tcPr>
          <w:p w14:paraId="14DE2D0A">
            <w:pPr>
              <w:pStyle w:val="6"/>
              <w:spacing w:before="99" w:line="220" w:lineRule="auto"/>
              <w:ind w:left="210"/>
              <w:rPr>
                <w:sz w:val="14"/>
                <w:szCs w:val="14"/>
              </w:rPr>
            </w:pPr>
            <w:r>
              <w:rPr>
                <w:spacing w:val="-2"/>
                <w:sz w:val="14"/>
                <w:szCs w:val="14"/>
              </w:rPr>
              <w:t>奖励金</w:t>
            </w:r>
          </w:p>
        </w:tc>
        <w:tc>
          <w:tcPr>
            <w:tcW w:w="1018" w:type="dxa"/>
            <w:vAlign w:val="top"/>
          </w:tcPr>
          <w:p w14:paraId="6F107564">
            <w:pPr>
              <w:rPr>
                <w:rFonts w:ascii="Arial"/>
                <w:sz w:val="21"/>
              </w:rPr>
            </w:pPr>
          </w:p>
        </w:tc>
        <w:tc>
          <w:tcPr>
            <w:tcW w:w="539" w:type="dxa"/>
            <w:vAlign w:val="top"/>
          </w:tcPr>
          <w:p w14:paraId="0053C9FC">
            <w:pPr>
              <w:pStyle w:val="6"/>
              <w:spacing w:before="99"/>
              <w:ind w:left="91"/>
              <w:rPr>
                <w:sz w:val="14"/>
                <w:szCs w:val="14"/>
              </w:rPr>
            </w:pPr>
            <w:r>
              <w:rPr>
                <w:spacing w:val="-2"/>
                <w:sz w:val="14"/>
                <w:szCs w:val="14"/>
              </w:rPr>
              <w:t>30229</w:t>
            </w:r>
          </w:p>
        </w:tc>
        <w:tc>
          <w:tcPr>
            <w:tcW w:w="1557" w:type="dxa"/>
            <w:vAlign w:val="top"/>
          </w:tcPr>
          <w:p w14:paraId="42B65986">
            <w:pPr>
              <w:pStyle w:val="6"/>
              <w:spacing w:before="99" w:line="221" w:lineRule="auto"/>
              <w:ind w:left="214"/>
              <w:rPr>
                <w:sz w:val="14"/>
                <w:szCs w:val="14"/>
              </w:rPr>
            </w:pPr>
            <w:r>
              <w:rPr>
                <w:spacing w:val="-2"/>
                <w:sz w:val="14"/>
                <w:szCs w:val="14"/>
              </w:rPr>
              <w:t>福利费</w:t>
            </w:r>
          </w:p>
        </w:tc>
        <w:tc>
          <w:tcPr>
            <w:tcW w:w="1018" w:type="dxa"/>
            <w:vAlign w:val="top"/>
          </w:tcPr>
          <w:p w14:paraId="3D19F959">
            <w:pPr>
              <w:rPr>
                <w:rFonts w:ascii="Arial"/>
                <w:sz w:val="21"/>
              </w:rPr>
            </w:pPr>
          </w:p>
        </w:tc>
        <w:tc>
          <w:tcPr>
            <w:tcW w:w="539" w:type="dxa"/>
            <w:vAlign w:val="top"/>
          </w:tcPr>
          <w:p w14:paraId="3DDDB8C1">
            <w:pPr>
              <w:pStyle w:val="6"/>
              <w:spacing w:before="99"/>
              <w:ind w:left="97"/>
              <w:rPr>
                <w:sz w:val="14"/>
                <w:szCs w:val="14"/>
              </w:rPr>
            </w:pPr>
            <w:r>
              <w:rPr>
                <w:spacing w:val="-2"/>
                <w:sz w:val="14"/>
                <w:szCs w:val="14"/>
              </w:rPr>
              <w:t>31204</w:t>
            </w:r>
          </w:p>
        </w:tc>
        <w:tc>
          <w:tcPr>
            <w:tcW w:w="2535" w:type="dxa"/>
            <w:vAlign w:val="top"/>
          </w:tcPr>
          <w:p w14:paraId="6C158FEE">
            <w:pPr>
              <w:pStyle w:val="6"/>
              <w:spacing w:before="99" w:line="220" w:lineRule="auto"/>
              <w:ind w:left="158"/>
              <w:rPr>
                <w:sz w:val="14"/>
                <w:szCs w:val="14"/>
              </w:rPr>
            </w:pPr>
            <w:r>
              <w:rPr>
                <w:spacing w:val="-3"/>
                <w:sz w:val="14"/>
                <w:szCs w:val="14"/>
              </w:rPr>
              <w:t>费用补贴</w:t>
            </w:r>
          </w:p>
        </w:tc>
        <w:tc>
          <w:tcPr>
            <w:tcW w:w="1040" w:type="dxa"/>
            <w:vAlign w:val="top"/>
          </w:tcPr>
          <w:p w14:paraId="2C6702BB">
            <w:pPr>
              <w:rPr>
                <w:rFonts w:ascii="Arial"/>
                <w:sz w:val="21"/>
              </w:rPr>
            </w:pPr>
          </w:p>
        </w:tc>
      </w:tr>
      <w:tr w14:paraId="6CCBD36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2" w:hRule="atLeast"/>
        </w:trPr>
        <w:tc>
          <w:tcPr>
            <w:tcW w:w="544" w:type="dxa"/>
            <w:vAlign w:val="top"/>
          </w:tcPr>
          <w:p w14:paraId="47DFB08E">
            <w:pPr>
              <w:pStyle w:val="6"/>
              <w:spacing w:before="99"/>
              <w:ind w:left="90"/>
              <w:rPr>
                <w:sz w:val="14"/>
                <w:szCs w:val="14"/>
              </w:rPr>
            </w:pPr>
            <w:r>
              <w:rPr>
                <w:spacing w:val="-2"/>
                <w:sz w:val="14"/>
                <w:szCs w:val="14"/>
              </w:rPr>
              <w:t>30310</w:t>
            </w:r>
          </w:p>
        </w:tc>
        <w:tc>
          <w:tcPr>
            <w:tcW w:w="1977" w:type="dxa"/>
            <w:vAlign w:val="top"/>
          </w:tcPr>
          <w:p w14:paraId="438A1C19">
            <w:pPr>
              <w:pStyle w:val="6"/>
              <w:spacing w:before="99" w:line="220" w:lineRule="auto"/>
              <w:ind w:left="208"/>
              <w:rPr>
                <w:sz w:val="14"/>
                <w:szCs w:val="14"/>
              </w:rPr>
            </w:pPr>
            <w:r>
              <w:rPr>
                <w:spacing w:val="-1"/>
                <w:sz w:val="14"/>
                <w:szCs w:val="14"/>
              </w:rPr>
              <w:t>个人农业生产补贴</w:t>
            </w:r>
          </w:p>
        </w:tc>
        <w:tc>
          <w:tcPr>
            <w:tcW w:w="1018" w:type="dxa"/>
            <w:vAlign w:val="top"/>
          </w:tcPr>
          <w:p w14:paraId="4C4CD85A">
            <w:pPr>
              <w:rPr>
                <w:rFonts w:ascii="Arial"/>
                <w:sz w:val="21"/>
              </w:rPr>
            </w:pPr>
          </w:p>
        </w:tc>
        <w:tc>
          <w:tcPr>
            <w:tcW w:w="539" w:type="dxa"/>
            <w:vAlign w:val="top"/>
          </w:tcPr>
          <w:p w14:paraId="23405D56">
            <w:pPr>
              <w:pStyle w:val="6"/>
              <w:spacing w:before="99"/>
              <w:ind w:left="91"/>
              <w:rPr>
                <w:sz w:val="14"/>
                <w:szCs w:val="14"/>
              </w:rPr>
            </w:pPr>
            <w:r>
              <w:rPr>
                <w:spacing w:val="-2"/>
                <w:sz w:val="14"/>
                <w:szCs w:val="14"/>
              </w:rPr>
              <w:t>30231</w:t>
            </w:r>
          </w:p>
        </w:tc>
        <w:tc>
          <w:tcPr>
            <w:tcW w:w="1557" w:type="dxa"/>
            <w:vAlign w:val="top"/>
          </w:tcPr>
          <w:p w14:paraId="46339939">
            <w:pPr>
              <w:pStyle w:val="6"/>
              <w:spacing w:before="99" w:line="220" w:lineRule="auto"/>
              <w:ind w:left="219"/>
              <w:rPr>
                <w:sz w:val="14"/>
                <w:szCs w:val="14"/>
              </w:rPr>
            </w:pPr>
            <w:r>
              <w:rPr>
                <w:spacing w:val="-1"/>
                <w:sz w:val="14"/>
                <w:szCs w:val="14"/>
              </w:rPr>
              <w:t>公务用车运行维护费</w:t>
            </w:r>
          </w:p>
        </w:tc>
        <w:tc>
          <w:tcPr>
            <w:tcW w:w="1018" w:type="dxa"/>
            <w:vAlign w:val="top"/>
          </w:tcPr>
          <w:p w14:paraId="228631E8">
            <w:pPr>
              <w:rPr>
                <w:rFonts w:ascii="Arial"/>
                <w:sz w:val="21"/>
              </w:rPr>
            </w:pPr>
          </w:p>
        </w:tc>
        <w:tc>
          <w:tcPr>
            <w:tcW w:w="539" w:type="dxa"/>
            <w:vAlign w:val="top"/>
          </w:tcPr>
          <w:p w14:paraId="01DD3E9C">
            <w:pPr>
              <w:pStyle w:val="6"/>
              <w:spacing w:before="99"/>
              <w:ind w:left="97"/>
              <w:rPr>
                <w:sz w:val="14"/>
                <w:szCs w:val="14"/>
              </w:rPr>
            </w:pPr>
            <w:r>
              <w:rPr>
                <w:spacing w:val="-2"/>
                <w:sz w:val="14"/>
                <w:szCs w:val="14"/>
              </w:rPr>
              <w:t>31205</w:t>
            </w:r>
          </w:p>
        </w:tc>
        <w:tc>
          <w:tcPr>
            <w:tcW w:w="2535" w:type="dxa"/>
            <w:vAlign w:val="top"/>
          </w:tcPr>
          <w:p w14:paraId="51630B86">
            <w:pPr>
              <w:pStyle w:val="6"/>
              <w:spacing w:before="99" w:line="220" w:lineRule="auto"/>
              <w:ind w:left="151"/>
              <w:rPr>
                <w:sz w:val="14"/>
                <w:szCs w:val="14"/>
              </w:rPr>
            </w:pPr>
            <w:r>
              <w:rPr>
                <w:spacing w:val="-2"/>
                <w:sz w:val="14"/>
                <w:szCs w:val="14"/>
              </w:rPr>
              <w:t>利息补贴</w:t>
            </w:r>
          </w:p>
        </w:tc>
        <w:tc>
          <w:tcPr>
            <w:tcW w:w="1040" w:type="dxa"/>
            <w:vAlign w:val="top"/>
          </w:tcPr>
          <w:p w14:paraId="7E547619">
            <w:pPr>
              <w:rPr>
                <w:rFonts w:ascii="Arial"/>
                <w:sz w:val="21"/>
              </w:rPr>
            </w:pPr>
          </w:p>
        </w:tc>
      </w:tr>
      <w:tr w14:paraId="0BACD63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2" w:hRule="atLeast"/>
        </w:trPr>
        <w:tc>
          <w:tcPr>
            <w:tcW w:w="544" w:type="dxa"/>
            <w:vAlign w:val="top"/>
          </w:tcPr>
          <w:p w14:paraId="6DFD6932">
            <w:pPr>
              <w:pStyle w:val="6"/>
              <w:spacing w:before="99"/>
              <w:ind w:left="90"/>
              <w:rPr>
                <w:sz w:val="14"/>
                <w:szCs w:val="14"/>
              </w:rPr>
            </w:pPr>
            <w:r>
              <w:rPr>
                <w:spacing w:val="-2"/>
                <w:sz w:val="14"/>
                <w:szCs w:val="14"/>
              </w:rPr>
              <w:t>30311</w:t>
            </w:r>
          </w:p>
        </w:tc>
        <w:tc>
          <w:tcPr>
            <w:tcW w:w="1977" w:type="dxa"/>
            <w:vAlign w:val="top"/>
          </w:tcPr>
          <w:p w14:paraId="55B69BF9">
            <w:pPr>
              <w:pStyle w:val="6"/>
              <w:spacing w:before="99" w:line="219" w:lineRule="auto"/>
              <w:ind w:left="208"/>
              <w:rPr>
                <w:sz w:val="14"/>
                <w:szCs w:val="14"/>
              </w:rPr>
            </w:pPr>
            <w:r>
              <w:rPr>
                <w:spacing w:val="-1"/>
                <w:sz w:val="14"/>
                <w:szCs w:val="14"/>
              </w:rPr>
              <w:t>代缴社会保险费</w:t>
            </w:r>
          </w:p>
        </w:tc>
        <w:tc>
          <w:tcPr>
            <w:tcW w:w="1018" w:type="dxa"/>
            <w:vAlign w:val="top"/>
          </w:tcPr>
          <w:p w14:paraId="6973B434">
            <w:pPr>
              <w:rPr>
                <w:rFonts w:ascii="Arial"/>
                <w:sz w:val="21"/>
              </w:rPr>
            </w:pPr>
          </w:p>
        </w:tc>
        <w:tc>
          <w:tcPr>
            <w:tcW w:w="539" w:type="dxa"/>
            <w:vAlign w:val="top"/>
          </w:tcPr>
          <w:p w14:paraId="6CF8F534">
            <w:pPr>
              <w:pStyle w:val="6"/>
              <w:spacing w:before="99"/>
              <w:ind w:left="91"/>
              <w:rPr>
                <w:sz w:val="14"/>
                <w:szCs w:val="14"/>
              </w:rPr>
            </w:pPr>
            <w:r>
              <w:rPr>
                <w:spacing w:val="-2"/>
                <w:sz w:val="14"/>
                <w:szCs w:val="14"/>
              </w:rPr>
              <w:t>30239</w:t>
            </w:r>
          </w:p>
        </w:tc>
        <w:tc>
          <w:tcPr>
            <w:tcW w:w="1557" w:type="dxa"/>
            <w:vAlign w:val="top"/>
          </w:tcPr>
          <w:p w14:paraId="6891DCE7">
            <w:pPr>
              <w:pStyle w:val="6"/>
              <w:spacing w:before="99" w:line="221" w:lineRule="auto"/>
              <w:ind w:left="215"/>
              <w:rPr>
                <w:sz w:val="14"/>
                <w:szCs w:val="14"/>
              </w:rPr>
            </w:pPr>
            <w:r>
              <w:rPr>
                <w:spacing w:val="-1"/>
                <w:sz w:val="14"/>
                <w:szCs w:val="14"/>
              </w:rPr>
              <w:t>其他交通费用</w:t>
            </w:r>
          </w:p>
        </w:tc>
        <w:tc>
          <w:tcPr>
            <w:tcW w:w="1018" w:type="dxa"/>
            <w:vAlign w:val="top"/>
          </w:tcPr>
          <w:p w14:paraId="589FD6CE">
            <w:pPr>
              <w:pStyle w:val="6"/>
              <w:spacing w:before="99"/>
              <w:ind w:left="660"/>
              <w:rPr>
                <w:sz w:val="14"/>
                <w:szCs w:val="14"/>
              </w:rPr>
            </w:pPr>
            <w:r>
              <w:rPr>
                <w:spacing w:val="-2"/>
                <w:sz w:val="14"/>
                <w:szCs w:val="14"/>
              </w:rPr>
              <w:t>3.83</w:t>
            </w:r>
          </w:p>
        </w:tc>
        <w:tc>
          <w:tcPr>
            <w:tcW w:w="539" w:type="dxa"/>
            <w:vAlign w:val="top"/>
          </w:tcPr>
          <w:p w14:paraId="7EAC9E32">
            <w:pPr>
              <w:pStyle w:val="6"/>
              <w:spacing w:before="99"/>
              <w:ind w:left="97"/>
              <w:rPr>
                <w:sz w:val="14"/>
                <w:szCs w:val="14"/>
              </w:rPr>
            </w:pPr>
            <w:r>
              <w:rPr>
                <w:spacing w:val="-2"/>
                <w:sz w:val="14"/>
                <w:szCs w:val="14"/>
              </w:rPr>
              <w:t>31299</w:t>
            </w:r>
          </w:p>
        </w:tc>
        <w:tc>
          <w:tcPr>
            <w:tcW w:w="2535" w:type="dxa"/>
            <w:vAlign w:val="top"/>
          </w:tcPr>
          <w:p w14:paraId="13105291">
            <w:pPr>
              <w:pStyle w:val="6"/>
              <w:spacing w:before="99" w:line="221" w:lineRule="auto"/>
              <w:ind w:left="151"/>
              <w:rPr>
                <w:sz w:val="14"/>
                <w:szCs w:val="14"/>
              </w:rPr>
            </w:pPr>
            <w:r>
              <w:rPr>
                <w:spacing w:val="-1"/>
                <w:sz w:val="14"/>
                <w:szCs w:val="14"/>
              </w:rPr>
              <w:t>其他对企业补助</w:t>
            </w:r>
          </w:p>
        </w:tc>
        <w:tc>
          <w:tcPr>
            <w:tcW w:w="1040" w:type="dxa"/>
            <w:vAlign w:val="top"/>
          </w:tcPr>
          <w:p w14:paraId="022C0D31">
            <w:pPr>
              <w:rPr>
                <w:rFonts w:ascii="Arial"/>
                <w:sz w:val="21"/>
              </w:rPr>
            </w:pPr>
          </w:p>
        </w:tc>
      </w:tr>
      <w:tr w14:paraId="1768193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2" w:hRule="atLeast"/>
        </w:trPr>
        <w:tc>
          <w:tcPr>
            <w:tcW w:w="544" w:type="dxa"/>
            <w:vAlign w:val="top"/>
          </w:tcPr>
          <w:p w14:paraId="4CC77683">
            <w:pPr>
              <w:pStyle w:val="6"/>
              <w:spacing w:before="99"/>
              <w:ind w:left="90"/>
              <w:rPr>
                <w:sz w:val="14"/>
                <w:szCs w:val="14"/>
              </w:rPr>
            </w:pPr>
            <w:r>
              <w:rPr>
                <w:spacing w:val="-2"/>
                <w:sz w:val="14"/>
                <w:szCs w:val="14"/>
              </w:rPr>
              <w:t>30399</w:t>
            </w:r>
          </w:p>
        </w:tc>
        <w:tc>
          <w:tcPr>
            <w:tcW w:w="1977" w:type="dxa"/>
            <w:vAlign w:val="top"/>
          </w:tcPr>
          <w:p w14:paraId="7017C5EA">
            <w:pPr>
              <w:pStyle w:val="6"/>
              <w:spacing w:before="99" w:line="220" w:lineRule="auto"/>
              <w:ind w:left="209"/>
              <w:rPr>
                <w:sz w:val="14"/>
                <w:szCs w:val="14"/>
              </w:rPr>
            </w:pPr>
            <w:r>
              <w:rPr>
                <w:spacing w:val="-1"/>
                <w:sz w:val="14"/>
                <w:szCs w:val="14"/>
              </w:rPr>
              <w:t>其他对个人和家庭的补助</w:t>
            </w:r>
          </w:p>
        </w:tc>
        <w:tc>
          <w:tcPr>
            <w:tcW w:w="1018" w:type="dxa"/>
            <w:vAlign w:val="top"/>
          </w:tcPr>
          <w:p w14:paraId="79D8A88D">
            <w:pPr>
              <w:rPr>
                <w:rFonts w:ascii="Arial"/>
                <w:sz w:val="21"/>
              </w:rPr>
            </w:pPr>
          </w:p>
        </w:tc>
        <w:tc>
          <w:tcPr>
            <w:tcW w:w="539" w:type="dxa"/>
            <w:vAlign w:val="top"/>
          </w:tcPr>
          <w:p w14:paraId="4819C169">
            <w:pPr>
              <w:pStyle w:val="6"/>
              <w:spacing w:before="99"/>
              <w:ind w:left="91"/>
              <w:rPr>
                <w:sz w:val="14"/>
                <w:szCs w:val="14"/>
              </w:rPr>
            </w:pPr>
            <w:r>
              <w:rPr>
                <w:spacing w:val="-2"/>
                <w:sz w:val="14"/>
                <w:szCs w:val="14"/>
              </w:rPr>
              <w:t>30240</w:t>
            </w:r>
          </w:p>
        </w:tc>
        <w:tc>
          <w:tcPr>
            <w:tcW w:w="1557" w:type="dxa"/>
            <w:vAlign w:val="top"/>
          </w:tcPr>
          <w:p w14:paraId="1B0F9764">
            <w:pPr>
              <w:pStyle w:val="6"/>
              <w:spacing w:before="99" w:line="219" w:lineRule="auto"/>
              <w:ind w:left="214"/>
              <w:rPr>
                <w:sz w:val="14"/>
                <w:szCs w:val="14"/>
              </w:rPr>
            </w:pPr>
            <w:r>
              <w:rPr>
                <w:spacing w:val="-1"/>
                <w:sz w:val="14"/>
                <w:szCs w:val="14"/>
              </w:rPr>
              <w:t>税金及附加费用</w:t>
            </w:r>
          </w:p>
        </w:tc>
        <w:tc>
          <w:tcPr>
            <w:tcW w:w="1018" w:type="dxa"/>
            <w:vAlign w:val="top"/>
          </w:tcPr>
          <w:p w14:paraId="7DDA6D66">
            <w:pPr>
              <w:rPr>
                <w:rFonts w:ascii="Arial"/>
                <w:sz w:val="21"/>
              </w:rPr>
            </w:pPr>
          </w:p>
        </w:tc>
        <w:tc>
          <w:tcPr>
            <w:tcW w:w="539" w:type="dxa"/>
            <w:vAlign w:val="top"/>
          </w:tcPr>
          <w:p w14:paraId="76ECBCA6">
            <w:pPr>
              <w:pStyle w:val="6"/>
              <w:spacing w:before="99"/>
              <w:ind w:left="82"/>
              <w:rPr>
                <w:sz w:val="14"/>
                <w:szCs w:val="14"/>
              </w:rPr>
            </w:pPr>
            <w:r>
              <w:rPr>
                <w:spacing w:val="-2"/>
                <w:sz w:val="14"/>
                <w:szCs w:val="14"/>
              </w:rPr>
              <w:t>399</w:t>
            </w:r>
          </w:p>
        </w:tc>
        <w:tc>
          <w:tcPr>
            <w:tcW w:w="2535" w:type="dxa"/>
            <w:vAlign w:val="top"/>
          </w:tcPr>
          <w:p w14:paraId="634B8044">
            <w:pPr>
              <w:pStyle w:val="6"/>
              <w:spacing w:before="99" w:line="221" w:lineRule="auto"/>
              <w:ind w:left="81"/>
              <w:rPr>
                <w:sz w:val="14"/>
                <w:szCs w:val="14"/>
              </w:rPr>
            </w:pPr>
            <w:r>
              <w:rPr>
                <w:spacing w:val="-2"/>
                <w:sz w:val="14"/>
                <w:szCs w:val="14"/>
              </w:rPr>
              <w:t>其他支出</w:t>
            </w:r>
          </w:p>
        </w:tc>
        <w:tc>
          <w:tcPr>
            <w:tcW w:w="1040" w:type="dxa"/>
            <w:vAlign w:val="top"/>
          </w:tcPr>
          <w:p w14:paraId="3893BE7B">
            <w:pPr>
              <w:rPr>
                <w:rFonts w:ascii="Arial"/>
                <w:sz w:val="21"/>
              </w:rPr>
            </w:pPr>
          </w:p>
        </w:tc>
      </w:tr>
      <w:tr w14:paraId="40A0B72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1" w:hRule="atLeast"/>
        </w:trPr>
        <w:tc>
          <w:tcPr>
            <w:tcW w:w="544" w:type="dxa"/>
            <w:vAlign w:val="top"/>
          </w:tcPr>
          <w:p w14:paraId="4BE4451A">
            <w:pPr>
              <w:rPr>
                <w:rFonts w:ascii="Arial"/>
                <w:sz w:val="21"/>
              </w:rPr>
            </w:pPr>
          </w:p>
        </w:tc>
        <w:tc>
          <w:tcPr>
            <w:tcW w:w="1977" w:type="dxa"/>
            <w:vAlign w:val="top"/>
          </w:tcPr>
          <w:p w14:paraId="3C7DC2F0">
            <w:pPr>
              <w:rPr>
                <w:rFonts w:ascii="Arial"/>
                <w:sz w:val="21"/>
              </w:rPr>
            </w:pPr>
          </w:p>
        </w:tc>
        <w:tc>
          <w:tcPr>
            <w:tcW w:w="1018" w:type="dxa"/>
            <w:vAlign w:val="top"/>
          </w:tcPr>
          <w:p w14:paraId="18EA5342">
            <w:pPr>
              <w:rPr>
                <w:rFonts w:ascii="Arial"/>
                <w:sz w:val="21"/>
              </w:rPr>
            </w:pPr>
          </w:p>
        </w:tc>
        <w:tc>
          <w:tcPr>
            <w:tcW w:w="539" w:type="dxa"/>
            <w:vAlign w:val="top"/>
          </w:tcPr>
          <w:p w14:paraId="7D6840D1">
            <w:pPr>
              <w:pStyle w:val="6"/>
              <w:spacing w:before="99"/>
              <w:ind w:left="91"/>
              <w:rPr>
                <w:sz w:val="14"/>
                <w:szCs w:val="14"/>
              </w:rPr>
            </w:pPr>
            <w:r>
              <w:rPr>
                <w:spacing w:val="-2"/>
                <w:sz w:val="14"/>
                <w:szCs w:val="14"/>
              </w:rPr>
              <w:t>30299</w:t>
            </w:r>
          </w:p>
        </w:tc>
        <w:tc>
          <w:tcPr>
            <w:tcW w:w="1557" w:type="dxa"/>
            <w:vAlign w:val="top"/>
          </w:tcPr>
          <w:p w14:paraId="5CBDE904">
            <w:pPr>
              <w:pStyle w:val="6"/>
              <w:spacing w:before="99" w:line="220" w:lineRule="auto"/>
              <w:ind w:left="215"/>
              <w:rPr>
                <w:sz w:val="14"/>
                <w:szCs w:val="14"/>
              </w:rPr>
            </w:pPr>
            <w:r>
              <w:rPr>
                <w:spacing w:val="-1"/>
                <w:sz w:val="14"/>
                <w:szCs w:val="14"/>
              </w:rPr>
              <w:t>其他商品和服务支出</w:t>
            </w:r>
          </w:p>
        </w:tc>
        <w:tc>
          <w:tcPr>
            <w:tcW w:w="1018" w:type="dxa"/>
            <w:vAlign w:val="top"/>
          </w:tcPr>
          <w:p w14:paraId="203297F3">
            <w:pPr>
              <w:rPr>
                <w:rFonts w:ascii="Arial"/>
                <w:sz w:val="21"/>
              </w:rPr>
            </w:pPr>
          </w:p>
        </w:tc>
        <w:tc>
          <w:tcPr>
            <w:tcW w:w="539" w:type="dxa"/>
            <w:vAlign w:val="top"/>
          </w:tcPr>
          <w:p w14:paraId="19BCF3A3">
            <w:pPr>
              <w:pStyle w:val="6"/>
              <w:spacing w:before="99"/>
              <w:ind w:left="97"/>
              <w:rPr>
                <w:sz w:val="14"/>
                <w:szCs w:val="14"/>
              </w:rPr>
            </w:pPr>
            <w:r>
              <w:rPr>
                <w:spacing w:val="-2"/>
                <w:sz w:val="14"/>
                <w:szCs w:val="14"/>
              </w:rPr>
              <w:t>39907</w:t>
            </w:r>
          </w:p>
        </w:tc>
        <w:tc>
          <w:tcPr>
            <w:tcW w:w="2535" w:type="dxa"/>
            <w:vAlign w:val="top"/>
          </w:tcPr>
          <w:p w14:paraId="6A8D5CED">
            <w:pPr>
              <w:pStyle w:val="6"/>
              <w:spacing w:before="99" w:line="220" w:lineRule="auto"/>
              <w:ind w:left="234"/>
              <w:rPr>
                <w:sz w:val="14"/>
                <w:szCs w:val="14"/>
              </w:rPr>
            </w:pPr>
            <w:r>
              <w:rPr>
                <w:spacing w:val="-3"/>
                <w:sz w:val="14"/>
                <w:szCs w:val="14"/>
              </w:rPr>
              <w:t>国家赔偿费用支出</w:t>
            </w:r>
          </w:p>
        </w:tc>
        <w:tc>
          <w:tcPr>
            <w:tcW w:w="1040" w:type="dxa"/>
            <w:vAlign w:val="top"/>
          </w:tcPr>
          <w:p w14:paraId="7E1B966E">
            <w:pPr>
              <w:rPr>
                <w:rFonts w:ascii="Arial"/>
                <w:sz w:val="21"/>
              </w:rPr>
            </w:pPr>
          </w:p>
        </w:tc>
      </w:tr>
      <w:tr w14:paraId="1F2B982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2" w:hRule="atLeast"/>
        </w:trPr>
        <w:tc>
          <w:tcPr>
            <w:tcW w:w="544" w:type="dxa"/>
            <w:vAlign w:val="top"/>
          </w:tcPr>
          <w:p w14:paraId="00C26B28">
            <w:pPr>
              <w:rPr>
                <w:rFonts w:ascii="Arial"/>
                <w:sz w:val="21"/>
              </w:rPr>
            </w:pPr>
          </w:p>
        </w:tc>
        <w:tc>
          <w:tcPr>
            <w:tcW w:w="1977" w:type="dxa"/>
            <w:vAlign w:val="top"/>
          </w:tcPr>
          <w:p w14:paraId="659AAF8C">
            <w:pPr>
              <w:rPr>
                <w:rFonts w:ascii="Arial"/>
                <w:sz w:val="21"/>
              </w:rPr>
            </w:pPr>
          </w:p>
        </w:tc>
        <w:tc>
          <w:tcPr>
            <w:tcW w:w="1018" w:type="dxa"/>
            <w:vAlign w:val="top"/>
          </w:tcPr>
          <w:p w14:paraId="3151175D">
            <w:pPr>
              <w:rPr>
                <w:rFonts w:ascii="Arial"/>
                <w:sz w:val="21"/>
              </w:rPr>
            </w:pPr>
          </w:p>
        </w:tc>
        <w:tc>
          <w:tcPr>
            <w:tcW w:w="539" w:type="dxa"/>
            <w:vAlign w:val="top"/>
          </w:tcPr>
          <w:p w14:paraId="17099452">
            <w:pPr>
              <w:rPr>
                <w:rFonts w:ascii="Arial"/>
                <w:sz w:val="21"/>
              </w:rPr>
            </w:pPr>
          </w:p>
        </w:tc>
        <w:tc>
          <w:tcPr>
            <w:tcW w:w="1557" w:type="dxa"/>
            <w:vAlign w:val="top"/>
          </w:tcPr>
          <w:p w14:paraId="763DCF18">
            <w:pPr>
              <w:rPr>
                <w:rFonts w:ascii="Arial"/>
                <w:sz w:val="21"/>
              </w:rPr>
            </w:pPr>
          </w:p>
        </w:tc>
        <w:tc>
          <w:tcPr>
            <w:tcW w:w="1018" w:type="dxa"/>
            <w:vAlign w:val="top"/>
          </w:tcPr>
          <w:p w14:paraId="11E4D1B5">
            <w:pPr>
              <w:rPr>
                <w:rFonts w:ascii="Arial"/>
                <w:sz w:val="21"/>
              </w:rPr>
            </w:pPr>
          </w:p>
        </w:tc>
        <w:tc>
          <w:tcPr>
            <w:tcW w:w="539" w:type="dxa"/>
            <w:vAlign w:val="top"/>
          </w:tcPr>
          <w:p w14:paraId="18FA0FFD">
            <w:pPr>
              <w:pStyle w:val="6"/>
              <w:spacing w:before="100"/>
              <w:ind w:left="97"/>
              <w:rPr>
                <w:sz w:val="14"/>
                <w:szCs w:val="14"/>
              </w:rPr>
            </w:pPr>
            <w:r>
              <w:rPr>
                <w:spacing w:val="-2"/>
                <w:sz w:val="14"/>
                <w:szCs w:val="14"/>
              </w:rPr>
              <w:t>39908</w:t>
            </w:r>
          </w:p>
        </w:tc>
        <w:tc>
          <w:tcPr>
            <w:tcW w:w="2535" w:type="dxa"/>
            <w:vAlign w:val="top"/>
          </w:tcPr>
          <w:p w14:paraId="3764507E">
            <w:pPr>
              <w:pStyle w:val="6"/>
              <w:spacing w:before="93" w:line="220" w:lineRule="auto"/>
              <w:ind w:left="220"/>
              <w:rPr>
                <w:sz w:val="14"/>
                <w:szCs w:val="14"/>
              </w:rPr>
            </w:pPr>
            <w:r>
              <w:rPr>
                <w:spacing w:val="-1"/>
                <w:sz w:val="14"/>
                <w:szCs w:val="14"/>
              </w:rPr>
              <w:t>对民间非营利组织和群众性自治组织</w:t>
            </w:r>
          </w:p>
        </w:tc>
        <w:tc>
          <w:tcPr>
            <w:tcW w:w="1040" w:type="dxa"/>
            <w:vAlign w:val="top"/>
          </w:tcPr>
          <w:p w14:paraId="53BDC12A">
            <w:pPr>
              <w:rPr>
                <w:rFonts w:ascii="Arial"/>
                <w:sz w:val="21"/>
              </w:rPr>
            </w:pPr>
          </w:p>
        </w:tc>
      </w:tr>
      <w:tr w14:paraId="7613F79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1" w:hRule="atLeast"/>
        </w:trPr>
        <w:tc>
          <w:tcPr>
            <w:tcW w:w="544" w:type="dxa"/>
            <w:vAlign w:val="top"/>
          </w:tcPr>
          <w:p w14:paraId="19CB9366">
            <w:pPr>
              <w:rPr>
                <w:rFonts w:ascii="Arial"/>
                <w:sz w:val="21"/>
              </w:rPr>
            </w:pPr>
          </w:p>
        </w:tc>
        <w:tc>
          <w:tcPr>
            <w:tcW w:w="1977" w:type="dxa"/>
            <w:vAlign w:val="top"/>
          </w:tcPr>
          <w:p w14:paraId="77174166">
            <w:pPr>
              <w:rPr>
                <w:rFonts w:ascii="Arial"/>
                <w:sz w:val="21"/>
              </w:rPr>
            </w:pPr>
          </w:p>
        </w:tc>
        <w:tc>
          <w:tcPr>
            <w:tcW w:w="1018" w:type="dxa"/>
            <w:vAlign w:val="top"/>
          </w:tcPr>
          <w:p w14:paraId="5FEABBAC">
            <w:pPr>
              <w:rPr>
                <w:rFonts w:ascii="Arial"/>
                <w:sz w:val="21"/>
              </w:rPr>
            </w:pPr>
          </w:p>
        </w:tc>
        <w:tc>
          <w:tcPr>
            <w:tcW w:w="539" w:type="dxa"/>
            <w:vAlign w:val="top"/>
          </w:tcPr>
          <w:p w14:paraId="47563C11">
            <w:pPr>
              <w:rPr>
                <w:rFonts w:ascii="Arial"/>
                <w:sz w:val="21"/>
              </w:rPr>
            </w:pPr>
          </w:p>
        </w:tc>
        <w:tc>
          <w:tcPr>
            <w:tcW w:w="1557" w:type="dxa"/>
            <w:vAlign w:val="top"/>
          </w:tcPr>
          <w:p w14:paraId="0F244EE9">
            <w:pPr>
              <w:rPr>
                <w:rFonts w:ascii="Arial"/>
                <w:sz w:val="21"/>
              </w:rPr>
            </w:pPr>
          </w:p>
        </w:tc>
        <w:tc>
          <w:tcPr>
            <w:tcW w:w="1018" w:type="dxa"/>
            <w:vAlign w:val="top"/>
          </w:tcPr>
          <w:p w14:paraId="49CF20A3">
            <w:pPr>
              <w:rPr>
                <w:rFonts w:ascii="Arial"/>
                <w:sz w:val="21"/>
              </w:rPr>
            </w:pPr>
          </w:p>
        </w:tc>
        <w:tc>
          <w:tcPr>
            <w:tcW w:w="539" w:type="dxa"/>
            <w:vAlign w:val="top"/>
          </w:tcPr>
          <w:p w14:paraId="2AF59BD2">
            <w:pPr>
              <w:pStyle w:val="6"/>
              <w:spacing w:before="100"/>
              <w:ind w:left="97"/>
              <w:rPr>
                <w:sz w:val="14"/>
                <w:szCs w:val="14"/>
              </w:rPr>
            </w:pPr>
            <w:r>
              <w:rPr>
                <w:spacing w:val="-2"/>
                <w:sz w:val="14"/>
                <w:szCs w:val="14"/>
              </w:rPr>
              <w:t>39909</w:t>
            </w:r>
          </w:p>
        </w:tc>
        <w:tc>
          <w:tcPr>
            <w:tcW w:w="2535" w:type="dxa"/>
            <w:vAlign w:val="top"/>
          </w:tcPr>
          <w:p w14:paraId="50A0FA46">
            <w:pPr>
              <w:pStyle w:val="6"/>
              <w:spacing w:before="100" w:line="221" w:lineRule="auto"/>
              <w:ind w:left="222"/>
              <w:rPr>
                <w:sz w:val="14"/>
                <w:szCs w:val="14"/>
              </w:rPr>
            </w:pPr>
            <w:r>
              <w:rPr>
                <w:spacing w:val="-2"/>
                <w:sz w:val="14"/>
                <w:szCs w:val="14"/>
              </w:rPr>
              <w:t>经常性</w:t>
            </w:r>
            <w:r>
              <w:rPr>
                <w:rFonts w:hint="eastAsia"/>
                <w:spacing w:val="-2"/>
                <w:sz w:val="14"/>
                <w:szCs w:val="14"/>
                <w:lang w:eastAsia="zh-CN"/>
              </w:rPr>
              <w:t>赠予</w:t>
            </w:r>
          </w:p>
        </w:tc>
        <w:tc>
          <w:tcPr>
            <w:tcW w:w="1040" w:type="dxa"/>
            <w:vAlign w:val="top"/>
          </w:tcPr>
          <w:p w14:paraId="2CB5FCBC">
            <w:pPr>
              <w:rPr>
                <w:rFonts w:ascii="Arial"/>
                <w:sz w:val="21"/>
              </w:rPr>
            </w:pPr>
          </w:p>
        </w:tc>
      </w:tr>
      <w:tr w14:paraId="539F416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1" w:hRule="atLeast"/>
        </w:trPr>
        <w:tc>
          <w:tcPr>
            <w:tcW w:w="544" w:type="dxa"/>
            <w:vAlign w:val="top"/>
          </w:tcPr>
          <w:p w14:paraId="7FACD45F">
            <w:pPr>
              <w:rPr>
                <w:rFonts w:ascii="Arial"/>
                <w:sz w:val="21"/>
              </w:rPr>
            </w:pPr>
          </w:p>
        </w:tc>
        <w:tc>
          <w:tcPr>
            <w:tcW w:w="1977" w:type="dxa"/>
            <w:vAlign w:val="top"/>
          </w:tcPr>
          <w:p w14:paraId="3EF5C2F5">
            <w:pPr>
              <w:rPr>
                <w:rFonts w:ascii="Arial"/>
                <w:sz w:val="21"/>
              </w:rPr>
            </w:pPr>
          </w:p>
        </w:tc>
        <w:tc>
          <w:tcPr>
            <w:tcW w:w="1018" w:type="dxa"/>
            <w:vAlign w:val="top"/>
          </w:tcPr>
          <w:p w14:paraId="376E2F2D">
            <w:pPr>
              <w:rPr>
                <w:rFonts w:ascii="Arial"/>
                <w:sz w:val="21"/>
              </w:rPr>
            </w:pPr>
          </w:p>
        </w:tc>
        <w:tc>
          <w:tcPr>
            <w:tcW w:w="539" w:type="dxa"/>
            <w:vAlign w:val="top"/>
          </w:tcPr>
          <w:p w14:paraId="08CC32FA">
            <w:pPr>
              <w:rPr>
                <w:rFonts w:ascii="Arial"/>
                <w:sz w:val="21"/>
              </w:rPr>
            </w:pPr>
          </w:p>
        </w:tc>
        <w:tc>
          <w:tcPr>
            <w:tcW w:w="1557" w:type="dxa"/>
            <w:vAlign w:val="top"/>
          </w:tcPr>
          <w:p w14:paraId="60B08D78">
            <w:pPr>
              <w:rPr>
                <w:rFonts w:ascii="Arial"/>
                <w:sz w:val="21"/>
              </w:rPr>
            </w:pPr>
          </w:p>
        </w:tc>
        <w:tc>
          <w:tcPr>
            <w:tcW w:w="1018" w:type="dxa"/>
            <w:vAlign w:val="top"/>
          </w:tcPr>
          <w:p w14:paraId="0171BE87">
            <w:pPr>
              <w:rPr>
                <w:rFonts w:ascii="Arial"/>
                <w:sz w:val="21"/>
              </w:rPr>
            </w:pPr>
          </w:p>
        </w:tc>
        <w:tc>
          <w:tcPr>
            <w:tcW w:w="539" w:type="dxa"/>
            <w:vAlign w:val="top"/>
          </w:tcPr>
          <w:p w14:paraId="6139AE17">
            <w:pPr>
              <w:pStyle w:val="6"/>
              <w:spacing w:before="101"/>
              <w:ind w:left="97"/>
              <w:rPr>
                <w:sz w:val="14"/>
                <w:szCs w:val="14"/>
              </w:rPr>
            </w:pPr>
            <w:r>
              <w:rPr>
                <w:spacing w:val="-2"/>
                <w:sz w:val="14"/>
                <w:szCs w:val="14"/>
              </w:rPr>
              <w:t>39910</w:t>
            </w:r>
          </w:p>
        </w:tc>
        <w:tc>
          <w:tcPr>
            <w:tcW w:w="2535" w:type="dxa"/>
            <w:vAlign w:val="top"/>
          </w:tcPr>
          <w:p w14:paraId="0F236AFD">
            <w:pPr>
              <w:pStyle w:val="6"/>
              <w:spacing w:before="101" w:line="219" w:lineRule="auto"/>
              <w:ind w:left="226"/>
              <w:rPr>
                <w:sz w:val="14"/>
                <w:szCs w:val="14"/>
              </w:rPr>
            </w:pPr>
            <w:r>
              <w:rPr>
                <w:spacing w:val="-2"/>
                <w:sz w:val="14"/>
                <w:szCs w:val="14"/>
              </w:rPr>
              <w:t>资本性</w:t>
            </w:r>
            <w:r>
              <w:rPr>
                <w:rFonts w:hint="eastAsia"/>
                <w:spacing w:val="-2"/>
                <w:sz w:val="14"/>
                <w:szCs w:val="14"/>
                <w:lang w:eastAsia="zh-CN"/>
              </w:rPr>
              <w:t>赠予</w:t>
            </w:r>
          </w:p>
        </w:tc>
        <w:tc>
          <w:tcPr>
            <w:tcW w:w="1040" w:type="dxa"/>
            <w:vAlign w:val="top"/>
          </w:tcPr>
          <w:p w14:paraId="6C8A7E24">
            <w:pPr>
              <w:rPr>
                <w:rFonts w:ascii="Arial"/>
                <w:sz w:val="21"/>
              </w:rPr>
            </w:pPr>
          </w:p>
        </w:tc>
      </w:tr>
      <w:tr w14:paraId="4CA2D22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1" w:hRule="atLeast"/>
        </w:trPr>
        <w:tc>
          <w:tcPr>
            <w:tcW w:w="544" w:type="dxa"/>
            <w:vAlign w:val="top"/>
          </w:tcPr>
          <w:p w14:paraId="2F50C777">
            <w:pPr>
              <w:rPr>
                <w:rFonts w:ascii="Arial"/>
                <w:sz w:val="21"/>
              </w:rPr>
            </w:pPr>
          </w:p>
        </w:tc>
        <w:tc>
          <w:tcPr>
            <w:tcW w:w="1977" w:type="dxa"/>
            <w:vAlign w:val="top"/>
          </w:tcPr>
          <w:p w14:paraId="5E00A744">
            <w:pPr>
              <w:rPr>
                <w:rFonts w:ascii="Arial"/>
                <w:sz w:val="21"/>
              </w:rPr>
            </w:pPr>
          </w:p>
        </w:tc>
        <w:tc>
          <w:tcPr>
            <w:tcW w:w="1018" w:type="dxa"/>
            <w:vAlign w:val="top"/>
          </w:tcPr>
          <w:p w14:paraId="52696A90">
            <w:pPr>
              <w:rPr>
                <w:rFonts w:ascii="Arial"/>
                <w:sz w:val="21"/>
              </w:rPr>
            </w:pPr>
          </w:p>
        </w:tc>
        <w:tc>
          <w:tcPr>
            <w:tcW w:w="539" w:type="dxa"/>
            <w:vAlign w:val="top"/>
          </w:tcPr>
          <w:p w14:paraId="4F2E37EC">
            <w:pPr>
              <w:rPr>
                <w:rFonts w:ascii="Arial"/>
                <w:sz w:val="21"/>
              </w:rPr>
            </w:pPr>
          </w:p>
        </w:tc>
        <w:tc>
          <w:tcPr>
            <w:tcW w:w="1557" w:type="dxa"/>
            <w:vAlign w:val="top"/>
          </w:tcPr>
          <w:p w14:paraId="497CF51F">
            <w:pPr>
              <w:rPr>
                <w:rFonts w:ascii="Arial"/>
                <w:sz w:val="21"/>
              </w:rPr>
            </w:pPr>
          </w:p>
        </w:tc>
        <w:tc>
          <w:tcPr>
            <w:tcW w:w="1018" w:type="dxa"/>
            <w:vAlign w:val="top"/>
          </w:tcPr>
          <w:p w14:paraId="3CDAEF88">
            <w:pPr>
              <w:rPr>
                <w:rFonts w:ascii="Arial"/>
                <w:sz w:val="21"/>
              </w:rPr>
            </w:pPr>
          </w:p>
        </w:tc>
        <w:tc>
          <w:tcPr>
            <w:tcW w:w="539" w:type="dxa"/>
            <w:vAlign w:val="top"/>
          </w:tcPr>
          <w:p w14:paraId="5AC771C6">
            <w:pPr>
              <w:pStyle w:val="6"/>
              <w:spacing w:before="102"/>
              <w:ind w:left="97"/>
              <w:rPr>
                <w:sz w:val="14"/>
                <w:szCs w:val="14"/>
              </w:rPr>
            </w:pPr>
            <w:r>
              <w:rPr>
                <w:spacing w:val="-2"/>
                <w:sz w:val="14"/>
                <w:szCs w:val="14"/>
              </w:rPr>
              <w:t>39999</w:t>
            </w:r>
          </w:p>
        </w:tc>
        <w:tc>
          <w:tcPr>
            <w:tcW w:w="2535" w:type="dxa"/>
            <w:vAlign w:val="top"/>
          </w:tcPr>
          <w:p w14:paraId="10C17B4D">
            <w:pPr>
              <w:pStyle w:val="6"/>
              <w:spacing w:before="102" w:line="221" w:lineRule="auto"/>
              <w:ind w:left="221"/>
              <w:rPr>
                <w:sz w:val="14"/>
                <w:szCs w:val="14"/>
              </w:rPr>
            </w:pPr>
            <w:r>
              <w:rPr>
                <w:spacing w:val="-2"/>
                <w:sz w:val="14"/>
                <w:szCs w:val="14"/>
              </w:rPr>
              <w:t>其他支出</w:t>
            </w:r>
          </w:p>
        </w:tc>
        <w:tc>
          <w:tcPr>
            <w:tcW w:w="1040" w:type="dxa"/>
            <w:vAlign w:val="top"/>
          </w:tcPr>
          <w:p w14:paraId="6AD0F014">
            <w:pPr>
              <w:rPr>
                <w:rFonts w:ascii="Arial"/>
                <w:sz w:val="21"/>
              </w:rPr>
            </w:pPr>
          </w:p>
        </w:tc>
      </w:tr>
      <w:tr w14:paraId="3561147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1" w:hRule="atLeast"/>
        </w:trPr>
        <w:tc>
          <w:tcPr>
            <w:tcW w:w="2521" w:type="dxa"/>
            <w:gridSpan w:val="2"/>
            <w:vAlign w:val="top"/>
          </w:tcPr>
          <w:p w14:paraId="1AF252B4">
            <w:pPr>
              <w:pStyle w:val="6"/>
              <w:spacing w:before="103" w:line="221" w:lineRule="auto"/>
              <w:ind w:left="834"/>
              <w:rPr>
                <w:sz w:val="14"/>
                <w:szCs w:val="14"/>
              </w:rPr>
            </w:pPr>
            <w:r>
              <w:rPr>
                <w:spacing w:val="-1"/>
                <w:sz w:val="14"/>
                <w:szCs w:val="14"/>
              </w:rPr>
              <w:t>人员经费合计</w:t>
            </w:r>
          </w:p>
        </w:tc>
        <w:tc>
          <w:tcPr>
            <w:tcW w:w="1018" w:type="dxa"/>
            <w:vAlign w:val="top"/>
          </w:tcPr>
          <w:p w14:paraId="1C3BCC0E">
            <w:pPr>
              <w:pStyle w:val="6"/>
              <w:spacing w:before="103"/>
              <w:ind w:left="522"/>
              <w:rPr>
                <w:sz w:val="14"/>
                <w:szCs w:val="14"/>
              </w:rPr>
            </w:pPr>
            <w:r>
              <w:rPr>
                <w:spacing w:val="-3"/>
                <w:sz w:val="14"/>
                <w:szCs w:val="14"/>
              </w:rPr>
              <w:t>180.56</w:t>
            </w:r>
          </w:p>
        </w:tc>
        <w:tc>
          <w:tcPr>
            <w:tcW w:w="6188" w:type="dxa"/>
            <w:gridSpan w:val="5"/>
            <w:vAlign w:val="top"/>
          </w:tcPr>
          <w:p w14:paraId="77527167">
            <w:pPr>
              <w:pStyle w:val="6"/>
              <w:spacing w:before="103" w:line="221" w:lineRule="auto"/>
              <w:ind w:left="2678"/>
              <w:rPr>
                <w:sz w:val="14"/>
                <w:szCs w:val="14"/>
              </w:rPr>
            </w:pPr>
            <w:r>
              <w:rPr>
                <w:spacing w:val="-2"/>
                <w:sz w:val="14"/>
                <w:szCs w:val="14"/>
              </w:rPr>
              <w:t>公用经费合计</w:t>
            </w:r>
          </w:p>
        </w:tc>
        <w:tc>
          <w:tcPr>
            <w:tcW w:w="1040" w:type="dxa"/>
            <w:vAlign w:val="top"/>
          </w:tcPr>
          <w:p w14:paraId="241E717E">
            <w:pPr>
              <w:pStyle w:val="6"/>
              <w:spacing w:before="103"/>
              <w:ind w:left="618"/>
              <w:rPr>
                <w:sz w:val="14"/>
                <w:szCs w:val="14"/>
              </w:rPr>
            </w:pPr>
            <w:r>
              <w:rPr>
                <w:spacing w:val="-3"/>
                <w:sz w:val="14"/>
                <w:szCs w:val="14"/>
              </w:rPr>
              <w:t>12.33</w:t>
            </w:r>
          </w:p>
        </w:tc>
      </w:tr>
      <w:tr w14:paraId="759041F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3" w:hRule="atLeast"/>
        </w:trPr>
        <w:tc>
          <w:tcPr>
            <w:tcW w:w="10767" w:type="dxa"/>
            <w:gridSpan w:val="9"/>
            <w:tcBorders>
              <w:left w:val="single" w:color="FFFFFF" w:sz="2" w:space="0"/>
              <w:bottom w:val="single" w:color="FFFFFF" w:sz="8" w:space="0"/>
              <w:right w:val="single" w:color="FFFFFF" w:sz="2" w:space="0"/>
            </w:tcBorders>
            <w:vAlign w:val="top"/>
          </w:tcPr>
          <w:p w14:paraId="03C79C50">
            <w:pPr>
              <w:pStyle w:val="6"/>
              <w:spacing w:before="106" w:line="179" w:lineRule="auto"/>
              <w:ind w:left="79"/>
              <w:rPr>
                <w:sz w:val="12"/>
                <w:szCs w:val="12"/>
              </w:rPr>
            </w:pPr>
            <w:r>
              <w:rPr>
                <w:spacing w:val="-1"/>
                <w:sz w:val="12"/>
                <w:szCs w:val="12"/>
              </w:rPr>
              <w:t>注：本表反映部门本年度一般公共预算财政拨款基本支出明细情况。</w:t>
            </w:r>
          </w:p>
        </w:tc>
      </w:tr>
      <w:tr w14:paraId="77EAD86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3" w:hRule="atLeast"/>
        </w:trPr>
        <w:tc>
          <w:tcPr>
            <w:tcW w:w="10767" w:type="dxa"/>
            <w:gridSpan w:val="9"/>
            <w:tcBorders>
              <w:top w:val="single" w:color="FFFFFF" w:sz="8" w:space="0"/>
              <w:left w:val="single" w:color="FFFFFF" w:sz="2" w:space="0"/>
              <w:bottom w:val="single" w:color="FFFFFF" w:sz="8" w:space="0"/>
              <w:right w:val="single" w:color="FFFFFF" w:sz="2" w:space="0"/>
            </w:tcBorders>
            <w:vAlign w:val="top"/>
          </w:tcPr>
          <w:p w14:paraId="4F0A5004">
            <w:pPr>
              <w:pStyle w:val="6"/>
              <w:spacing w:before="106" w:line="179" w:lineRule="auto"/>
              <w:ind w:left="320"/>
              <w:rPr>
                <w:sz w:val="12"/>
                <w:szCs w:val="12"/>
              </w:rPr>
            </w:pPr>
            <w:r>
              <w:rPr>
                <w:spacing w:val="-1"/>
                <w:sz w:val="12"/>
                <w:szCs w:val="12"/>
              </w:rPr>
              <w:t>本表金额转换成万元时，因四舍五入可能存在尾差。</w:t>
            </w:r>
          </w:p>
        </w:tc>
      </w:tr>
      <w:tr w14:paraId="4825932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43" w:hRule="atLeast"/>
        </w:trPr>
        <w:tc>
          <w:tcPr>
            <w:tcW w:w="10767" w:type="dxa"/>
            <w:gridSpan w:val="9"/>
            <w:tcBorders>
              <w:top w:val="single" w:color="FFFFFF" w:sz="8" w:space="0"/>
              <w:left w:val="single" w:color="FFFFFF" w:sz="2" w:space="0"/>
              <w:bottom w:val="single" w:color="FFFFFF" w:sz="8" w:space="0"/>
              <w:right w:val="single" w:color="FFFFFF" w:sz="2" w:space="0"/>
            </w:tcBorders>
            <w:vAlign w:val="top"/>
          </w:tcPr>
          <w:p w14:paraId="229060E3">
            <w:pPr>
              <w:pStyle w:val="6"/>
              <w:spacing w:before="106" w:line="194" w:lineRule="auto"/>
              <w:ind w:left="321"/>
              <w:rPr>
                <w:sz w:val="12"/>
                <w:szCs w:val="12"/>
              </w:rPr>
            </w:pPr>
            <w:r>
              <w:rPr>
                <w:spacing w:val="-1"/>
                <w:sz w:val="12"/>
                <w:szCs w:val="12"/>
              </w:rPr>
              <w:t>如本表为空，则我部门本年度无此类资金收支</w:t>
            </w:r>
            <w:r>
              <w:rPr>
                <w:spacing w:val="-2"/>
                <w:sz w:val="12"/>
                <w:szCs w:val="12"/>
              </w:rPr>
              <w:t>余。</w:t>
            </w:r>
          </w:p>
        </w:tc>
      </w:tr>
    </w:tbl>
    <w:p w14:paraId="77F9CC15">
      <w:pPr>
        <w:pStyle w:val="2"/>
      </w:pPr>
    </w:p>
    <w:p w14:paraId="7CEEBE34">
      <w:pPr>
        <w:sectPr>
          <w:footerReference r:id="rId14" w:type="default"/>
          <w:pgSz w:w="11906" w:h="16839"/>
          <w:pgMar w:top="659" w:right="559" w:bottom="1212" w:left="559" w:header="0" w:footer="975" w:gutter="0"/>
          <w:cols w:space="720" w:num="1"/>
        </w:sectPr>
      </w:pPr>
    </w:p>
    <w:p w14:paraId="3E501A4F">
      <w:pPr>
        <w:spacing w:before="64" w:line="222" w:lineRule="auto"/>
        <w:ind w:left="3008"/>
        <w:rPr>
          <w:rFonts w:ascii="黑体" w:hAnsi="黑体" w:eastAsia="黑体" w:cs="黑体"/>
          <w:sz w:val="32"/>
          <w:szCs w:val="32"/>
        </w:rPr>
      </w:pPr>
      <w:r>
        <w:rPr>
          <w:rFonts w:ascii="黑体" w:hAnsi="黑体" w:eastAsia="黑体" w:cs="黑体"/>
          <w:spacing w:val="-1"/>
          <w:sz w:val="32"/>
          <w:szCs w:val="32"/>
        </w:rPr>
        <w:t>财政拨款“三公”经费支出决算表</w:t>
      </w:r>
    </w:p>
    <w:p w14:paraId="02BE9937">
      <w:pPr>
        <w:spacing w:before="55" w:line="222" w:lineRule="auto"/>
        <w:ind w:left="9813"/>
        <w:rPr>
          <w:rFonts w:ascii="宋体" w:hAnsi="宋体" w:eastAsia="宋体" w:cs="宋体"/>
          <w:sz w:val="20"/>
          <w:szCs w:val="20"/>
        </w:rPr>
      </w:pPr>
      <w:r>
        <w:rPr>
          <w:rFonts w:ascii="宋体" w:hAnsi="宋体" w:eastAsia="宋体" w:cs="宋体"/>
          <w:spacing w:val="-5"/>
          <w:sz w:val="20"/>
          <w:szCs w:val="20"/>
        </w:rPr>
        <w:t>公开07表</w:t>
      </w:r>
    </w:p>
    <w:p w14:paraId="600FEEFA">
      <w:pPr>
        <w:spacing w:before="72" w:line="219" w:lineRule="auto"/>
        <w:ind w:left="97"/>
        <w:rPr>
          <w:rFonts w:ascii="宋体" w:hAnsi="宋体" w:eastAsia="宋体" w:cs="宋体"/>
          <w:sz w:val="20"/>
          <w:szCs w:val="20"/>
        </w:rPr>
      </w:pPr>
      <w:r>
        <w:rPr>
          <w:rFonts w:ascii="宋体" w:hAnsi="宋体" w:eastAsia="宋体" w:cs="宋体"/>
          <w:sz w:val="20"/>
          <w:szCs w:val="20"/>
        </w:rPr>
        <w:t>部门：辽宁省本溪市溪湖区民政局</w:t>
      </w:r>
      <w:r>
        <w:rPr>
          <w:rFonts w:ascii="宋体" w:hAnsi="宋体" w:eastAsia="宋体" w:cs="宋体"/>
          <w:spacing w:val="-1"/>
          <w:sz w:val="20"/>
          <w:szCs w:val="20"/>
        </w:rPr>
        <w:t>2023年度金额单位：万元</w:t>
      </w:r>
    </w:p>
    <w:p w14:paraId="65471AEA">
      <w:pPr>
        <w:spacing w:line="16" w:lineRule="exact"/>
      </w:pPr>
    </w:p>
    <w:tbl>
      <w:tblPr>
        <w:tblStyle w:val="5"/>
        <w:tblW w:w="10767" w:type="dxa"/>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4577"/>
        <w:gridCol w:w="3094"/>
        <w:gridCol w:w="3096"/>
      </w:tblGrid>
      <w:tr w14:paraId="259931F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919" w:hRule="atLeast"/>
        </w:trPr>
        <w:tc>
          <w:tcPr>
            <w:tcW w:w="4577" w:type="dxa"/>
            <w:vAlign w:val="top"/>
          </w:tcPr>
          <w:p w14:paraId="09B39198">
            <w:pPr>
              <w:spacing w:line="266" w:lineRule="auto"/>
              <w:rPr>
                <w:rFonts w:ascii="Arial"/>
                <w:sz w:val="21"/>
              </w:rPr>
            </w:pPr>
          </w:p>
          <w:p w14:paraId="012FB014">
            <w:pPr>
              <w:pStyle w:val="6"/>
              <w:spacing w:before="74" w:line="221" w:lineRule="auto"/>
              <w:ind w:left="1830"/>
              <w:rPr>
                <w:sz w:val="23"/>
                <w:szCs w:val="23"/>
              </w:rPr>
            </w:pPr>
            <w:r>
              <w:rPr>
                <w:spacing w:val="-7"/>
                <w:sz w:val="23"/>
                <w:szCs w:val="23"/>
              </w:rPr>
              <w:t>项目</w:t>
            </w:r>
          </w:p>
        </w:tc>
        <w:tc>
          <w:tcPr>
            <w:tcW w:w="3094" w:type="dxa"/>
            <w:vAlign w:val="top"/>
          </w:tcPr>
          <w:p w14:paraId="3AC200DA">
            <w:pPr>
              <w:spacing w:line="266" w:lineRule="auto"/>
              <w:rPr>
                <w:rFonts w:ascii="Arial"/>
                <w:sz w:val="21"/>
              </w:rPr>
            </w:pPr>
          </w:p>
          <w:p w14:paraId="70E69AD8">
            <w:pPr>
              <w:pStyle w:val="6"/>
              <w:spacing w:before="75" w:line="220" w:lineRule="auto"/>
              <w:ind w:left="1206"/>
              <w:rPr>
                <w:sz w:val="23"/>
                <w:szCs w:val="23"/>
              </w:rPr>
            </w:pPr>
            <w:r>
              <w:rPr>
                <w:spacing w:val="-3"/>
                <w:sz w:val="23"/>
                <w:szCs w:val="23"/>
              </w:rPr>
              <w:t>预算数</w:t>
            </w:r>
          </w:p>
        </w:tc>
        <w:tc>
          <w:tcPr>
            <w:tcW w:w="3096" w:type="dxa"/>
            <w:vAlign w:val="top"/>
          </w:tcPr>
          <w:p w14:paraId="2D2AE921">
            <w:pPr>
              <w:spacing w:line="266" w:lineRule="auto"/>
              <w:rPr>
                <w:rFonts w:ascii="Arial"/>
                <w:sz w:val="21"/>
              </w:rPr>
            </w:pPr>
          </w:p>
          <w:p w14:paraId="6C94D9C3">
            <w:pPr>
              <w:pStyle w:val="6"/>
              <w:spacing w:before="75" w:line="220" w:lineRule="auto"/>
              <w:ind w:left="1213"/>
              <w:rPr>
                <w:sz w:val="23"/>
                <w:szCs w:val="23"/>
              </w:rPr>
            </w:pPr>
            <w:r>
              <w:rPr>
                <w:spacing w:val="-4"/>
                <w:sz w:val="23"/>
                <w:szCs w:val="23"/>
              </w:rPr>
              <w:t>决算数</w:t>
            </w:r>
          </w:p>
        </w:tc>
      </w:tr>
      <w:tr w14:paraId="34C5131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915" w:hRule="atLeast"/>
        </w:trPr>
        <w:tc>
          <w:tcPr>
            <w:tcW w:w="4577" w:type="dxa"/>
            <w:vAlign w:val="top"/>
          </w:tcPr>
          <w:p w14:paraId="2DBE77F4">
            <w:pPr>
              <w:spacing w:line="263" w:lineRule="auto"/>
              <w:rPr>
                <w:rFonts w:ascii="Arial"/>
                <w:sz w:val="21"/>
              </w:rPr>
            </w:pPr>
          </w:p>
          <w:p w14:paraId="13AC0EBB">
            <w:pPr>
              <w:pStyle w:val="6"/>
              <w:spacing w:before="75" w:line="222" w:lineRule="auto"/>
              <w:ind w:left="1827"/>
              <w:rPr>
                <w:sz w:val="23"/>
                <w:szCs w:val="23"/>
              </w:rPr>
            </w:pPr>
            <w:r>
              <w:rPr>
                <w:spacing w:val="-5"/>
                <w:sz w:val="23"/>
                <w:szCs w:val="23"/>
              </w:rPr>
              <w:t>合计</w:t>
            </w:r>
          </w:p>
        </w:tc>
        <w:tc>
          <w:tcPr>
            <w:tcW w:w="3094" w:type="dxa"/>
            <w:vAlign w:val="top"/>
          </w:tcPr>
          <w:p w14:paraId="4C5DA890">
            <w:pPr>
              <w:rPr>
                <w:rFonts w:ascii="Arial"/>
                <w:sz w:val="21"/>
              </w:rPr>
            </w:pPr>
          </w:p>
        </w:tc>
        <w:tc>
          <w:tcPr>
            <w:tcW w:w="3096" w:type="dxa"/>
            <w:vAlign w:val="top"/>
          </w:tcPr>
          <w:p w14:paraId="20193262">
            <w:pPr>
              <w:rPr>
                <w:rFonts w:ascii="Arial"/>
                <w:sz w:val="21"/>
              </w:rPr>
            </w:pPr>
          </w:p>
        </w:tc>
      </w:tr>
      <w:tr w14:paraId="487C1F1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914" w:hRule="atLeast"/>
        </w:trPr>
        <w:tc>
          <w:tcPr>
            <w:tcW w:w="4577" w:type="dxa"/>
            <w:vAlign w:val="top"/>
          </w:tcPr>
          <w:p w14:paraId="7816C684">
            <w:pPr>
              <w:spacing w:line="266" w:lineRule="auto"/>
              <w:rPr>
                <w:rFonts w:ascii="Arial"/>
                <w:sz w:val="21"/>
              </w:rPr>
            </w:pPr>
          </w:p>
          <w:p w14:paraId="583971EA">
            <w:pPr>
              <w:pStyle w:val="6"/>
              <w:spacing w:before="74" w:line="221" w:lineRule="auto"/>
              <w:ind w:left="93"/>
              <w:rPr>
                <w:sz w:val="23"/>
                <w:szCs w:val="23"/>
              </w:rPr>
            </w:pPr>
            <w:r>
              <w:rPr>
                <w:rFonts w:hint="eastAsia"/>
                <w:spacing w:val="-4"/>
                <w:sz w:val="23"/>
                <w:szCs w:val="23"/>
                <w:lang w:eastAsia="zh-CN"/>
              </w:rPr>
              <w:t>1.</w:t>
            </w:r>
            <w:r>
              <w:rPr>
                <w:spacing w:val="-4"/>
                <w:sz w:val="23"/>
                <w:szCs w:val="23"/>
              </w:rPr>
              <w:t>因公出国（境）费</w:t>
            </w:r>
          </w:p>
        </w:tc>
        <w:tc>
          <w:tcPr>
            <w:tcW w:w="3094" w:type="dxa"/>
            <w:vAlign w:val="top"/>
          </w:tcPr>
          <w:p w14:paraId="2B3A56C5">
            <w:pPr>
              <w:rPr>
                <w:rFonts w:ascii="Arial"/>
                <w:sz w:val="21"/>
              </w:rPr>
            </w:pPr>
          </w:p>
        </w:tc>
        <w:tc>
          <w:tcPr>
            <w:tcW w:w="3096" w:type="dxa"/>
            <w:vAlign w:val="top"/>
          </w:tcPr>
          <w:p w14:paraId="48EE2932">
            <w:pPr>
              <w:rPr>
                <w:rFonts w:ascii="Arial"/>
                <w:sz w:val="21"/>
              </w:rPr>
            </w:pPr>
          </w:p>
        </w:tc>
      </w:tr>
      <w:tr w14:paraId="6D025E8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915" w:hRule="atLeast"/>
        </w:trPr>
        <w:tc>
          <w:tcPr>
            <w:tcW w:w="4577" w:type="dxa"/>
            <w:vAlign w:val="top"/>
          </w:tcPr>
          <w:p w14:paraId="7D2022C0">
            <w:pPr>
              <w:spacing w:line="269" w:lineRule="auto"/>
              <w:rPr>
                <w:rFonts w:ascii="Arial"/>
                <w:sz w:val="21"/>
              </w:rPr>
            </w:pPr>
          </w:p>
          <w:p w14:paraId="600F7428">
            <w:pPr>
              <w:pStyle w:val="6"/>
              <w:spacing w:before="75" w:line="220" w:lineRule="auto"/>
              <w:ind w:left="79"/>
              <w:rPr>
                <w:sz w:val="23"/>
                <w:szCs w:val="23"/>
              </w:rPr>
            </w:pPr>
            <w:r>
              <w:rPr>
                <w:rFonts w:hint="eastAsia"/>
                <w:spacing w:val="-4"/>
                <w:sz w:val="23"/>
                <w:szCs w:val="23"/>
                <w:lang w:eastAsia="zh-CN"/>
              </w:rPr>
              <w:t>2.</w:t>
            </w:r>
            <w:r>
              <w:rPr>
                <w:spacing w:val="-4"/>
                <w:sz w:val="23"/>
                <w:szCs w:val="23"/>
              </w:rPr>
              <w:t>公务接待费</w:t>
            </w:r>
          </w:p>
        </w:tc>
        <w:tc>
          <w:tcPr>
            <w:tcW w:w="3094" w:type="dxa"/>
            <w:vAlign w:val="top"/>
          </w:tcPr>
          <w:p w14:paraId="6E18F531">
            <w:pPr>
              <w:rPr>
                <w:rFonts w:ascii="Arial"/>
                <w:sz w:val="21"/>
              </w:rPr>
            </w:pPr>
          </w:p>
        </w:tc>
        <w:tc>
          <w:tcPr>
            <w:tcW w:w="3096" w:type="dxa"/>
            <w:vAlign w:val="top"/>
          </w:tcPr>
          <w:p w14:paraId="1F7A190D">
            <w:pPr>
              <w:rPr>
                <w:rFonts w:ascii="Arial"/>
                <w:sz w:val="21"/>
              </w:rPr>
            </w:pPr>
          </w:p>
        </w:tc>
      </w:tr>
      <w:tr w14:paraId="4A1027D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915" w:hRule="atLeast"/>
        </w:trPr>
        <w:tc>
          <w:tcPr>
            <w:tcW w:w="4577" w:type="dxa"/>
            <w:vAlign w:val="top"/>
          </w:tcPr>
          <w:p w14:paraId="173A2E3B">
            <w:pPr>
              <w:spacing w:line="271" w:lineRule="auto"/>
              <w:rPr>
                <w:rFonts w:ascii="Arial"/>
                <w:sz w:val="21"/>
              </w:rPr>
            </w:pPr>
          </w:p>
          <w:p w14:paraId="4693F88D">
            <w:pPr>
              <w:pStyle w:val="6"/>
              <w:spacing w:before="75" w:line="220" w:lineRule="auto"/>
              <w:ind w:left="81"/>
              <w:rPr>
                <w:sz w:val="23"/>
                <w:szCs w:val="23"/>
              </w:rPr>
            </w:pPr>
            <w:r>
              <w:rPr>
                <w:rFonts w:hint="eastAsia"/>
                <w:spacing w:val="-3"/>
                <w:sz w:val="23"/>
                <w:szCs w:val="23"/>
                <w:lang w:eastAsia="zh-CN"/>
              </w:rPr>
              <w:t>3.</w:t>
            </w:r>
            <w:r>
              <w:rPr>
                <w:spacing w:val="-3"/>
                <w:sz w:val="23"/>
                <w:szCs w:val="23"/>
              </w:rPr>
              <w:t>公务用车购置及运行费</w:t>
            </w:r>
          </w:p>
        </w:tc>
        <w:tc>
          <w:tcPr>
            <w:tcW w:w="3094" w:type="dxa"/>
            <w:vAlign w:val="top"/>
          </w:tcPr>
          <w:p w14:paraId="58AD4AEA">
            <w:pPr>
              <w:rPr>
                <w:rFonts w:ascii="Arial"/>
                <w:sz w:val="21"/>
              </w:rPr>
            </w:pPr>
          </w:p>
        </w:tc>
        <w:tc>
          <w:tcPr>
            <w:tcW w:w="3096" w:type="dxa"/>
            <w:vAlign w:val="top"/>
          </w:tcPr>
          <w:p w14:paraId="24EB124E">
            <w:pPr>
              <w:rPr>
                <w:rFonts w:ascii="Arial"/>
                <w:sz w:val="21"/>
              </w:rPr>
            </w:pPr>
          </w:p>
        </w:tc>
      </w:tr>
      <w:tr w14:paraId="3F3C399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915" w:hRule="atLeast"/>
        </w:trPr>
        <w:tc>
          <w:tcPr>
            <w:tcW w:w="4577" w:type="dxa"/>
            <w:vAlign w:val="top"/>
          </w:tcPr>
          <w:p w14:paraId="30D8BF20">
            <w:pPr>
              <w:spacing w:line="273" w:lineRule="auto"/>
              <w:rPr>
                <w:rFonts w:ascii="Arial"/>
                <w:sz w:val="21"/>
              </w:rPr>
            </w:pPr>
          </w:p>
          <w:p w14:paraId="19EEA334">
            <w:pPr>
              <w:pStyle w:val="6"/>
              <w:spacing w:before="75" w:line="220" w:lineRule="auto"/>
              <w:ind w:left="77"/>
              <w:rPr>
                <w:sz w:val="23"/>
                <w:szCs w:val="23"/>
              </w:rPr>
            </w:pPr>
            <w:r>
              <w:rPr>
                <w:spacing w:val="-2"/>
                <w:sz w:val="23"/>
                <w:szCs w:val="23"/>
              </w:rPr>
              <w:t>其中</w:t>
            </w:r>
            <w:r>
              <w:rPr>
                <w:rFonts w:hint="eastAsia"/>
                <w:spacing w:val="-2"/>
                <w:sz w:val="23"/>
                <w:szCs w:val="23"/>
                <w:lang w:eastAsia="zh-CN"/>
              </w:rPr>
              <w:t>：</w:t>
            </w:r>
            <w:r>
              <w:rPr>
                <w:spacing w:val="-2"/>
                <w:sz w:val="23"/>
                <w:szCs w:val="23"/>
              </w:rPr>
              <w:t>（1）公务用车运行维护费</w:t>
            </w:r>
          </w:p>
        </w:tc>
        <w:tc>
          <w:tcPr>
            <w:tcW w:w="3094" w:type="dxa"/>
            <w:vAlign w:val="top"/>
          </w:tcPr>
          <w:p w14:paraId="6A5FEC27">
            <w:pPr>
              <w:rPr>
                <w:rFonts w:ascii="Arial"/>
                <w:sz w:val="21"/>
              </w:rPr>
            </w:pPr>
          </w:p>
        </w:tc>
        <w:tc>
          <w:tcPr>
            <w:tcW w:w="3096" w:type="dxa"/>
            <w:vAlign w:val="top"/>
          </w:tcPr>
          <w:p w14:paraId="1336C753">
            <w:pPr>
              <w:rPr>
                <w:rFonts w:ascii="Arial"/>
                <w:sz w:val="21"/>
              </w:rPr>
            </w:pPr>
          </w:p>
        </w:tc>
      </w:tr>
      <w:tr w14:paraId="52E1AB7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915" w:hRule="atLeast"/>
        </w:trPr>
        <w:tc>
          <w:tcPr>
            <w:tcW w:w="4577" w:type="dxa"/>
            <w:vAlign w:val="top"/>
          </w:tcPr>
          <w:p w14:paraId="17E28057">
            <w:pPr>
              <w:spacing w:line="275" w:lineRule="auto"/>
              <w:rPr>
                <w:rFonts w:ascii="Arial"/>
                <w:sz w:val="21"/>
              </w:rPr>
            </w:pPr>
          </w:p>
          <w:p w14:paraId="731A3D7F">
            <w:pPr>
              <w:pStyle w:val="6"/>
              <w:spacing w:before="75" w:line="220" w:lineRule="auto"/>
              <w:ind w:left="657"/>
              <w:rPr>
                <w:sz w:val="23"/>
                <w:szCs w:val="23"/>
              </w:rPr>
            </w:pPr>
            <w:r>
              <w:rPr>
                <w:spacing w:val="-3"/>
                <w:sz w:val="23"/>
                <w:szCs w:val="23"/>
              </w:rPr>
              <w:t>（2）公务用车购置费</w:t>
            </w:r>
          </w:p>
        </w:tc>
        <w:tc>
          <w:tcPr>
            <w:tcW w:w="3094" w:type="dxa"/>
            <w:vAlign w:val="top"/>
          </w:tcPr>
          <w:p w14:paraId="333317A2">
            <w:pPr>
              <w:rPr>
                <w:rFonts w:ascii="Arial"/>
                <w:sz w:val="21"/>
              </w:rPr>
            </w:pPr>
          </w:p>
        </w:tc>
        <w:tc>
          <w:tcPr>
            <w:tcW w:w="3096" w:type="dxa"/>
            <w:vAlign w:val="top"/>
          </w:tcPr>
          <w:p w14:paraId="0FD7BFDC">
            <w:pPr>
              <w:rPr>
                <w:rFonts w:ascii="Arial"/>
                <w:sz w:val="21"/>
              </w:rPr>
            </w:pPr>
          </w:p>
        </w:tc>
      </w:tr>
      <w:tr w14:paraId="2878DD9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72" w:hRule="atLeast"/>
        </w:trPr>
        <w:tc>
          <w:tcPr>
            <w:tcW w:w="10767" w:type="dxa"/>
            <w:gridSpan w:val="3"/>
            <w:tcBorders>
              <w:left w:val="single" w:color="FFFFFF" w:sz="2" w:space="0"/>
              <w:bottom w:val="single" w:color="FFFFFF" w:sz="8" w:space="0"/>
              <w:right w:val="single" w:color="FFFFFF" w:sz="2" w:space="0"/>
            </w:tcBorders>
            <w:vAlign w:val="top"/>
          </w:tcPr>
          <w:p w14:paraId="5AAB560C">
            <w:pPr>
              <w:pStyle w:val="6"/>
              <w:spacing w:before="132" w:line="219" w:lineRule="auto"/>
              <w:ind w:left="83"/>
              <w:rPr>
                <w:sz w:val="23"/>
                <w:szCs w:val="23"/>
              </w:rPr>
            </w:pPr>
            <w:r>
              <w:rPr>
                <w:spacing w:val="-3"/>
                <w:sz w:val="23"/>
                <w:szCs w:val="23"/>
              </w:rPr>
              <w:t>注：本表反映部门本年度财政拨款“三公”经费支出预决算情况。</w:t>
            </w:r>
          </w:p>
        </w:tc>
      </w:tr>
      <w:tr w14:paraId="6874667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72" w:hRule="atLeast"/>
        </w:trPr>
        <w:tc>
          <w:tcPr>
            <w:tcW w:w="10767" w:type="dxa"/>
            <w:gridSpan w:val="3"/>
            <w:tcBorders>
              <w:top w:val="single" w:color="FFFFFF" w:sz="8" w:space="0"/>
              <w:left w:val="single" w:color="FFFFFF" w:sz="2" w:space="0"/>
              <w:bottom w:val="single" w:color="FFFFFF" w:sz="8" w:space="0"/>
              <w:right w:val="single" w:color="FFFFFF" w:sz="2" w:space="0"/>
            </w:tcBorders>
            <w:vAlign w:val="top"/>
          </w:tcPr>
          <w:p w14:paraId="222D3458">
            <w:pPr>
              <w:pStyle w:val="6"/>
              <w:spacing w:before="132" w:line="220" w:lineRule="auto"/>
              <w:ind w:left="544"/>
              <w:rPr>
                <w:sz w:val="23"/>
                <w:szCs w:val="23"/>
              </w:rPr>
            </w:pPr>
            <w:r>
              <w:rPr>
                <w:spacing w:val="-1"/>
                <w:sz w:val="23"/>
                <w:szCs w:val="23"/>
              </w:rPr>
              <w:t>其中：预算数为年初预算数；决算数是包括当年财政拨款和以前年度结转资金安排的实际支出。</w:t>
            </w:r>
          </w:p>
        </w:tc>
      </w:tr>
      <w:tr w14:paraId="76714DB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72" w:hRule="atLeast"/>
        </w:trPr>
        <w:tc>
          <w:tcPr>
            <w:tcW w:w="10767" w:type="dxa"/>
            <w:gridSpan w:val="3"/>
            <w:tcBorders>
              <w:top w:val="single" w:color="FFFFFF" w:sz="8" w:space="0"/>
              <w:left w:val="single" w:color="FFFFFF" w:sz="2" w:space="0"/>
              <w:bottom w:val="single" w:color="FFFFFF" w:sz="8" w:space="0"/>
              <w:right w:val="single" w:color="FFFFFF" w:sz="2" w:space="0"/>
            </w:tcBorders>
            <w:vAlign w:val="top"/>
          </w:tcPr>
          <w:p w14:paraId="38BD1608">
            <w:pPr>
              <w:pStyle w:val="6"/>
              <w:spacing w:before="134" w:line="219" w:lineRule="auto"/>
              <w:ind w:left="544"/>
              <w:rPr>
                <w:sz w:val="23"/>
                <w:szCs w:val="23"/>
              </w:rPr>
            </w:pPr>
            <w:r>
              <w:rPr>
                <w:spacing w:val="-2"/>
                <w:sz w:val="23"/>
                <w:szCs w:val="23"/>
              </w:rPr>
              <w:t>本表金额转换成万元时，因四舍五入可能存在尾差。</w:t>
            </w:r>
          </w:p>
        </w:tc>
      </w:tr>
      <w:tr w14:paraId="001F099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82" w:hRule="atLeast"/>
        </w:trPr>
        <w:tc>
          <w:tcPr>
            <w:tcW w:w="10767" w:type="dxa"/>
            <w:gridSpan w:val="3"/>
            <w:tcBorders>
              <w:top w:val="single" w:color="FFFFFF" w:sz="8" w:space="0"/>
              <w:left w:val="single" w:color="FFFFFF" w:sz="2" w:space="0"/>
              <w:bottom w:val="single" w:color="FFFFFF" w:sz="8" w:space="0"/>
              <w:right w:val="single" w:color="FFFFFF" w:sz="2" w:space="0"/>
            </w:tcBorders>
            <w:vAlign w:val="top"/>
          </w:tcPr>
          <w:p w14:paraId="26CF6DDE">
            <w:pPr>
              <w:pStyle w:val="6"/>
              <w:spacing w:before="135" w:line="219" w:lineRule="auto"/>
              <w:ind w:left="547"/>
              <w:rPr>
                <w:sz w:val="23"/>
                <w:szCs w:val="23"/>
              </w:rPr>
            </w:pPr>
            <w:r>
              <w:rPr>
                <w:spacing w:val="-2"/>
                <w:sz w:val="23"/>
                <w:szCs w:val="23"/>
              </w:rPr>
              <w:t>如本表为空，则我部门本年度无此类资金收支余。</w:t>
            </w:r>
          </w:p>
        </w:tc>
      </w:tr>
    </w:tbl>
    <w:p w14:paraId="72F9470F">
      <w:pPr>
        <w:pStyle w:val="2"/>
      </w:pPr>
    </w:p>
    <w:p w14:paraId="6235EFD7">
      <w:pPr>
        <w:sectPr>
          <w:footerReference r:id="rId15" w:type="default"/>
          <w:pgSz w:w="11906" w:h="16839"/>
          <w:pgMar w:top="659" w:right="559" w:bottom="1212" w:left="559" w:header="0" w:footer="975" w:gutter="0"/>
          <w:cols w:space="720" w:num="1"/>
        </w:sectPr>
      </w:pPr>
    </w:p>
    <w:p w14:paraId="5C99CFDA">
      <w:pPr>
        <w:spacing w:before="64" w:line="222" w:lineRule="auto"/>
        <w:ind w:left="2523"/>
        <w:rPr>
          <w:rFonts w:ascii="黑体" w:hAnsi="黑体" w:eastAsia="黑体" w:cs="黑体"/>
          <w:sz w:val="32"/>
          <w:szCs w:val="32"/>
        </w:rPr>
      </w:pPr>
      <w:r>
        <w:rPr>
          <w:rFonts w:ascii="黑体" w:hAnsi="黑体" w:eastAsia="黑体" w:cs="黑体"/>
          <w:spacing w:val="-1"/>
          <w:sz w:val="32"/>
          <w:szCs w:val="32"/>
        </w:rPr>
        <w:t>政府性基金预算财政拨款收入支出决算表</w:t>
      </w:r>
    </w:p>
    <w:p w14:paraId="5667D621">
      <w:pPr>
        <w:spacing w:before="65" w:line="222" w:lineRule="auto"/>
        <w:ind w:left="9813"/>
        <w:rPr>
          <w:rFonts w:ascii="宋体" w:hAnsi="宋体" w:eastAsia="宋体" w:cs="宋体"/>
          <w:sz w:val="20"/>
          <w:szCs w:val="20"/>
        </w:rPr>
      </w:pPr>
      <w:r>
        <w:rPr>
          <w:rFonts w:ascii="宋体" w:hAnsi="宋体" w:eastAsia="宋体" w:cs="宋体"/>
          <w:spacing w:val="-5"/>
          <w:sz w:val="20"/>
          <w:szCs w:val="20"/>
        </w:rPr>
        <w:t>公开08表</w:t>
      </w:r>
    </w:p>
    <w:p w14:paraId="29C916FC">
      <w:pPr>
        <w:spacing w:before="72" w:line="219" w:lineRule="auto"/>
        <w:ind w:left="97"/>
        <w:rPr>
          <w:rFonts w:ascii="宋体" w:hAnsi="宋体" w:eastAsia="宋体" w:cs="宋体"/>
          <w:sz w:val="20"/>
          <w:szCs w:val="20"/>
        </w:rPr>
      </w:pPr>
      <w:r>
        <w:rPr>
          <w:rFonts w:ascii="宋体" w:hAnsi="宋体" w:eastAsia="宋体" w:cs="宋体"/>
          <w:sz w:val="20"/>
          <w:szCs w:val="20"/>
        </w:rPr>
        <w:t>部门：辽宁省本溪市溪湖区民政局</w:t>
      </w:r>
      <w:r>
        <w:rPr>
          <w:rFonts w:ascii="宋体" w:hAnsi="宋体" w:eastAsia="宋体" w:cs="宋体"/>
          <w:spacing w:val="-1"/>
          <w:sz w:val="20"/>
          <w:szCs w:val="20"/>
        </w:rPr>
        <w:t>2023年度金额单位：万元</w:t>
      </w:r>
    </w:p>
    <w:p w14:paraId="1B0767A2">
      <w:pPr>
        <w:spacing w:line="16" w:lineRule="exact"/>
      </w:pPr>
    </w:p>
    <w:tbl>
      <w:tblPr>
        <w:tblStyle w:val="5"/>
        <w:tblW w:w="10767" w:type="dxa"/>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723"/>
        <w:gridCol w:w="3334"/>
        <w:gridCol w:w="1118"/>
        <w:gridCol w:w="1118"/>
        <w:gridCol w:w="1118"/>
        <w:gridCol w:w="1118"/>
        <w:gridCol w:w="1118"/>
        <w:gridCol w:w="1120"/>
      </w:tblGrid>
      <w:tr w14:paraId="1570F9A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9" w:hRule="atLeast"/>
        </w:trPr>
        <w:tc>
          <w:tcPr>
            <w:tcW w:w="4057" w:type="dxa"/>
            <w:gridSpan w:val="2"/>
            <w:vAlign w:val="top"/>
          </w:tcPr>
          <w:p w14:paraId="7AC14775">
            <w:pPr>
              <w:pStyle w:val="6"/>
              <w:spacing w:before="76" w:line="221" w:lineRule="auto"/>
              <w:ind w:left="1866"/>
              <w:rPr>
                <w:sz w:val="16"/>
                <w:szCs w:val="16"/>
              </w:rPr>
            </w:pPr>
            <w:r>
              <w:rPr>
                <w:spacing w:val="-3"/>
                <w:sz w:val="16"/>
                <w:szCs w:val="16"/>
              </w:rPr>
              <w:t>项目</w:t>
            </w:r>
          </w:p>
        </w:tc>
        <w:tc>
          <w:tcPr>
            <w:tcW w:w="1118" w:type="dxa"/>
            <w:vMerge w:val="restart"/>
            <w:tcBorders>
              <w:bottom w:val="nil"/>
            </w:tcBorders>
            <w:vAlign w:val="top"/>
          </w:tcPr>
          <w:p w14:paraId="6946832B">
            <w:pPr>
              <w:spacing w:line="369" w:lineRule="auto"/>
              <w:rPr>
                <w:rFonts w:ascii="Arial"/>
                <w:sz w:val="21"/>
              </w:rPr>
            </w:pPr>
          </w:p>
          <w:p w14:paraId="2C9C1308">
            <w:pPr>
              <w:pStyle w:val="6"/>
              <w:spacing w:before="52" w:line="362" w:lineRule="auto"/>
              <w:ind w:left="477" w:right="67" w:hanging="400"/>
              <w:rPr>
                <w:sz w:val="16"/>
                <w:szCs w:val="16"/>
              </w:rPr>
            </w:pPr>
            <w:r>
              <w:rPr>
                <w:spacing w:val="-2"/>
                <w:sz w:val="16"/>
                <w:szCs w:val="16"/>
              </w:rPr>
              <w:t>年初结转和结</w:t>
            </w:r>
            <w:r>
              <w:rPr>
                <w:sz w:val="16"/>
                <w:szCs w:val="16"/>
              </w:rPr>
              <w:t>余</w:t>
            </w:r>
          </w:p>
        </w:tc>
        <w:tc>
          <w:tcPr>
            <w:tcW w:w="1118" w:type="dxa"/>
            <w:vMerge w:val="restart"/>
            <w:tcBorders>
              <w:bottom w:val="nil"/>
            </w:tcBorders>
            <w:vAlign w:val="top"/>
          </w:tcPr>
          <w:p w14:paraId="7B162669">
            <w:pPr>
              <w:spacing w:line="261" w:lineRule="auto"/>
              <w:rPr>
                <w:rFonts w:ascii="Arial"/>
                <w:sz w:val="21"/>
              </w:rPr>
            </w:pPr>
          </w:p>
          <w:p w14:paraId="6148595C">
            <w:pPr>
              <w:spacing w:line="262" w:lineRule="auto"/>
              <w:rPr>
                <w:rFonts w:ascii="Arial"/>
                <w:sz w:val="21"/>
              </w:rPr>
            </w:pPr>
          </w:p>
          <w:p w14:paraId="4E944F37">
            <w:pPr>
              <w:pStyle w:val="6"/>
              <w:spacing w:before="52" w:line="219" w:lineRule="auto"/>
              <w:ind w:left="239"/>
              <w:rPr>
                <w:sz w:val="16"/>
                <w:szCs w:val="16"/>
              </w:rPr>
            </w:pPr>
            <w:r>
              <w:rPr>
                <w:spacing w:val="-2"/>
                <w:sz w:val="16"/>
                <w:szCs w:val="16"/>
              </w:rPr>
              <w:t>本年收入</w:t>
            </w:r>
          </w:p>
        </w:tc>
        <w:tc>
          <w:tcPr>
            <w:tcW w:w="3354" w:type="dxa"/>
            <w:gridSpan w:val="3"/>
            <w:vAlign w:val="top"/>
          </w:tcPr>
          <w:p w14:paraId="435858A9">
            <w:pPr>
              <w:pStyle w:val="6"/>
              <w:spacing w:before="76" w:line="219" w:lineRule="auto"/>
              <w:ind w:left="1361"/>
              <w:rPr>
                <w:sz w:val="16"/>
                <w:szCs w:val="16"/>
              </w:rPr>
            </w:pPr>
            <w:r>
              <w:rPr>
                <w:spacing w:val="-2"/>
                <w:sz w:val="16"/>
                <w:szCs w:val="16"/>
              </w:rPr>
              <w:t>本年支出</w:t>
            </w:r>
          </w:p>
        </w:tc>
        <w:tc>
          <w:tcPr>
            <w:tcW w:w="1120" w:type="dxa"/>
            <w:vMerge w:val="restart"/>
            <w:tcBorders>
              <w:bottom w:val="nil"/>
            </w:tcBorders>
            <w:vAlign w:val="top"/>
          </w:tcPr>
          <w:p w14:paraId="28F1A330">
            <w:pPr>
              <w:spacing w:line="369" w:lineRule="auto"/>
              <w:rPr>
                <w:rFonts w:ascii="Arial"/>
                <w:sz w:val="21"/>
              </w:rPr>
            </w:pPr>
          </w:p>
          <w:p w14:paraId="628892ED">
            <w:pPr>
              <w:pStyle w:val="6"/>
              <w:spacing w:before="52" w:line="362" w:lineRule="auto"/>
              <w:ind w:left="406" w:right="143" w:hanging="243"/>
              <w:rPr>
                <w:sz w:val="16"/>
                <w:szCs w:val="16"/>
              </w:rPr>
            </w:pPr>
            <w:r>
              <w:rPr>
                <w:spacing w:val="-2"/>
                <w:sz w:val="16"/>
                <w:szCs w:val="16"/>
              </w:rPr>
              <w:t>年末结转和</w:t>
            </w:r>
            <w:r>
              <w:rPr>
                <w:spacing w:val="-3"/>
                <w:sz w:val="16"/>
                <w:szCs w:val="16"/>
              </w:rPr>
              <w:t>结余</w:t>
            </w:r>
          </w:p>
        </w:tc>
      </w:tr>
      <w:tr w14:paraId="2699828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981" w:hRule="atLeast"/>
        </w:trPr>
        <w:tc>
          <w:tcPr>
            <w:tcW w:w="723" w:type="dxa"/>
            <w:vAlign w:val="top"/>
          </w:tcPr>
          <w:p w14:paraId="15B9C37D">
            <w:pPr>
              <w:pStyle w:val="6"/>
              <w:spacing w:before="95" w:line="221" w:lineRule="auto"/>
              <w:ind w:left="116"/>
              <w:rPr>
                <w:sz w:val="16"/>
                <w:szCs w:val="16"/>
              </w:rPr>
            </w:pPr>
            <w:r>
              <w:rPr>
                <w:spacing w:val="-2"/>
                <w:sz w:val="16"/>
                <w:szCs w:val="16"/>
              </w:rPr>
              <w:t>功能分</w:t>
            </w:r>
          </w:p>
          <w:p w14:paraId="4E571EBB">
            <w:pPr>
              <w:pStyle w:val="6"/>
              <w:spacing w:before="121" w:line="325" w:lineRule="auto"/>
              <w:ind w:left="194" w:right="115" w:hanging="81"/>
              <w:rPr>
                <w:sz w:val="16"/>
                <w:szCs w:val="16"/>
              </w:rPr>
            </w:pPr>
            <w:r>
              <w:rPr>
                <w:spacing w:val="-3"/>
                <w:sz w:val="16"/>
                <w:szCs w:val="16"/>
              </w:rPr>
              <w:t>类科目</w:t>
            </w:r>
            <w:r>
              <w:rPr>
                <w:spacing w:val="-2"/>
                <w:sz w:val="16"/>
                <w:szCs w:val="16"/>
              </w:rPr>
              <w:t>编码</w:t>
            </w:r>
          </w:p>
        </w:tc>
        <w:tc>
          <w:tcPr>
            <w:tcW w:w="3334" w:type="dxa"/>
            <w:vAlign w:val="top"/>
          </w:tcPr>
          <w:p w14:paraId="2D4A6699">
            <w:pPr>
              <w:spacing w:line="353" w:lineRule="auto"/>
              <w:rPr>
                <w:rFonts w:ascii="Arial"/>
                <w:sz w:val="21"/>
              </w:rPr>
            </w:pPr>
          </w:p>
          <w:p w14:paraId="4B986A3B">
            <w:pPr>
              <w:pStyle w:val="6"/>
              <w:spacing w:before="52" w:line="219" w:lineRule="auto"/>
              <w:ind w:left="1340"/>
              <w:rPr>
                <w:sz w:val="16"/>
                <w:szCs w:val="16"/>
              </w:rPr>
            </w:pPr>
            <w:r>
              <w:rPr>
                <w:spacing w:val="-2"/>
                <w:sz w:val="16"/>
                <w:szCs w:val="16"/>
              </w:rPr>
              <w:t>科目名称</w:t>
            </w:r>
          </w:p>
        </w:tc>
        <w:tc>
          <w:tcPr>
            <w:tcW w:w="1118" w:type="dxa"/>
            <w:vMerge w:val="continue"/>
            <w:tcBorders>
              <w:top w:val="nil"/>
            </w:tcBorders>
            <w:vAlign w:val="top"/>
          </w:tcPr>
          <w:p w14:paraId="407F7BE9">
            <w:pPr>
              <w:rPr>
                <w:rFonts w:ascii="Arial"/>
                <w:sz w:val="21"/>
              </w:rPr>
            </w:pPr>
          </w:p>
        </w:tc>
        <w:tc>
          <w:tcPr>
            <w:tcW w:w="1118" w:type="dxa"/>
            <w:vMerge w:val="continue"/>
            <w:tcBorders>
              <w:top w:val="nil"/>
            </w:tcBorders>
            <w:vAlign w:val="top"/>
          </w:tcPr>
          <w:p w14:paraId="3525AD00">
            <w:pPr>
              <w:rPr>
                <w:rFonts w:ascii="Arial"/>
                <w:sz w:val="21"/>
              </w:rPr>
            </w:pPr>
          </w:p>
        </w:tc>
        <w:tc>
          <w:tcPr>
            <w:tcW w:w="1118" w:type="dxa"/>
            <w:vAlign w:val="top"/>
          </w:tcPr>
          <w:p w14:paraId="1860C164">
            <w:pPr>
              <w:spacing w:line="352" w:lineRule="auto"/>
              <w:rPr>
                <w:rFonts w:ascii="Arial"/>
                <w:sz w:val="21"/>
              </w:rPr>
            </w:pPr>
          </w:p>
          <w:p w14:paraId="7915AF37">
            <w:pPr>
              <w:pStyle w:val="6"/>
              <w:spacing w:before="52" w:line="222" w:lineRule="auto"/>
              <w:ind w:left="405"/>
              <w:rPr>
                <w:sz w:val="16"/>
                <w:szCs w:val="16"/>
              </w:rPr>
            </w:pPr>
            <w:r>
              <w:rPr>
                <w:spacing w:val="-3"/>
                <w:sz w:val="16"/>
                <w:szCs w:val="16"/>
              </w:rPr>
              <w:t>小计</w:t>
            </w:r>
          </w:p>
        </w:tc>
        <w:tc>
          <w:tcPr>
            <w:tcW w:w="1118" w:type="dxa"/>
            <w:vAlign w:val="top"/>
          </w:tcPr>
          <w:p w14:paraId="1D145BEB">
            <w:pPr>
              <w:spacing w:line="353" w:lineRule="auto"/>
              <w:rPr>
                <w:rFonts w:ascii="Arial"/>
                <w:sz w:val="21"/>
              </w:rPr>
            </w:pPr>
          </w:p>
          <w:p w14:paraId="6C0E2F8B">
            <w:pPr>
              <w:pStyle w:val="6"/>
              <w:spacing w:before="52" w:line="219" w:lineRule="auto"/>
              <w:ind w:left="242"/>
              <w:rPr>
                <w:sz w:val="16"/>
                <w:szCs w:val="16"/>
              </w:rPr>
            </w:pPr>
            <w:r>
              <w:rPr>
                <w:spacing w:val="-2"/>
                <w:sz w:val="16"/>
                <w:szCs w:val="16"/>
              </w:rPr>
              <w:t>基本支出</w:t>
            </w:r>
          </w:p>
        </w:tc>
        <w:tc>
          <w:tcPr>
            <w:tcW w:w="1118" w:type="dxa"/>
            <w:vAlign w:val="top"/>
          </w:tcPr>
          <w:p w14:paraId="4C7FA251">
            <w:pPr>
              <w:spacing w:line="352" w:lineRule="auto"/>
              <w:rPr>
                <w:rFonts w:ascii="Arial"/>
                <w:sz w:val="21"/>
              </w:rPr>
            </w:pPr>
          </w:p>
          <w:p w14:paraId="65CAF194">
            <w:pPr>
              <w:pStyle w:val="6"/>
              <w:spacing w:before="52" w:line="221" w:lineRule="auto"/>
              <w:ind w:left="247"/>
              <w:rPr>
                <w:sz w:val="16"/>
                <w:szCs w:val="16"/>
              </w:rPr>
            </w:pPr>
            <w:r>
              <w:rPr>
                <w:spacing w:val="-2"/>
                <w:sz w:val="16"/>
                <w:szCs w:val="16"/>
              </w:rPr>
              <w:t>项目支出</w:t>
            </w:r>
          </w:p>
        </w:tc>
        <w:tc>
          <w:tcPr>
            <w:tcW w:w="1120" w:type="dxa"/>
            <w:vMerge w:val="continue"/>
            <w:tcBorders>
              <w:top w:val="nil"/>
            </w:tcBorders>
            <w:vAlign w:val="top"/>
          </w:tcPr>
          <w:p w14:paraId="665E18DE">
            <w:pPr>
              <w:rPr>
                <w:rFonts w:ascii="Arial"/>
                <w:sz w:val="21"/>
              </w:rPr>
            </w:pPr>
          </w:p>
        </w:tc>
      </w:tr>
      <w:tr w14:paraId="1EEF612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13" w:hRule="atLeast"/>
        </w:trPr>
        <w:tc>
          <w:tcPr>
            <w:tcW w:w="4057" w:type="dxa"/>
            <w:gridSpan w:val="2"/>
            <w:vAlign w:val="top"/>
          </w:tcPr>
          <w:p w14:paraId="797A5BE6">
            <w:pPr>
              <w:pStyle w:val="6"/>
              <w:spacing w:before="126" w:line="220" w:lineRule="auto"/>
              <w:ind w:left="1863"/>
              <w:rPr>
                <w:sz w:val="16"/>
                <w:szCs w:val="16"/>
              </w:rPr>
            </w:pPr>
            <w:r>
              <w:rPr>
                <w:spacing w:val="-2"/>
                <w:sz w:val="16"/>
                <w:szCs w:val="16"/>
              </w:rPr>
              <w:t>栏次</w:t>
            </w:r>
          </w:p>
        </w:tc>
        <w:tc>
          <w:tcPr>
            <w:tcW w:w="1118" w:type="dxa"/>
            <w:vAlign w:val="top"/>
          </w:tcPr>
          <w:p w14:paraId="3818032B">
            <w:pPr>
              <w:pStyle w:val="6"/>
              <w:spacing w:before="126" w:line="242" w:lineRule="auto"/>
              <w:ind w:left="528"/>
              <w:rPr>
                <w:sz w:val="16"/>
                <w:szCs w:val="16"/>
              </w:rPr>
            </w:pPr>
            <w:r>
              <w:rPr>
                <w:sz w:val="16"/>
                <w:szCs w:val="16"/>
              </w:rPr>
              <w:t>1</w:t>
            </w:r>
          </w:p>
        </w:tc>
        <w:tc>
          <w:tcPr>
            <w:tcW w:w="1118" w:type="dxa"/>
            <w:vAlign w:val="top"/>
          </w:tcPr>
          <w:p w14:paraId="4CFBCEED">
            <w:pPr>
              <w:pStyle w:val="6"/>
              <w:spacing w:before="126" w:line="242" w:lineRule="auto"/>
              <w:ind w:left="520"/>
              <w:rPr>
                <w:sz w:val="16"/>
                <w:szCs w:val="16"/>
              </w:rPr>
            </w:pPr>
            <w:r>
              <w:rPr>
                <w:sz w:val="16"/>
                <w:szCs w:val="16"/>
              </w:rPr>
              <w:t>2</w:t>
            </w:r>
          </w:p>
        </w:tc>
        <w:tc>
          <w:tcPr>
            <w:tcW w:w="1118" w:type="dxa"/>
            <w:vAlign w:val="top"/>
          </w:tcPr>
          <w:p w14:paraId="2357B455">
            <w:pPr>
              <w:pStyle w:val="6"/>
              <w:spacing w:before="126"/>
              <w:ind w:left="523"/>
              <w:rPr>
                <w:sz w:val="16"/>
                <w:szCs w:val="16"/>
              </w:rPr>
            </w:pPr>
            <w:r>
              <w:rPr>
                <w:sz w:val="16"/>
                <w:szCs w:val="16"/>
              </w:rPr>
              <w:t>3</w:t>
            </w:r>
          </w:p>
        </w:tc>
        <w:tc>
          <w:tcPr>
            <w:tcW w:w="1118" w:type="dxa"/>
            <w:vAlign w:val="top"/>
          </w:tcPr>
          <w:p w14:paraId="499BEA03">
            <w:pPr>
              <w:pStyle w:val="6"/>
              <w:spacing w:before="126" w:line="242" w:lineRule="auto"/>
              <w:ind w:left="522"/>
              <w:rPr>
                <w:sz w:val="16"/>
                <w:szCs w:val="16"/>
              </w:rPr>
            </w:pPr>
            <w:r>
              <w:rPr>
                <w:sz w:val="16"/>
                <w:szCs w:val="16"/>
              </w:rPr>
              <w:t>4</w:t>
            </w:r>
          </w:p>
        </w:tc>
        <w:tc>
          <w:tcPr>
            <w:tcW w:w="1118" w:type="dxa"/>
            <w:vAlign w:val="top"/>
          </w:tcPr>
          <w:p w14:paraId="7F214A7C">
            <w:pPr>
              <w:pStyle w:val="6"/>
              <w:spacing w:before="126"/>
              <w:ind w:left="527"/>
              <w:rPr>
                <w:sz w:val="16"/>
                <w:szCs w:val="16"/>
              </w:rPr>
            </w:pPr>
            <w:r>
              <w:rPr>
                <w:sz w:val="16"/>
                <w:szCs w:val="16"/>
              </w:rPr>
              <w:t>5</w:t>
            </w:r>
          </w:p>
        </w:tc>
        <w:tc>
          <w:tcPr>
            <w:tcW w:w="1120" w:type="dxa"/>
            <w:vAlign w:val="top"/>
          </w:tcPr>
          <w:p w14:paraId="64A0AFB5">
            <w:pPr>
              <w:pStyle w:val="6"/>
              <w:spacing w:before="126"/>
              <w:ind w:left="524"/>
              <w:rPr>
                <w:sz w:val="16"/>
                <w:szCs w:val="16"/>
              </w:rPr>
            </w:pPr>
            <w:r>
              <w:rPr>
                <w:sz w:val="16"/>
                <w:szCs w:val="16"/>
              </w:rPr>
              <w:t>6</w:t>
            </w:r>
          </w:p>
        </w:tc>
      </w:tr>
      <w:tr w14:paraId="77BAC63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13" w:hRule="atLeast"/>
        </w:trPr>
        <w:tc>
          <w:tcPr>
            <w:tcW w:w="4057" w:type="dxa"/>
            <w:gridSpan w:val="2"/>
            <w:vAlign w:val="top"/>
          </w:tcPr>
          <w:p w14:paraId="30754F38">
            <w:pPr>
              <w:pStyle w:val="6"/>
              <w:spacing w:before="127" w:line="222" w:lineRule="auto"/>
              <w:ind w:left="1864"/>
              <w:rPr>
                <w:sz w:val="16"/>
                <w:szCs w:val="16"/>
              </w:rPr>
            </w:pPr>
            <w:r>
              <w:rPr>
                <w:spacing w:val="-2"/>
                <w:sz w:val="16"/>
                <w:szCs w:val="16"/>
              </w:rPr>
              <w:t>合计</w:t>
            </w:r>
          </w:p>
        </w:tc>
        <w:tc>
          <w:tcPr>
            <w:tcW w:w="1118" w:type="dxa"/>
            <w:vAlign w:val="top"/>
          </w:tcPr>
          <w:p w14:paraId="7A347490">
            <w:pPr>
              <w:rPr>
                <w:rFonts w:ascii="Arial"/>
                <w:sz w:val="21"/>
              </w:rPr>
            </w:pPr>
          </w:p>
        </w:tc>
        <w:tc>
          <w:tcPr>
            <w:tcW w:w="1118" w:type="dxa"/>
            <w:vAlign w:val="top"/>
          </w:tcPr>
          <w:p w14:paraId="694C174D">
            <w:pPr>
              <w:pStyle w:val="6"/>
              <w:spacing w:before="127"/>
              <w:ind w:left="560"/>
              <w:rPr>
                <w:sz w:val="16"/>
                <w:szCs w:val="16"/>
              </w:rPr>
            </w:pPr>
            <w:r>
              <w:rPr>
                <w:b/>
                <w:bCs/>
                <w:spacing w:val="-3"/>
                <w:sz w:val="16"/>
                <w:szCs w:val="16"/>
              </w:rPr>
              <w:t>275.00</w:t>
            </w:r>
          </w:p>
        </w:tc>
        <w:tc>
          <w:tcPr>
            <w:tcW w:w="1118" w:type="dxa"/>
            <w:vAlign w:val="top"/>
          </w:tcPr>
          <w:p w14:paraId="7928A76B">
            <w:pPr>
              <w:pStyle w:val="6"/>
              <w:spacing w:before="127"/>
              <w:ind w:left="562"/>
              <w:rPr>
                <w:sz w:val="16"/>
                <w:szCs w:val="16"/>
              </w:rPr>
            </w:pPr>
            <w:r>
              <w:rPr>
                <w:b/>
                <w:bCs/>
                <w:spacing w:val="-3"/>
                <w:sz w:val="16"/>
                <w:szCs w:val="16"/>
              </w:rPr>
              <w:t>275.00</w:t>
            </w:r>
          </w:p>
        </w:tc>
        <w:tc>
          <w:tcPr>
            <w:tcW w:w="1118" w:type="dxa"/>
            <w:vAlign w:val="top"/>
          </w:tcPr>
          <w:p w14:paraId="6DD37314">
            <w:pPr>
              <w:rPr>
                <w:rFonts w:ascii="Arial"/>
                <w:sz w:val="21"/>
              </w:rPr>
            </w:pPr>
          </w:p>
        </w:tc>
        <w:tc>
          <w:tcPr>
            <w:tcW w:w="1118" w:type="dxa"/>
            <w:vAlign w:val="top"/>
          </w:tcPr>
          <w:p w14:paraId="25B824B2">
            <w:pPr>
              <w:pStyle w:val="6"/>
              <w:spacing w:before="127"/>
              <w:ind w:left="566"/>
              <w:rPr>
                <w:sz w:val="16"/>
                <w:szCs w:val="16"/>
              </w:rPr>
            </w:pPr>
            <w:r>
              <w:rPr>
                <w:b/>
                <w:bCs/>
                <w:spacing w:val="-3"/>
                <w:sz w:val="16"/>
                <w:szCs w:val="16"/>
              </w:rPr>
              <w:t>275.00</w:t>
            </w:r>
          </w:p>
        </w:tc>
        <w:tc>
          <w:tcPr>
            <w:tcW w:w="1120" w:type="dxa"/>
            <w:vAlign w:val="top"/>
          </w:tcPr>
          <w:p w14:paraId="0A0D9E7F">
            <w:pPr>
              <w:rPr>
                <w:rFonts w:ascii="Arial"/>
                <w:sz w:val="21"/>
              </w:rPr>
            </w:pPr>
          </w:p>
        </w:tc>
      </w:tr>
      <w:tr w14:paraId="51ACDD6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13" w:hRule="atLeast"/>
        </w:trPr>
        <w:tc>
          <w:tcPr>
            <w:tcW w:w="723" w:type="dxa"/>
            <w:vAlign w:val="top"/>
          </w:tcPr>
          <w:p w14:paraId="5BF00375">
            <w:pPr>
              <w:pStyle w:val="6"/>
              <w:spacing w:before="130"/>
              <w:ind w:left="75"/>
              <w:rPr>
                <w:sz w:val="16"/>
                <w:szCs w:val="16"/>
              </w:rPr>
            </w:pPr>
            <w:r>
              <w:rPr>
                <w:spacing w:val="-2"/>
                <w:sz w:val="16"/>
                <w:szCs w:val="16"/>
              </w:rPr>
              <w:t>229</w:t>
            </w:r>
          </w:p>
        </w:tc>
        <w:tc>
          <w:tcPr>
            <w:tcW w:w="3334" w:type="dxa"/>
            <w:vAlign w:val="top"/>
          </w:tcPr>
          <w:p w14:paraId="65C93737">
            <w:pPr>
              <w:pStyle w:val="6"/>
              <w:spacing w:before="130" w:line="221" w:lineRule="auto"/>
              <w:ind w:left="71"/>
              <w:rPr>
                <w:sz w:val="16"/>
                <w:szCs w:val="16"/>
              </w:rPr>
            </w:pPr>
            <w:r>
              <w:rPr>
                <w:spacing w:val="-2"/>
                <w:sz w:val="16"/>
                <w:szCs w:val="16"/>
              </w:rPr>
              <w:t>其他支出</w:t>
            </w:r>
          </w:p>
        </w:tc>
        <w:tc>
          <w:tcPr>
            <w:tcW w:w="1118" w:type="dxa"/>
            <w:vAlign w:val="top"/>
          </w:tcPr>
          <w:p w14:paraId="4E88C77E">
            <w:pPr>
              <w:rPr>
                <w:rFonts w:ascii="Arial"/>
                <w:sz w:val="21"/>
              </w:rPr>
            </w:pPr>
          </w:p>
        </w:tc>
        <w:tc>
          <w:tcPr>
            <w:tcW w:w="1118" w:type="dxa"/>
            <w:vAlign w:val="top"/>
          </w:tcPr>
          <w:p w14:paraId="77FA618D">
            <w:pPr>
              <w:pStyle w:val="6"/>
              <w:spacing w:before="129"/>
              <w:ind w:left="560"/>
              <w:rPr>
                <w:sz w:val="16"/>
                <w:szCs w:val="16"/>
              </w:rPr>
            </w:pPr>
            <w:r>
              <w:rPr>
                <w:spacing w:val="-2"/>
                <w:sz w:val="16"/>
                <w:szCs w:val="16"/>
              </w:rPr>
              <w:t>275.00</w:t>
            </w:r>
          </w:p>
        </w:tc>
        <w:tc>
          <w:tcPr>
            <w:tcW w:w="1118" w:type="dxa"/>
            <w:vAlign w:val="top"/>
          </w:tcPr>
          <w:p w14:paraId="3BA85FF6">
            <w:pPr>
              <w:pStyle w:val="6"/>
              <w:spacing w:before="129"/>
              <w:ind w:left="562"/>
              <w:rPr>
                <w:sz w:val="16"/>
                <w:szCs w:val="16"/>
              </w:rPr>
            </w:pPr>
            <w:r>
              <w:rPr>
                <w:spacing w:val="-2"/>
                <w:sz w:val="16"/>
                <w:szCs w:val="16"/>
              </w:rPr>
              <w:t>275.00</w:t>
            </w:r>
          </w:p>
        </w:tc>
        <w:tc>
          <w:tcPr>
            <w:tcW w:w="1118" w:type="dxa"/>
            <w:vAlign w:val="top"/>
          </w:tcPr>
          <w:p w14:paraId="4945A210">
            <w:pPr>
              <w:rPr>
                <w:rFonts w:ascii="Arial"/>
                <w:sz w:val="21"/>
              </w:rPr>
            </w:pPr>
          </w:p>
        </w:tc>
        <w:tc>
          <w:tcPr>
            <w:tcW w:w="1118" w:type="dxa"/>
            <w:vAlign w:val="top"/>
          </w:tcPr>
          <w:p w14:paraId="5F9DB80E">
            <w:pPr>
              <w:pStyle w:val="6"/>
              <w:spacing w:before="129"/>
              <w:ind w:left="566"/>
              <w:rPr>
                <w:sz w:val="16"/>
                <w:szCs w:val="16"/>
              </w:rPr>
            </w:pPr>
            <w:r>
              <w:rPr>
                <w:spacing w:val="-2"/>
                <w:sz w:val="16"/>
                <w:szCs w:val="16"/>
              </w:rPr>
              <w:t>275.00</w:t>
            </w:r>
          </w:p>
        </w:tc>
        <w:tc>
          <w:tcPr>
            <w:tcW w:w="1120" w:type="dxa"/>
            <w:vAlign w:val="top"/>
          </w:tcPr>
          <w:p w14:paraId="0F0238C3">
            <w:pPr>
              <w:rPr>
                <w:rFonts w:ascii="Arial"/>
                <w:sz w:val="21"/>
              </w:rPr>
            </w:pPr>
          </w:p>
        </w:tc>
      </w:tr>
      <w:tr w14:paraId="3621CFF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13" w:hRule="atLeast"/>
        </w:trPr>
        <w:tc>
          <w:tcPr>
            <w:tcW w:w="723" w:type="dxa"/>
            <w:vAlign w:val="top"/>
          </w:tcPr>
          <w:p w14:paraId="39242C7F">
            <w:pPr>
              <w:pStyle w:val="6"/>
              <w:spacing w:before="132"/>
              <w:ind w:left="75"/>
              <w:rPr>
                <w:sz w:val="16"/>
                <w:szCs w:val="16"/>
              </w:rPr>
            </w:pPr>
            <w:r>
              <w:rPr>
                <w:spacing w:val="-2"/>
                <w:sz w:val="16"/>
                <w:szCs w:val="16"/>
              </w:rPr>
              <w:t>22960</w:t>
            </w:r>
          </w:p>
        </w:tc>
        <w:tc>
          <w:tcPr>
            <w:tcW w:w="3334" w:type="dxa"/>
            <w:vAlign w:val="top"/>
          </w:tcPr>
          <w:p w14:paraId="2285E6D5">
            <w:pPr>
              <w:pStyle w:val="6"/>
              <w:spacing w:before="132" w:line="220" w:lineRule="auto"/>
              <w:ind w:left="71"/>
              <w:rPr>
                <w:sz w:val="16"/>
                <w:szCs w:val="16"/>
              </w:rPr>
            </w:pPr>
            <w:r>
              <w:rPr>
                <w:spacing w:val="-1"/>
                <w:sz w:val="16"/>
                <w:szCs w:val="16"/>
              </w:rPr>
              <w:t>彩票公益金安排的支出</w:t>
            </w:r>
          </w:p>
        </w:tc>
        <w:tc>
          <w:tcPr>
            <w:tcW w:w="1118" w:type="dxa"/>
            <w:vAlign w:val="top"/>
          </w:tcPr>
          <w:p w14:paraId="2CA0590A">
            <w:pPr>
              <w:rPr>
                <w:rFonts w:ascii="Arial"/>
                <w:sz w:val="21"/>
              </w:rPr>
            </w:pPr>
          </w:p>
        </w:tc>
        <w:tc>
          <w:tcPr>
            <w:tcW w:w="1118" w:type="dxa"/>
            <w:vAlign w:val="top"/>
          </w:tcPr>
          <w:p w14:paraId="1D76FE2D">
            <w:pPr>
              <w:pStyle w:val="6"/>
              <w:spacing w:before="131"/>
              <w:ind w:left="560"/>
              <w:rPr>
                <w:sz w:val="16"/>
                <w:szCs w:val="16"/>
              </w:rPr>
            </w:pPr>
            <w:r>
              <w:rPr>
                <w:spacing w:val="-2"/>
                <w:sz w:val="16"/>
                <w:szCs w:val="16"/>
              </w:rPr>
              <w:t>275.00</w:t>
            </w:r>
          </w:p>
        </w:tc>
        <w:tc>
          <w:tcPr>
            <w:tcW w:w="1118" w:type="dxa"/>
            <w:vAlign w:val="top"/>
          </w:tcPr>
          <w:p w14:paraId="18A193BC">
            <w:pPr>
              <w:pStyle w:val="6"/>
              <w:spacing w:before="131"/>
              <w:ind w:left="562"/>
              <w:rPr>
                <w:sz w:val="16"/>
                <w:szCs w:val="16"/>
              </w:rPr>
            </w:pPr>
            <w:r>
              <w:rPr>
                <w:spacing w:val="-2"/>
                <w:sz w:val="16"/>
                <w:szCs w:val="16"/>
              </w:rPr>
              <w:t>275.00</w:t>
            </w:r>
          </w:p>
        </w:tc>
        <w:tc>
          <w:tcPr>
            <w:tcW w:w="1118" w:type="dxa"/>
            <w:vAlign w:val="top"/>
          </w:tcPr>
          <w:p w14:paraId="7E0772D4">
            <w:pPr>
              <w:rPr>
                <w:rFonts w:ascii="Arial"/>
                <w:sz w:val="21"/>
              </w:rPr>
            </w:pPr>
          </w:p>
        </w:tc>
        <w:tc>
          <w:tcPr>
            <w:tcW w:w="1118" w:type="dxa"/>
            <w:vAlign w:val="top"/>
          </w:tcPr>
          <w:p w14:paraId="2681D30F">
            <w:pPr>
              <w:pStyle w:val="6"/>
              <w:spacing w:before="131"/>
              <w:ind w:left="566"/>
              <w:rPr>
                <w:sz w:val="16"/>
                <w:szCs w:val="16"/>
              </w:rPr>
            </w:pPr>
            <w:r>
              <w:rPr>
                <w:spacing w:val="-2"/>
                <w:sz w:val="16"/>
                <w:szCs w:val="16"/>
              </w:rPr>
              <w:t>275.00</w:t>
            </w:r>
          </w:p>
        </w:tc>
        <w:tc>
          <w:tcPr>
            <w:tcW w:w="1120" w:type="dxa"/>
            <w:vAlign w:val="top"/>
          </w:tcPr>
          <w:p w14:paraId="4F0C7DFE">
            <w:pPr>
              <w:rPr>
                <w:rFonts w:ascii="Arial"/>
                <w:sz w:val="21"/>
              </w:rPr>
            </w:pPr>
          </w:p>
        </w:tc>
      </w:tr>
      <w:tr w14:paraId="2BBA4EB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13" w:hRule="atLeast"/>
        </w:trPr>
        <w:tc>
          <w:tcPr>
            <w:tcW w:w="723" w:type="dxa"/>
            <w:vAlign w:val="top"/>
          </w:tcPr>
          <w:p w14:paraId="2F91404D">
            <w:pPr>
              <w:pStyle w:val="6"/>
              <w:spacing w:before="134"/>
              <w:ind w:left="75"/>
              <w:rPr>
                <w:sz w:val="16"/>
                <w:szCs w:val="16"/>
              </w:rPr>
            </w:pPr>
            <w:r>
              <w:rPr>
                <w:spacing w:val="-1"/>
                <w:sz w:val="16"/>
                <w:szCs w:val="16"/>
              </w:rPr>
              <w:t>2296002</w:t>
            </w:r>
          </w:p>
        </w:tc>
        <w:tc>
          <w:tcPr>
            <w:tcW w:w="3334" w:type="dxa"/>
            <w:vAlign w:val="top"/>
          </w:tcPr>
          <w:p w14:paraId="740E31B6">
            <w:pPr>
              <w:pStyle w:val="6"/>
              <w:spacing w:before="134" w:line="219" w:lineRule="auto"/>
              <w:ind w:left="72"/>
              <w:rPr>
                <w:sz w:val="16"/>
                <w:szCs w:val="16"/>
              </w:rPr>
            </w:pPr>
            <w:r>
              <w:rPr>
                <w:spacing w:val="-1"/>
                <w:sz w:val="16"/>
                <w:szCs w:val="16"/>
              </w:rPr>
              <w:t>用于社会福利的彩票公益金支出</w:t>
            </w:r>
          </w:p>
        </w:tc>
        <w:tc>
          <w:tcPr>
            <w:tcW w:w="1118" w:type="dxa"/>
            <w:vAlign w:val="top"/>
          </w:tcPr>
          <w:p w14:paraId="5C7D187C">
            <w:pPr>
              <w:rPr>
                <w:rFonts w:ascii="Arial"/>
                <w:sz w:val="21"/>
              </w:rPr>
            </w:pPr>
          </w:p>
        </w:tc>
        <w:tc>
          <w:tcPr>
            <w:tcW w:w="1118" w:type="dxa"/>
            <w:vAlign w:val="top"/>
          </w:tcPr>
          <w:p w14:paraId="245B41EB">
            <w:pPr>
              <w:pStyle w:val="6"/>
              <w:spacing w:before="133"/>
              <w:ind w:left="560"/>
              <w:rPr>
                <w:sz w:val="16"/>
                <w:szCs w:val="16"/>
              </w:rPr>
            </w:pPr>
            <w:r>
              <w:rPr>
                <w:spacing w:val="-2"/>
                <w:sz w:val="16"/>
                <w:szCs w:val="16"/>
              </w:rPr>
              <w:t>209.91</w:t>
            </w:r>
          </w:p>
        </w:tc>
        <w:tc>
          <w:tcPr>
            <w:tcW w:w="1118" w:type="dxa"/>
            <w:vAlign w:val="top"/>
          </w:tcPr>
          <w:p w14:paraId="3439988A">
            <w:pPr>
              <w:pStyle w:val="6"/>
              <w:spacing w:before="133"/>
              <w:ind w:left="562"/>
              <w:rPr>
                <w:sz w:val="16"/>
                <w:szCs w:val="16"/>
              </w:rPr>
            </w:pPr>
            <w:r>
              <w:rPr>
                <w:spacing w:val="-2"/>
                <w:sz w:val="16"/>
                <w:szCs w:val="16"/>
              </w:rPr>
              <w:t>209.91</w:t>
            </w:r>
          </w:p>
        </w:tc>
        <w:tc>
          <w:tcPr>
            <w:tcW w:w="1118" w:type="dxa"/>
            <w:vAlign w:val="top"/>
          </w:tcPr>
          <w:p w14:paraId="56C8ADB8">
            <w:pPr>
              <w:rPr>
                <w:rFonts w:ascii="Arial"/>
                <w:sz w:val="21"/>
              </w:rPr>
            </w:pPr>
          </w:p>
        </w:tc>
        <w:tc>
          <w:tcPr>
            <w:tcW w:w="1118" w:type="dxa"/>
            <w:vAlign w:val="top"/>
          </w:tcPr>
          <w:p w14:paraId="11A25777">
            <w:pPr>
              <w:pStyle w:val="6"/>
              <w:spacing w:before="133"/>
              <w:ind w:left="566"/>
              <w:rPr>
                <w:sz w:val="16"/>
                <w:szCs w:val="16"/>
              </w:rPr>
            </w:pPr>
            <w:r>
              <w:rPr>
                <w:spacing w:val="-2"/>
                <w:sz w:val="16"/>
                <w:szCs w:val="16"/>
              </w:rPr>
              <w:t>209.91</w:t>
            </w:r>
          </w:p>
        </w:tc>
        <w:tc>
          <w:tcPr>
            <w:tcW w:w="1120" w:type="dxa"/>
            <w:vAlign w:val="top"/>
          </w:tcPr>
          <w:p w14:paraId="3AC4E985">
            <w:pPr>
              <w:rPr>
                <w:rFonts w:ascii="Arial"/>
                <w:sz w:val="21"/>
              </w:rPr>
            </w:pPr>
          </w:p>
        </w:tc>
      </w:tr>
      <w:tr w14:paraId="6849212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13" w:hRule="atLeast"/>
        </w:trPr>
        <w:tc>
          <w:tcPr>
            <w:tcW w:w="723" w:type="dxa"/>
            <w:vAlign w:val="top"/>
          </w:tcPr>
          <w:p w14:paraId="113E94D8">
            <w:pPr>
              <w:pStyle w:val="6"/>
              <w:spacing w:before="136"/>
              <w:ind w:left="75"/>
              <w:rPr>
                <w:sz w:val="16"/>
                <w:szCs w:val="16"/>
              </w:rPr>
            </w:pPr>
            <w:r>
              <w:rPr>
                <w:spacing w:val="-1"/>
                <w:sz w:val="16"/>
                <w:szCs w:val="16"/>
              </w:rPr>
              <w:t>2296006</w:t>
            </w:r>
          </w:p>
        </w:tc>
        <w:tc>
          <w:tcPr>
            <w:tcW w:w="3334" w:type="dxa"/>
            <w:vAlign w:val="top"/>
          </w:tcPr>
          <w:p w14:paraId="54F2982D">
            <w:pPr>
              <w:pStyle w:val="6"/>
              <w:spacing w:before="136" w:line="220" w:lineRule="auto"/>
              <w:ind w:left="72"/>
              <w:rPr>
                <w:sz w:val="16"/>
                <w:szCs w:val="16"/>
              </w:rPr>
            </w:pPr>
            <w:r>
              <w:rPr>
                <w:spacing w:val="-1"/>
                <w:sz w:val="16"/>
                <w:szCs w:val="16"/>
              </w:rPr>
              <w:t>用于残疾人事业的彩票公益金支出</w:t>
            </w:r>
          </w:p>
        </w:tc>
        <w:tc>
          <w:tcPr>
            <w:tcW w:w="1118" w:type="dxa"/>
            <w:vAlign w:val="top"/>
          </w:tcPr>
          <w:p w14:paraId="136EA269">
            <w:pPr>
              <w:rPr>
                <w:rFonts w:ascii="Arial"/>
                <w:sz w:val="21"/>
              </w:rPr>
            </w:pPr>
          </w:p>
        </w:tc>
        <w:tc>
          <w:tcPr>
            <w:tcW w:w="1118" w:type="dxa"/>
            <w:vAlign w:val="top"/>
          </w:tcPr>
          <w:p w14:paraId="2CBBA574">
            <w:pPr>
              <w:pStyle w:val="6"/>
              <w:spacing w:before="135"/>
              <w:ind w:left="640"/>
              <w:rPr>
                <w:sz w:val="16"/>
                <w:szCs w:val="16"/>
              </w:rPr>
            </w:pPr>
            <w:r>
              <w:rPr>
                <w:spacing w:val="-2"/>
                <w:sz w:val="16"/>
                <w:szCs w:val="16"/>
              </w:rPr>
              <w:t>65.09</w:t>
            </w:r>
          </w:p>
        </w:tc>
        <w:tc>
          <w:tcPr>
            <w:tcW w:w="1118" w:type="dxa"/>
            <w:vAlign w:val="top"/>
          </w:tcPr>
          <w:p w14:paraId="0E3D31B2">
            <w:pPr>
              <w:pStyle w:val="6"/>
              <w:spacing w:before="135"/>
              <w:ind w:left="642"/>
              <w:rPr>
                <w:sz w:val="16"/>
                <w:szCs w:val="16"/>
              </w:rPr>
            </w:pPr>
            <w:r>
              <w:rPr>
                <w:spacing w:val="-2"/>
                <w:sz w:val="16"/>
                <w:szCs w:val="16"/>
              </w:rPr>
              <w:t>65.09</w:t>
            </w:r>
          </w:p>
        </w:tc>
        <w:tc>
          <w:tcPr>
            <w:tcW w:w="1118" w:type="dxa"/>
            <w:vAlign w:val="top"/>
          </w:tcPr>
          <w:p w14:paraId="0FE67216">
            <w:pPr>
              <w:rPr>
                <w:rFonts w:ascii="Arial"/>
                <w:sz w:val="21"/>
              </w:rPr>
            </w:pPr>
          </w:p>
        </w:tc>
        <w:tc>
          <w:tcPr>
            <w:tcW w:w="1118" w:type="dxa"/>
            <w:vAlign w:val="top"/>
          </w:tcPr>
          <w:p w14:paraId="182A6B9B">
            <w:pPr>
              <w:pStyle w:val="6"/>
              <w:spacing w:before="135"/>
              <w:ind w:left="646"/>
              <w:rPr>
                <w:sz w:val="16"/>
                <w:szCs w:val="16"/>
              </w:rPr>
            </w:pPr>
            <w:r>
              <w:rPr>
                <w:spacing w:val="-2"/>
                <w:sz w:val="16"/>
                <w:szCs w:val="16"/>
              </w:rPr>
              <w:t>65.09</w:t>
            </w:r>
          </w:p>
        </w:tc>
        <w:tc>
          <w:tcPr>
            <w:tcW w:w="1120" w:type="dxa"/>
            <w:vAlign w:val="top"/>
          </w:tcPr>
          <w:p w14:paraId="7ABA856A">
            <w:pPr>
              <w:rPr>
                <w:rFonts w:ascii="Arial"/>
                <w:sz w:val="21"/>
              </w:rPr>
            </w:pPr>
          </w:p>
        </w:tc>
      </w:tr>
      <w:tr w14:paraId="44411B0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4" w:hRule="atLeast"/>
        </w:trPr>
        <w:tc>
          <w:tcPr>
            <w:tcW w:w="10767" w:type="dxa"/>
            <w:gridSpan w:val="8"/>
            <w:tcBorders>
              <w:left w:val="single" w:color="FFFFFF" w:sz="2" w:space="0"/>
              <w:bottom w:val="single" w:color="FFFFFF" w:sz="8" w:space="0"/>
              <w:right w:val="single" w:color="FFFFFF" w:sz="2" w:space="0"/>
            </w:tcBorders>
            <w:vAlign w:val="top"/>
          </w:tcPr>
          <w:p w14:paraId="6AD95E0A">
            <w:pPr>
              <w:pStyle w:val="6"/>
              <w:spacing w:before="88" w:line="219" w:lineRule="auto"/>
              <w:ind w:left="81"/>
              <w:rPr>
                <w:sz w:val="16"/>
                <w:szCs w:val="16"/>
              </w:rPr>
            </w:pPr>
            <w:r>
              <w:rPr>
                <w:spacing w:val="-1"/>
                <w:sz w:val="16"/>
                <w:szCs w:val="16"/>
              </w:rPr>
              <w:t>注：本表反映部门本年度政府性基金预算财政拨款收入、支出及结转和结余情况。</w:t>
            </w:r>
          </w:p>
        </w:tc>
      </w:tr>
      <w:tr w14:paraId="5CD22E6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4" w:hRule="atLeast"/>
        </w:trPr>
        <w:tc>
          <w:tcPr>
            <w:tcW w:w="10767" w:type="dxa"/>
            <w:gridSpan w:val="8"/>
            <w:tcBorders>
              <w:top w:val="single" w:color="FFFFFF" w:sz="8" w:space="0"/>
              <w:left w:val="single" w:color="FFFFFF" w:sz="2" w:space="0"/>
              <w:bottom w:val="single" w:color="FFFFFF" w:sz="8" w:space="0"/>
              <w:right w:val="single" w:color="FFFFFF" w:sz="2" w:space="0"/>
            </w:tcBorders>
            <w:vAlign w:val="top"/>
          </w:tcPr>
          <w:p w14:paraId="79DF0101">
            <w:pPr>
              <w:pStyle w:val="6"/>
              <w:spacing w:before="89" w:line="219" w:lineRule="auto"/>
              <w:ind w:left="401"/>
              <w:rPr>
                <w:sz w:val="16"/>
                <w:szCs w:val="16"/>
              </w:rPr>
            </w:pPr>
            <w:r>
              <w:rPr>
                <w:spacing w:val="-2"/>
                <w:sz w:val="16"/>
                <w:szCs w:val="16"/>
              </w:rPr>
              <w:t>本表金额转换成万元时，因四舍五入可能存在尾差。</w:t>
            </w:r>
          </w:p>
        </w:tc>
      </w:tr>
      <w:tr w14:paraId="2E0DE4F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trHeight w:val="324" w:hRule="atLeast"/>
        </w:trPr>
        <w:tc>
          <w:tcPr>
            <w:tcW w:w="10767" w:type="dxa"/>
            <w:gridSpan w:val="8"/>
            <w:tcBorders>
              <w:top w:val="single" w:color="FFFFFF" w:sz="8" w:space="0"/>
              <w:left w:val="single" w:color="FFFFFF" w:sz="2" w:space="0"/>
              <w:bottom w:val="single" w:color="FFFFFF" w:sz="8" w:space="0"/>
              <w:right w:val="single" w:color="FFFFFF" w:sz="2" w:space="0"/>
            </w:tcBorders>
            <w:vAlign w:val="top"/>
          </w:tcPr>
          <w:p w14:paraId="5AADE7E1">
            <w:pPr>
              <w:pStyle w:val="6"/>
              <w:spacing w:before="90" w:line="219" w:lineRule="auto"/>
              <w:ind w:left="403"/>
              <w:rPr>
                <w:sz w:val="16"/>
                <w:szCs w:val="16"/>
              </w:rPr>
            </w:pPr>
            <w:r>
              <w:rPr>
                <w:spacing w:val="-2"/>
                <w:sz w:val="16"/>
                <w:szCs w:val="16"/>
              </w:rPr>
              <w:t>如本表为空，则我部门本年度无此类资金收支余。</w:t>
            </w:r>
          </w:p>
        </w:tc>
      </w:tr>
    </w:tbl>
    <w:p w14:paraId="0073C340">
      <w:pPr>
        <w:pStyle w:val="2"/>
      </w:pPr>
    </w:p>
    <w:p w14:paraId="6F616238">
      <w:pPr>
        <w:sectPr>
          <w:footerReference r:id="rId16" w:type="default"/>
          <w:pgSz w:w="11906" w:h="16839"/>
          <w:pgMar w:top="699" w:right="559" w:bottom="1212" w:left="559" w:header="0" w:footer="975" w:gutter="0"/>
          <w:cols w:space="720" w:num="1"/>
        </w:sectPr>
      </w:pPr>
    </w:p>
    <w:p w14:paraId="2B4E8BAC">
      <w:pPr>
        <w:spacing w:before="64" w:line="222" w:lineRule="auto"/>
        <w:ind w:left="2384"/>
        <w:rPr>
          <w:rFonts w:ascii="黑体" w:hAnsi="黑体" w:eastAsia="黑体" w:cs="黑体"/>
          <w:sz w:val="32"/>
          <w:szCs w:val="32"/>
        </w:rPr>
      </w:pPr>
      <w:r>
        <w:rPr>
          <w:rFonts w:ascii="黑体" w:hAnsi="黑体" w:eastAsia="黑体" w:cs="黑体"/>
          <w:spacing w:val="-2"/>
          <w:sz w:val="32"/>
          <w:szCs w:val="32"/>
        </w:rPr>
        <w:t>国有资本经营预算财政拨款收入支出决算表</w:t>
      </w:r>
    </w:p>
    <w:p w14:paraId="4CB813E9">
      <w:pPr>
        <w:spacing w:before="55" w:line="222" w:lineRule="auto"/>
        <w:ind w:left="9813"/>
        <w:rPr>
          <w:rFonts w:ascii="宋体" w:hAnsi="宋体" w:eastAsia="宋体" w:cs="宋体"/>
          <w:sz w:val="20"/>
          <w:szCs w:val="20"/>
        </w:rPr>
      </w:pPr>
      <w:r>
        <w:rPr>
          <w:rFonts w:ascii="宋体" w:hAnsi="宋体" w:eastAsia="宋体" w:cs="宋体"/>
          <w:spacing w:val="-5"/>
          <w:sz w:val="20"/>
          <w:szCs w:val="20"/>
        </w:rPr>
        <w:t>公开09表</w:t>
      </w:r>
    </w:p>
    <w:p w14:paraId="1A43A15D">
      <w:pPr>
        <w:spacing w:before="72" w:line="219" w:lineRule="auto"/>
        <w:ind w:left="97"/>
        <w:rPr>
          <w:rFonts w:ascii="宋体" w:hAnsi="宋体" w:eastAsia="宋体" w:cs="宋体"/>
          <w:sz w:val="20"/>
          <w:szCs w:val="20"/>
        </w:rPr>
      </w:pPr>
      <w:r>
        <w:rPr>
          <w:rFonts w:ascii="宋体" w:hAnsi="宋体" w:eastAsia="宋体" w:cs="宋体"/>
          <w:sz w:val="20"/>
          <w:szCs w:val="20"/>
        </w:rPr>
        <w:t>部门：辽宁省本溪市溪湖区民政局</w:t>
      </w:r>
      <w:r>
        <w:rPr>
          <w:rFonts w:ascii="宋体" w:hAnsi="宋体" w:eastAsia="宋体" w:cs="宋体"/>
          <w:spacing w:val="-1"/>
          <w:sz w:val="20"/>
          <w:szCs w:val="20"/>
        </w:rPr>
        <w:t>2023年度金额单位：万元</w:t>
      </w:r>
    </w:p>
    <w:p w14:paraId="7983A979">
      <w:pPr>
        <w:spacing w:line="16" w:lineRule="exact"/>
      </w:pPr>
    </w:p>
    <w:tbl>
      <w:tblPr>
        <w:tblStyle w:val="5"/>
        <w:tblW w:w="10767" w:type="dxa"/>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1083"/>
        <w:gridCol w:w="4252"/>
        <w:gridCol w:w="1816"/>
        <w:gridCol w:w="1817"/>
        <w:gridCol w:w="1799"/>
      </w:tblGrid>
      <w:tr w14:paraId="51E75A8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712" w:hRule="atLeast"/>
        </w:trPr>
        <w:tc>
          <w:tcPr>
            <w:tcW w:w="5335" w:type="dxa"/>
            <w:gridSpan w:val="2"/>
            <w:vAlign w:val="top"/>
          </w:tcPr>
          <w:p w14:paraId="3667FC65">
            <w:pPr>
              <w:pStyle w:val="6"/>
              <w:spacing w:before="239" w:line="221" w:lineRule="auto"/>
              <w:ind w:left="2440"/>
              <w:rPr>
                <w:sz w:val="23"/>
                <w:szCs w:val="23"/>
              </w:rPr>
            </w:pPr>
            <w:r>
              <w:rPr>
                <w:spacing w:val="-4"/>
                <w:sz w:val="23"/>
                <w:szCs w:val="23"/>
              </w:rPr>
              <w:t>项目</w:t>
            </w:r>
          </w:p>
        </w:tc>
        <w:tc>
          <w:tcPr>
            <w:tcW w:w="5432" w:type="dxa"/>
            <w:gridSpan w:val="3"/>
            <w:vAlign w:val="top"/>
          </w:tcPr>
          <w:p w14:paraId="5E8FF34E">
            <w:pPr>
              <w:pStyle w:val="6"/>
              <w:spacing w:before="239" w:line="219" w:lineRule="auto"/>
              <w:ind w:left="2258"/>
              <w:rPr>
                <w:sz w:val="23"/>
                <w:szCs w:val="23"/>
              </w:rPr>
            </w:pPr>
            <w:r>
              <w:rPr>
                <w:spacing w:val="-2"/>
                <w:sz w:val="23"/>
                <w:szCs w:val="23"/>
              </w:rPr>
              <w:t>本年支出</w:t>
            </w:r>
          </w:p>
        </w:tc>
      </w:tr>
      <w:tr w14:paraId="2A4E1AD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436" w:hRule="atLeast"/>
        </w:trPr>
        <w:tc>
          <w:tcPr>
            <w:tcW w:w="1083" w:type="dxa"/>
            <w:vAlign w:val="top"/>
          </w:tcPr>
          <w:p w14:paraId="7AEAB396">
            <w:pPr>
              <w:spacing w:line="370" w:lineRule="auto"/>
              <w:rPr>
                <w:rFonts w:ascii="Arial"/>
                <w:sz w:val="21"/>
              </w:rPr>
            </w:pPr>
          </w:p>
          <w:p w14:paraId="33628DF2">
            <w:pPr>
              <w:pStyle w:val="6"/>
              <w:spacing w:before="74" w:line="252" w:lineRule="auto"/>
              <w:ind w:left="76" w:right="75" w:firstLine="3"/>
              <w:rPr>
                <w:sz w:val="23"/>
                <w:szCs w:val="23"/>
              </w:rPr>
            </w:pPr>
            <w:r>
              <w:rPr>
                <w:spacing w:val="-4"/>
                <w:sz w:val="23"/>
                <w:szCs w:val="23"/>
              </w:rPr>
              <w:t>功能分类</w:t>
            </w:r>
            <w:r>
              <w:rPr>
                <w:spacing w:val="-3"/>
                <w:sz w:val="23"/>
                <w:szCs w:val="23"/>
              </w:rPr>
              <w:t>科目编码</w:t>
            </w:r>
          </w:p>
        </w:tc>
        <w:tc>
          <w:tcPr>
            <w:tcW w:w="4252" w:type="dxa"/>
            <w:vAlign w:val="top"/>
          </w:tcPr>
          <w:p w14:paraId="68FB049E">
            <w:pPr>
              <w:spacing w:line="262" w:lineRule="auto"/>
              <w:rPr>
                <w:rFonts w:ascii="Arial"/>
                <w:sz w:val="21"/>
              </w:rPr>
            </w:pPr>
          </w:p>
          <w:p w14:paraId="4351281C">
            <w:pPr>
              <w:spacing w:line="263" w:lineRule="auto"/>
              <w:rPr>
                <w:rFonts w:ascii="Arial"/>
                <w:sz w:val="21"/>
              </w:rPr>
            </w:pPr>
          </w:p>
          <w:p w14:paraId="43DE6F30">
            <w:pPr>
              <w:pStyle w:val="6"/>
              <w:spacing w:before="75" w:line="219" w:lineRule="auto"/>
              <w:ind w:left="1663"/>
              <w:rPr>
                <w:sz w:val="23"/>
                <w:szCs w:val="23"/>
              </w:rPr>
            </w:pPr>
            <w:r>
              <w:rPr>
                <w:spacing w:val="-2"/>
                <w:sz w:val="23"/>
                <w:szCs w:val="23"/>
              </w:rPr>
              <w:t>科目名称</w:t>
            </w:r>
          </w:p>
        </w:tc>
        <w:tc>
          <w:tcPr>
            <w:tcW w:w="1816" w:type="dxa"/>
            <w:vAlign w:val="top"/>
          </w:tcPr>
          <w:p w14:paraId="2DE5E590">
            <w:pPr>
              <w:spacing w:line="262" w:lineRule="auto"/>
              <w:rPr>
                <w:rFonts w:ascii="Arial"/>
                <w:sz w:val="21"/>
              </w:rPr>
            </w:pPr>
          </w:p>
          <w:p w14:paraId="33DD075F">
            <w:pPr>
              <w:spacing w:line="262" w:lineRule="auto"/>
              <w:rPr>
                <w:rFonts w:ascii="Arial"/>
                <w:sz w:val="21"/>
              </w:rPr>
            </w:pPr>
          </w:p>
          <w:p w14:paraId="5EAE6418">
            <w:pPr>
              <w:pStyle w:val="6"/>
              <w:spacing w:before="75" w:line="222" w:lineRule="auto"/>
              <w:ind w:left="682"/>
              <w:rPr>
                <w:sz w:val="23"/>
                <w:szCs w:val="23"/>
              </w:rPr>
            </w:pPr>
            <w:r>
              <w:rPr>
                <w:spacing w:val="-3"/>
                <w:sz w:val="23"/>
                <w:szCs w:val="23"/>
              </w:rPr>
              <w:t>合计</w:t>
            </w:r>
          </w:p>
        </w:tc>
        <w:tc>
          <w:tcPr>
            <w:tcW w:w="1817" w:type="dxa"/>
            <w:vAlign w:val="top"/>
          </w:tcPr>
          <w:p w14:paraId="06683580">
            <w:pPr>
              <w:spacing w:line="262" w:lineRule="auto"/>
              <w:rPr>
                <w:rFonts w:ascii="Arial"/>
                <w:sz w:val="21"/>
              </w:rPr>
            </w:pPr>
          </w:p>
          <w:p w14:paraId="2BA1F147">
            <w:pPr>
              <w:spacing w:line="263" w:lineRule="auto"/>
              <w:rPr>
                <w:rFonts w:ascii="Arial"/>
                <w:sz w:val="21"/>
              </w:rPr>
            </w:pPr>
          </w:p>
          <w:p w14:paraId="10BA9579">
            <w:pPr>
              <w:pStyle w:val="6"/>
              <w:spacing w:before="75" w:line="219" w:lineRule="auto"/>
              <w:ind w:left="455"/>
              <w:rPr>
                <w:sz w:val="23"/>
                <w:szCs w:val="23"/>
              </w:rPr>
            </w:pPr>
            <w:r>
              <w:rPr>
                <w:spacing w:val="-2"/>
                <w:sz w:val="23"/>
                <w:szCs w:val="23"/>
              </w:rPr>
              <w:t>基本支出</w:t>
            </w:r>
          </w:p>
        </w:tc>
        <w:tc>
          <w:tcPr>
            <w:tcW w:w="1799" w:type="dxa"/>
            <w:vAlign w:val="top"/>
          </w:tcPr>
          <w:p w14:paraId="1D376891">
            <w:pPr>
              <w:spacing w:line="262" w:lineRule="auto"/>
              <w:rPr>
                <w:rFonts w:ascii="Arial"/>
                <w:sz w:val="21"/>
              </w:rPr>
            </w:pPr>
          </w:p>
          <w:p w14:paraId="583057E4">
            <w:pPr>
              <w:spacing w:line="262" w:lineRule="auto"/>
              <w:rPr>
                <w:rFonts w:ascii="Arial"/>
                <w:sz w:val="21"/>
              </w:rPr>
            </w:pPr>
          </w:p>
          <w:p w14:paraId="05B187F8">
            <w:pPr>
              <w:pStyle w:val="6"/>
              <w:spacing w:before="75" w:line="221" w:lineRule="auto"/>
              <w:ind w:left="448"/>
              <w:rPr>
                <w:sz w:val="23"/>
                <w:szCs w:val="23"/>
              </w:rPr>
            </w:pPr>
            <w:r>
              <w:rPr>
                <w:spacing w:val="-3"/>
                <w:sz w:val="23"/>
                <w:szCs w:val="23"/>
              </w:rPr>
              <w:t>项目支出</w:t>
            </w:r>
          </w:p>
        </w:tc>
      </w:tr>
      <w:tr w14:paraId="4C9680C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707" w:hRule="atLeast"/>
        </w:trPr>
        <w:tc>
          <w:tcPr>
            <w:tcW w:w="5335" w:type="dxa"/>
            <w:gridSpan w:val="2"/>
            <w:vAlign w:val="top"/>
          </w:tcPr>
          <w:p w14:paraId="662BF02C">
            <w:pPr>
              <w:pStyle w:val="6"/>
              <w:spacing w:before="242" w:line="220" w:lineRule="auto"/>
              <w:ind w:left="2436"/>
              <w:rPr>
                <w:sz w:val="23"/>
                <w:szCs w:val="23"/>
              </w:rPr>
            </w:pPr>
            <w:r>
              <w:rPr>
                <w:spacing w:val="-3"/>
                <w:sz w:val="23"/>
                <w:szCs w:val="23"/>
              </w:rPr>
              <w:t>栏次</w:t>
            </w:r>
          </w:p>
        </w:tc>
        <w:tc>
          <w:tcPr>
            <w:tcW w:w="1816" w:type="dxa"/>
            <w:vAlign w:val="top"/>
          </w:tcPr>
          <w:p w14:paraId="033CE3E1">
            <w:pPr>
              <w:pStyle w:val="6"/>
              <w:spacing w:before="242" w:line="242" w:lineRule="auto"/>
              <w:ind w:left="870"/>
              <w:rPr>
                <w:sz w:val="23"/>
                <w:szCs w:val="23"/>
              </w:rPr>
            </w:pPr>
            <w:r>
              <w:rPr>
                <w:sz w:val="23"/>
                <w:szCs w:val="23"/>
              </w:rPr>
              <w:t>1</w:t>
            </w:r>
          </w:p>
        </w:tc>
        <w:tc>
          <w:tcPr>
            <w:tcW w:w="1817" w:type="dxa"/>
            <w:vAlign w:val="top"/>
          </w:tcPr>
          <w:p w14:paraId="09D8821A">
            <w:pPr>
              <w:pStyle w:val="6"/>
              <w:spacing w:before="242" w:line="242" w:lineRule="auto"/>
              <w:ind w:left="860"/>
              <w:rPr>
                <w:sz w:val="23"/>
                <w:szCs w:val="23"/>
              </w:rPr>
            </w:pPr>
            <w:r>
              <w:rPr>
                <w:sz w:val="23"/>
                <w:szCs w:val="23"/>
              </w:rPr>
              <w:t>2</w:t>
            </w:r>
          </w:p>
        </w:tc>
        <w:tc>
          <w:tcPr>
            <w:tcW w:w="1799" w:type="dxa"/>
            <w:vAlign w:val="top"/>
          </w:tcPr>
          <w:p w14:paraId="59C380E6">
            <w:pPr>
              <w:pStyle w:val="6"/>
              <w:spacing w:before="242"/>
              <w:ind w:left="851"/>
              <w:rPr>
                <w:sz w:val="23"/>
                <w:szCs w:val="23"/>
              </w:rPr>
            </w:pPr>
            <w:r>
              <w:rPr>
                <w:sz w:val="23"/>
                <w:szCs w:val="23"/>
              </w:rPr>
              <w:t>3</w:t>
            </w:r>
          </w:p>
        </w:tc>
      </w:tr>
      <w:tr w14:paraId="15FBEE2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708" w:hRule="atLeast"/>
        </w:trPr>
        <w:tc>
          <w:tcPr>
            <w:tcW w:w="5335" w:type="dxa"/>
            <w:gridSpan w:val="2"/>
            <w:vAlign w:val="top"/>
          </w:tcPr>
          <w:p w14:paraId="0D85A5DE">
            <w:pPr>
              <w:pStyle w:val="6"/>
              <w:spacing w:before="244" w:line="222" w:lineRule="auto"/>
              <w:ind w:left="2437"/>
              <w:rPr>
                <w:sz w:val="23"/>
                <w:szCs w:val="23"/>
              </w:rPr>
            </w:pPr>
            <w:r>
              <w:rPr>
                <w:spacing w:val="-3"/>
                <w:sz w:val="23"/>
                <w:szCs w:val="23"/>
              </w:rPr>
              <w:t>合计</w:t>
            </w:r>
          </w:p>
        </w:tc>
        <w:tc>
          <w:tcPr>
            <w:tcW w:w="1816" w:type="dxa"/>
            <w:vAlign w:val="top"/>
          </w:tcPr>
          <w:p w14:paraId="06568DFF">
            <w:pPr>
              <w:rPr>
                <w:rFonts w:ascii="Arial"/>
                <w:sz w:val="21"/>
              </w:rPr>
            </w:pPr>
          </w:p>
        </w:tc>
        <w:tc>
          <w:tcPr>
            <w:tcW w:w="1817" w:type="dxa"/>
            <w:vAlign w:val="top"/>
          </w:tcPr>
          <w:p w14:paraId="32D3F9F9">
            <w:pPr>
              <w:rPr>
                <w:rFonts w:ascii="Arial"/>
                <w:sz w:val="21"/>
              </w:rPr>
            </w:pPr>
          </w:p>
        </w:tc>
        <w:tc>
          <w:tcPr>
            <w:tcW w:w="1799" w:type="dxa"/>
            <w:vAlign w:val="top"/>
          </w:tcPr>
          <w:p w14:paraId="678D21EA">
            <w:pPr>
              <w:rPr>
                <w:rFonts w:ascii="Arial"/>
                <w:sz w:val="21"/>
              </w:rPr>
            </w:pPr>
          </w:p>
        </w:tc>
      </w:tr>
      <w:tr w14:paraId="5B18C7D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708" w:hRule="atLeast"/>
        </w:trPr>
        <w:tc>
          <w:tcPr>
            <w:tcW w:w="1083" w:type="dxa"/>
            <w:vAlign w:val="top"/>
          </w:tcPr>
          <w:p w14:paraId="7AA80CB9">
            <w:pPr>
              <w:rPr>
                <w:rFonts w:ascii="Arial"/>
                <w:sz w:val="21"/>
              </w:rPr>
            </w:pPr>
          </w:p>
        </w:tc>
        <w:tc>
          <w:tcPr>
            <w:tcW w:w="4252" w:type="dxa"/>
            <w:vAlign w:val="top"/>
          </w:tcPr>
          <w:p w14:paraId="63DB5FD5">
            <w:pPr>
              <w:rPr>
                <w:rFonts w:ascii="Arial"/>
                <w:sz w:val="21"/>
              </w:rPr>
            </w:pPr>
          </w:p>
        </w:tc>
        <w:tc>
          <w:tcPr>
            <w:tcW w:w="1816" w:type="dxa"/>
            <w:vAlign w:val="top"/>
          </w:tcPr>
          <w:p w14:paraId="39352934">
            <w:pPr>
              <w:rPr>
                <w:rFonts w:ascii="Arial"/>
                <w:sz w:val="21"/>
              </w:rPr>
            </w:pPr>
          </w:p>
        </w:tc>
        <w:tc>
          <w:tcPr>
            <w:tcW w:w="1817" w:type="dxa"/>
            <w:vAlign w:val="top"/>
          </w:tcPr>
          <w:p w14:paraId="034A69FF">
            <w:pPr>
              <w:rPr>
                <w:rFonts w:ascii="Arial"/>
                <w:sz w:val="21"/>
              </w:rPr>
            </w:pPr>
          </w:p>
        </w:tc>
        <w:tc>
          <w:tcPr>
            <w:tcW w:w="1799" w:type="dxa"/>
            <w:vAlign w:val="top"/>
          </w:tcPr>
          <w:p w14:paraId="7F56A256">
            <w:pPr>
              <w:rPr>
                <w:rFonts w:ascii="Arial"/>
                <w:sz w:val="21"/>
              </w:rPr>
            </w:pPr>
          </w:p>
        </w:tc>
      </w:tr>
      <w:tr w14:paraId="5F5E029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65" w:hRule="atLeast"/>
        </w:trPr>
        <w:tc>
          <w:tcPr>
            <w:tcW w:w="10767" w:type="dxa"/>
            <w:gridSpan w:val="5"/>
            <w:tcBorders>
              <w:left w:val="single" w:color="FFFFFF" w:sz="2" w:space="0"/>
              <w:bottom w:val="single" w:color="FFFFFF" w:sz="8" w:space="0"/>
              <w:right w:val="single" w:color="FFFFFF" w:sz="2" w:space="0"/>
            </w:tcBorders>
            <w:vAlign w:val="top"/>
          </w:tcPr>
          <w:p w14:paraId="19EE13AA">
            <w:pPr>
              <w:pStyle w:val="6"/>
              <w:spacing w:before="128" w:line="219" w:lineRule="auto"/>
              <w:ind w:left="83"/>
              <w:rPr>
                <w:sz w:val="23"/>
                <w:szCs w:val="23"/>
              </w:rPr>
            </w:pPr>
            <w:r>
              <w:rPr>
                <w:spacing w:val="-2"/>
                <w:sz w:val="23"/>
                <w:szCs w:val="23"/>
              </w:rPr>
              <w:t>注：本表反映部门本年度国有资本经营预算财政拨款支出情况。</w:t>
            </w:r>
          </w:p>
        </w:tc>
      </w:tr>
      <w:tr w14:paraId="05BB527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65" w:hRule="atLeast"/>
        </w:trPr>
        <w:tc>
          <w:tcPr>
            <w:tcW w:w="10767" w:type="dxa"/>
            <w:gridSpan w:val="5"/>
            <w:tcBorders>
              <w:top w:val="single" w:color="FFFFFF" w:sz="8" w:space="0"/>
              <w:left w:val="single" w:color="FFFFFF" w:sz="2" w:space="0"/>
              <w:bottom w:val="single" w:color="FFFFFF" w:sz="8" w:space="0"/>
              <w:right w:val="single" w:color="FFFFFF" w:sz="2" w:space="0"/>
            </w:tcBorders>
            <w:vAlign w:val="top"/>
          </w:tcPr>
          <w:p w14:paraId="4FA2679B">
            <w:pPr>
              <w:pStyle w:val="6"/>
              <w:spacing w:before="130" w:line="219" w:lineRule="auto"/>
              <w:ind w:left="544"/>
              <w:rPr>
                <w:sz w:val="23"/>
                <w:szCs w:val="23"/>
              </w:rPr>
            </w:pPr>
            <w:r>
              <w:rPr>
                <w:spacing w:val="-2"/>
                <w:sz w:val="23"/>
                <w:szCs w:val="23"/>
              </w:rPr>
              <w:t>本表金额转换成万元时，因四舍五入可能存在尾差。</w:t>
            </w:r>
          </w:p>
        </w:tc>
      </w:tr>
      <w:tr w14:paraId="5E94701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trHeight w:val="475" w:hRule="atLeast"/>
        </w:trPr>
        <w:tc>
          <w:tcPr>
            <w:tcW w:w="10767" w:type="dxa"/>
            <w:gridSpan w:val="5"/>
            <w:tcBorders>
              <w:top w:val="single" w:color="FFFFFF" w:sz="8" w:space="0"/>
              <w:left w:val="single" w:color="FFFFFF" w:sz="2" w:space="0"/>
              <w:bottom w:val="single" w:color="FFFFFF" w:sz="8" w:space="0"/>
              <w:right w:val="single" w:color="FFFFFF" w:sz="2" w:space="0"/>
            </w:tcBorders>
            <w:vAlign w:val="top"/>
          </w:tcPr>
          <w:p w14:paraId="0983116F">
            <w:pPr>
              <w:pStyle w:val="6"/>
              <w:spacing w:before="132" w:line="219" w:lineRule="auto"/>
              <w:ind w:left="547"/>
              <w:rPr>
                <w:sz w:val="23"/>
                <w:szCs w:val="23"/>
              </w:rPr>
            </w:pPr>
            <w:r>
              <w:rPr>
                <w:spacing w:val="-2"/>
                <w:sz w:val="23"/>
                <w:szCs w:val="23"/>
              </w:rPr>
              <w:t>如本表为空，则我部门本年度无此类资金收支余。</w:t>
            </w:r>
          </w:p>
        </w:tc>
      </w:tr>
    </w:tbl>
    <w:p w14:paraId="66DCEA58">
      <w:pPr>
        <w:pStyle w:val="2"/>
      </w:pPr>
    </w:p>
    <w:p w14:paraId="1B6D1699">
      <w:pPr>
        <w:sectPr>
          <w:footerReference r:id="rId17" w:type="default"/>
          <w:pgSz w:w="11906" w:h="16839"/>
          <w:pgMar w:top="659" w:right="559" w:bottom="1212" w:left="559" w:header="0" w:footer="975" w:gutter="0"/>
          <w:cols w:space="720" w:num="1"/>
        </w:sectPr>
      </w:pPr>
    </w:p>
    <w:p w14:paraId="410FBEEA">
      <w:pPr>
        <w:pStyle w:val="2"/>
        <w:spacing w:line="263" w:lineRule="auto"/>
      </w:pPr>
    </w:p>
    <w:p w14:paraId="14C93B74">
      <w:pPr>
        <w:pStyle w:val="2"/>
        <w:spacing w:line="263" w:lineRule="auto"/>
      </w:pPr>
    </w:p>
    <w:p w14:paraId="39D86576">
      <w:pPr>
        <w:pStyle w:val="2"/>
        <w:spacing w:line="263" w:lineRule="auto"/>
      </w:pPr>
    </w:p>
    <w:p w14:paraId="737F1455">
      <w:pPr>
        <w:pStyle w:val="2"/>
        <w:spacing w:line="263" w:lineRule="auto"/>
      </w:pPr>
    </w:p>
    <w:p w14:paraId="401C3215">
      <w:pPr>
        <w:pStyle w:val="2"/>
        <w:spacing w:line="263" w:lineRule="auto"/>
      </w:pPr>
    </w:p>
    <w:p w14:paraId="492D45EF">
      <w:pPr>
        <w:pStyle w:val="2"/>
        <w:spacing w:line="263" w:lineRule="auto"/>
      </w:pPr>
    </w:p>
    <w:p w14:paraId="19A89F9D">
      <w:pPr>
        <w:pStyle w:val="2"/>
        <w:spacing w:line="263" w:lineRule="auto"/>
      </w:pPr>
    </w:p>
    <w:p w14:paraId="30208706">
      <w:pPr>
        <w:pStyle w:val="2"/>
        <w:spacing w:line="263" w:lineRule="auto"/>
      </w:pPr>
    </w:p>
    <w:p w14:paraId="55B23D72">
      <w:pPr>
        <w:pStyle w:val="2"/>
        <w:spacing w:line="263" w:lineRule="auto"/>
      </w:pPr>
    </w:p>
    <w:p w14:paraId="608B564D">
      <w:pPr>
        <w:spacing w:before="117" w:line="219" w:lineRule="auto"/>
        <w:ind w:left="3011"/>
        <w:rPr>
          <w:rFonts w:ascii="宋体" w:hAnsi="宋体" w:eastAsia="宋体" w:cs="宋体"/>
          <w:sz w:val="36"/>
          <w:szCs w:val="36"/>
        </w:rPr>
      </w:pPr>
      <w:r>
        <w:rPr>
          <w:rFonts w:ascii="宋体" w:hAnsi="宋体" w:eastAsia="宋体" w:cs="宋体"/>
          <w:b/>
          <w:bCs/>
          <w:spacing w:val="-10"/>
          <w:sz w:val="36"/>
          <w:szCs w:val="36"/>
        </w:rPr>
        <w:t>第五部分附件</w:t>
      </w:r>
    </w:p>
    <w:p w14:paraId="34FDA189">
      <w:pPr>
        <w:spacing w:line="219" w:lineRule="auto"/>
        <w:rPr>
          <w:rFonts w:ascii="宋体" w:hAnsi="宋体" w:eastAsia="宋体" w:cs="宋体"/>
          <w:sz w:val="36"/>
          <w:szCs w:val="36"/>
        </w:rPr>
        <w:sectPr>
          <w:footerReference r:id="rId18" w:type="default"/>
          <w:pgSz w:w="11906" w:h="16839"/>
          <w:pgMar w:top="1431" w:right="1785" w:bottom="1212" w:left="1785" w:header="0" w:footer="975" w:gutter="0"/>
          <w:cols w:space="720" w:num="1"/>
        </w:sectPr>
      </w:pPr>
    </w:p>
    <w:tbl>
      <w:tblPr>
        <w:tblStyle w:val="5"/>
        <w:tblW w:w="1483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05"/>
        <w:gridCol w:w="1000"/>
        <w:gridCol w:w="983"/>
        <w:gridCol w:w="1474"/>
        <w:gridCol w:w="655"/>
        <w:gridCol w:w="1179"/>
        <w:gridCol w:w="655"/>
        <w:gridCol w:w="967"/>
        <w:gridCol w:w="590"/>
        <w:gridCol w:w="590"/>
        <w:gridCol w:w="590"/>
        <w:gridCol w:w="557"/>
        <w:gridCol w:w="542"/>
        <w:gridCol w:w="672"/>
        <w:gridCol w:w="590"/>
        <w:gridCol w:w="590"/>
        <w:gridCol w:w="1048"/>
        <w:gridCol w:w="1152"/>
      </w:tblGrid>
      <w:tr w14:paraId="725402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8" w:hRule="atLeast"/>
        </w:trPr>
        <w:tc>
          <w:tcPr>
            <w:tcW w:w="14839" w:type="dxa"/>
            <w:gridSpan w:val="18"/>
            <w:vAlign w:val="top"/>
          </w:tcPr>
          <w:p w14:paraId="4BB3C787">
            <w:pPr>
              <w:pStyle w:val="6"/>
              <w:spacing w:before="50" w:line="220" w:lineRule="auto"/>
              <w:ind w:left="5629"/>
              <w:rPr>
                <w:sz w:val="30"/>
                <w:szCs w:val="30"/>
              </w:rPr>
            </w:pPr>
            <w:r>
              <w:rPr>
                <w:b/>
                <w:bCs/>
                <w:spacing w:val="-10"/>
                <w:sz w:val="30"/>
                <w:szCs w:val="30"/>
              </w:rPr>
              <w:t>预算项目</w:t>
            </w:r>
            <w:r>
              <w:rPr>
                <w:rFonts w:hint="eastAsia"/>
                <w:spacing w:val="-77"/>
                <w:sz w:val="30"/>
                <w:szCs w:val="30"/>
                <w:lang w:eastAsia="zh-CN"/>
              </w:rPr>
              <w:t>（</w:t>
            </w:r>
            <w:r>
              <w:rPr>
                <w:b/>
                <w:bCs/>
                <w:spacing w:val="-10"/>
                <w:sz w:val="30"/>
                <w:szCs w:val="30"/>
              </w:rPr>
              <w:t>政策</w:t>
            </w:r>
            <w:r>
              <w:rPr>
                <w:rFonts w:hint="eastAsia"/>
                <w:b/>
                <w:bCs/>
                <w:spacing w:val="-10"/>
                <w:sz w:val="30"/>
                <w:szCs w:val="30"/>
                <w:lang w:eastAsia="zh-CN"/>
              </w:rPr>
              <w:t>）</w:t>
            </w:r>
            <w:r>
              <w:rPr>
                <w:b/>
                <w:bCs/>
                <w:spacing w:val="-10"/>
                <w:sz w:val="30"/>
                <w:szCs w:val="30"/>
              </w:rPr>
              <w:t>绩效自评表</w:t>
            </w:r>
          </w:p>
          <w:p w14:paraId="51A06639">
            <w:pPr>
              <w:pStyle w:val="6"/>
              <w:spacing w:before="30" w:line="209" w:lineRule="auto"/>
              <w:ind w:left="6692"/>
              <w:rPr>
                <w:sz w:val="30"/>
                <w:szCs w:val="30"/>
              </w:rPr>
            </w:pPr>
            <w:r>
              <w:rPr>
                <w:b/>
                <w:bCs/>
                <w:spacing w:val="-13"/>
                <w:sz w:val="30"/>
                <w:szCs w:val="30"/>
              </w:rPr>
              <w:t>(2023年度</w:t>
            </w:r>
            <w:r>
              <w:rPr>
                <w:rFonts w:hint="eastAsia"/>
                <w:b/>
                <w:bCs/>
                <w:spacing w:val="-13"/>
                <w:sz w:val="30"/>
                <w:szCs w:val="30"/>
                <w:lang w:eastAsia="zh-CN"/>
              </w:rPr>
              <w:t>）</w:t>
            </w:r>
          </w:p>
        </w:tc>
      </w:tr>
      <w:tr w14:paraId="6AD1DB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9" w:hRule="atLeast"/>
        </w:trPr>
        <w:tc>
          <w:tcPr>
            <w:tcW w:w="2988" w:type="dxa"/>
            <w:gridSpan w:val="3"/>
            <w:vAlign w:val="top"/>
          </w:tcPr>
          <w:p w14:paraId="34D38824">
            <w:pPr>
              <w:pStyle w:val="6"/>
              <w:spacing w:before="31" w:line="211" w:lineRule="auto"/>
              <w:ind w:left="833"/>
              <w:rPr>
                <w:sz w:val="19"/>
                <w:szCs w:val="19"/>
              </w:rPr>
            </w:pPr>
            <w:r>
              <w:rPr>
                <w:b/>
                <w:bCs/>
                <w:spacing w:val="-9"/>
                <w:sz w:val="19"/>
                <w:szCs w:val="19"/>
              </w:rPr>
              <w:t>项目</w:t>
            </w:r>
            <w:r>
              <w:rPr>
                <w:rFonts w:hint="eastAsia"/>
                <w:spacing w:val="-51"/>
                <w:sz w:val="19"/>
                <w:szCs w:val="19"/>
                <w:lang w:eastAsia="zh-CN"/>
              </w:rPr>
              <w:t>（</w:t>
            </w:r>
            <w:r>
              <w:rPr>
                <w:b/>
                <w:bCs/>
                <w:spacing w:val="-9"/>
                <w:sz w:val="19"/>
                <w:szCs w:val="19"/>
              </w:rPr>
              <w:t>政策</w:t>
            </w:r>
            <w:r>
              <w:rPr>
                <w:rFonts w:hint="eastAsia"/>
                <w:b/>
                <w:bCs/>
                <w:spacing w:val="-9"/>
                <w:sz w:val="19"/>
                <w:szCs w:val="19"/>
                <w:lang w:eastAsia="zh-CN"/>
              </w:rPr>
              <w:t>）</w:t>
            </w:r>
            <w:r>
              <w:rPr>
                <w:b/>
                <w:bCs/>
                <w:spacing w:val="-9"/>
                <w:sz w:val="19"/>
                <w:szCs w:val="19"/>
              </w:rPr>
              <w:t>名称</w:t>
            </w:r>
          </w:p>
        </w:tc>
        <w:tc>
          <w:tcPr>
            <w:tcW w:w="11851" w:type="dxa"/>
            <w:gridSpan w:val="15"/>
            <w:vAlign w:val="top"/>
          </w:tcPr>
          <w:p w14:paraId="19366BA3">
            <w:pPr>
              <w:pStyle w:val="6"/>
              <w:spacing w:before="31" w:line="211" w:lineRule="auto"/>
              <w:ind w:left="5169"/>
              <w:rPr>
                <w:sz w:val="19"/>
                <w:szCs w:val="19"/>
              </w:rPr>
            </w:pPr>
            <w:r>
              <w:rPr>
                <w:spacing w:val="-2"/>
                <w:sz w:val="19"/>
                <w:szCs w:val="19"/>
              </w:rPr>
              <w:t>部门业务专项经费</w:t>
            </w:r>
          </w:p>
        </w:tc>
      </w:tr>
      <w:tr w14:paraId="39FA7B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9" w:hRule="atLeast"/>
        </w:trPr>
        <w:tc>
          <w:tcPr>
            <w:tcW w:w="2988" w:type="dxa"/>
            <w:gridSpan w:val="3"/>
            <w:vAlign w:val="top"/>
          </w:tcPr>
          <w:p w14:paraId="6C813F3F">
            <w:pPr>
              <w:pStyle w:val="6"/>
              <w:spacing w:before="31" w:line="211" w:lineRule="auto"/>
              <w:ind w:left="1116"/>
              <w:rPr>
                <w:sz w:val="19"/>
                <w:szCs w:val="19"/>
              </w:rPr>
            </w:pPr>
            <w:r>
              <w:rPr>
                <w:b/>
                <w:bCs/>
                <w:spacing w:val="-4"/>
                <w:sz w:val="19"/>
                <w:szCs w:val="19"/>
              </w:rPr>
              <w:t>主管部门</w:t>
            </w:r>
          </w:p>
        </w:tc>
        <w:tc>
          <w:tcPr>
            <w:tcW w:w="11851" w:type="dxa"/>
            <w:gridSpan w:val="15"/>
            <w:vAlign w:val="top"/>
          </w:tcPr>
          <w:p w14:paraId="5E60BAE0">
            <w:pPr>
              <w:pStyle w:val="6"/>
              <w:spacing w:before="31" w:line="211" w:lineRule="auto"/>
              <w:ind w:left="5025"/>
              <w:rPr>
                <w:sz w:val="19"/>
                <w:szCs w:val="19"/>
              </w:rPr>
            </w:pPr>
            <w:r>
              <w:rPr>
                <w:spacing w:val="-1"/>
                <w:sz w:val="19"/>
                <w:szCs w:val="19"/>
              </w:rPr>
              <w:t>本溪市溪湖区民政局-</w:t>
            </w:r>
          </w:p>
        </w:tc>
      </w:tr>
      <w:tr w14:paraId="4C6B76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9" w:hRule="atLeast"/>
        </w:trPr>
        <w:tc>
          <w:tcPr>
            <w:tcW w:w="2988" w:type="dxa"/>
            <w:gridSpan w:val="3"/>
            <w:vAlign w:val="top"/>
          </w:tcPr>
          <w:p w14:paraId="39BC5289">
            <w:pPr>
              <w:pStyle w:val="6"/>
              <w:spacing w:before="31" w:line="211" w:lineRule="auto"/>
              <w:ind w:left="1119"/>
              <w:rPr>
                <w:sz w:val="19"/>
                <w:szCs w:val="19"/>
              </w:rPr>
            </w:pPr>
            <w:r>
              <w:rPr>
                <w:b/>
                <w:bCs/>
                <w:spacing w:val="-5"/>
                <w:sz w:val="19"/>
                <w:szCs w:val="19"/>
              </w:rPr>
              <w:t>实施单位</w:t>
            </w:r>
          </w:p>
        </w:tc>
        <w:tc>
          <w:tcPr>
            <w:tcW w:w="11851" w:type="dxa"/>
            <w:gridSpan w:val="15"/>
            <w:vAlign w:val="top"/>
          </w:tcPr>
          <w:p w14:paraId="4DA37DA6">
            <w:pPr>
              <w:pStyle w:val="6"/>
              <w:spacing w:before="31" w:line="211" w:lineRule="auto"/>
              <w:ind w:left="4835"/>
              <w:rPr>
                <w:sz w:val="19"/>
                <w:szCs w:val="19"/>
              </w:rPr>
            </w:pPr>
            <w:r>
              <w:rPr>
                <w:spacing w:val="-1"/>
                <w:sz w:val="19"/>
                <w:szCs w:val="19"/>
              </w:rPr>
              <w:t>本溪市溪湖区民政局本级-</w:t>
            </w:r>
          </w:p>
        </w:tc>
      </w:tr>
      <w:tr w14:paraId="29CCA8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9" w:hRule="atLeast"/>
        </w:trPr>
        <w:tc>
          <w:tcPr>
            <w:tcW w:w="2988" w:type="dxa"/>
            <w:gridSpan w:val="3"/>
            <w:vAlign w:val="top"/>
          </w:tcPr>
          <w:p w14:paraId="17CEE3EF">
            <w:pPr>
              <w:pStyle w:val="6"/>
              <w:spacing w:before="31" w:line="211" w:lineRule="auto"/>
              <w:ind w:left="548"/>
              <w:rPr>
                <w:sz w:val="19"/>
                <w:szCs w:val="19"/>
              </w:rPr>
            </w:pPr>
            <w:r>
              <w:rPr>
                <w:b/>
                <w:bCs/>
                <w:spacing w:val="-5"/>
                <w:sz w:val="19"/>
                <w:szCs w:val="19"/>
              </w:rPr>
              <w:t>项目预算金额（万元）</w:t>
            </w:r>
          </w:p>
        </w:tc>
        <w:tc>
          <w:tcPr>
            <w:tcW w:w="3308" w:type="dxa"/>
            <w:gridSpan w:val="3"/>
            <w:vAlign w:val="top"/>
          </w:tcPr>
          <w:p w14:paraId="48161F5F">
            <w:pPr>
              <w:pStyle w:val="6"/>
              <w:spacing w:before="31" w:line="211" w:lineRule="auto"/>
              <w:ind w:left="1373"/>
              <w:rPr>
                <w:sz w:val="19"/>
                <w:szCs w:val="19"/>
              </w:rPr>
            </w:pPr>
            <w:r>
              <w:rPr>
                <w:spacing w:val="-2"/>
                <w:sz w:val="19"/>
                <w:szCs w:val="19"/>
              </w:rPr>
              <w:t>256.02</w:t>
            </w:r>
          </w:p>
        </w:tc>
        <w:tc>
          <w:tcPr>
            <w:tcW w:w="2212" w:type="dxa"/>
            <w:gridSpan w:val="3"/>
            <w:vAlign w:val="top"/>
          </w:tcPr>
          <w:p w14:paraId="125F3D36">
            <w:pPr>
              <w:pStyle w:val="6"/>
              <w:spacing w:before="31" w:line="211" w:lineRule="auto"/>
              <w:ind w:left="255"/>
              <w:rPr>
                <w:sz w:val="19"/>
                <w:szCs w:val="19"/>
              </w:rPr>
            </w:pPr>
            <w:r>
              <w:rPr>
                <w:b/>
                <w:bCs/>
                <w:spacing w:val="-4"/>
                <w:sz w:val="19"/>
                <w:szCs w:val="19"/>
              </w:rPr>
              <w:t>全年执行数（万元）</w:t>
            </w:r>
          </w:p>
        </w:tc>
        <w:tc>
          <w:tcPr>
            <w:tcW w:w="2951" w:type="dxa"/>
            <w:gridSpan w:val="5"/>
            <w:vAlign w:val="top"/>
          </w:tcPr>
          <w:p w14:paraId="756DA805">
            <w:pPr>
              <w:pStyle w:val="6"/>
              <w:spacing w:before="31" w:line="211" w:lineRule="auto"/>
              <w:ind w:left="1198"/>
              <w:rPr>
                <w:sz w:val="19"/>
                <w:szCs w:val="19"/>
              </w:rPr>
            </w:pPr>
            <w:r>
              <w:rPr>
                <w:spacing w:val="-2"/>
                <w:sz w:val="19"/>
                <w:szCs w:val="19"/>
              </w:rPr>
              <w:t>253.62</w:t>
            </w:r>
          </w:p>
        </w:tc>
        <w:tc>
          <w:tcPr>
            <w:tcW w:w="2228" w:type="dxa"/>
            <w:gridSpan w:val="3"/>
            <w:vAlign w:val="top"/>
          </w:tcPr>
          <w:p w14:paraId="5C9CEC29">
            <w:pPr>
              <w:pStyle w:val="6"/>
              <w:spacing w:before="31" w:line="211" w:lineRule="auto"/>
              <w:ind w:left="835"/>
              <w:rPr>
                <w:sz w:val="19"/>
                <w:szCs w:val="19"/>
              </w:rPr>
            </w:pPr>
            <w:r>
              <w:rPr>
                <w:b/>
                <w:bCs/>
                <w:spacing w:val="-4"/>
                <w:sz w:val="19"/>
                <w:szCs w:val="19"/>
              </w:rPr>
              <w:t>执行率</w:t>
            </w:r>
          </w:p>
        </w:tc>
        <w:tc>
          <w:tcPr>
            <w:tcW w:w="1152" w:type="dxa"/>
            <w:vAlign w:val="top"/>
          </w:tcPr>
          <w:p w14:paraId="47FB44FB">
            <w:pPr>
              <w:pStyle w:val="6"/>
              <w:spacing w:before="31" w:line="211" w:lineRule="auto"/>
              <w:ind w:left="297"/>
              <w:rPr>
                <w:sz w:val="19"/>
                <w:szCs w:val="19"/>
              </w:rPr>
            </w:pPr>
            <w:r>
              <w:rPr>
                <w:spacing w:val="-1"/>
                <w:sz w:val="19"/>
                <w:szCs w:val="19"/>
              </w:rPr>
              <w:t>99.06%</w:t>
            </w:r>
          </w:p>
        </w:tc>
      </w:tr>
      <w:tr w14:paraId="58F5B1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9" w:hRule="atLeast"/>
        </w:trPr>
        <w:tc>
          <w:tcPr>
            <w:tcW w:w="1005" w:type="dxa"/>
            <w:vMerge w:val="restart"/>
            <w:tcBorders>
              <w:bottom w:val="nil"/>
            </w:tcBorders>
            <w:vAlign w:val="top"/>
          </w:tcPr>
          <w:p w14:paraId="4A500CD8">
            <w:pPr>
              <w:pStyle w:val="6"/>
              <w:spacing w:before="42" w:line="231" w:lineRule="auto"/>
              <w:ind w:left="408" w:right="24" w:hanging="380"/>
              <w:rPr>
                <w:sz w:val="19"/>
                <w:szCs w:val="19"/>
              </w:rPr>
            </w:pPr>
            <w:r>
              <w:rPr>
                <w:b/>
                <w:bCs/>
                <w:spacing w:val="-4"/>
                <w:sz w:val="19"/>
                <w:szCs w:val="19"/>
              </w:rPr>
              <w:t>年度总体目</w:t>
            </w:r>
            <w:r>
              <w:rPr>
                <w:b/>
                <w:bCs/>
                <w:spacing w:val="-2"/>
                <w:sz w:val="19"/>
                <w:szCs w:val="19"/>
              </w:rPr>
              <w:t>标</w:t>
            </w:r>
          </w:p>
        </w:tc>
        <w:tc>
          <w:tcPr>
            <w:tcW w:w="8093" w:type="dxa"/>
            <w:gridSpan w:val="9"/>
            <w:vAlign w:val="top"/>
          </w:tcPr>
          <w:p w14:paraId="7158837C">
            <w:pPr>
              <w:pStyle w:val="6"/>
              <w:spacing w:before="31" w:line="211" w:lineRule="auto"/>
              <w:ind w:left="3479"/>
              <w:rPr>
                <w:sz w:val="19"/>
                <w:szCs w:val="19"/>
              </w:rPr>
            </w:pPr>
            <w:r>
              <w:rPr>
                <w:b/>
                <w:bCs/>
                <w:spacing w:val="-4"/>
                <w:sz w:val="19"/>
                <w:szCs w:val="19"/>
              </w:rPr>
              <w:t>年初设定目标</w:t>
            </w:r>
          </w:p>
        </w:tc>
        <w:tc>
          <w:tcPr>
            <w:tcW w:w="5741" w:type="dxa"/>
            <w:gridSpan w:val="8"/>
            <w:vAlign w:val="top"/>
          </w:tcPr>
          <w:p w14:paraId="55639E6A">
            <w:pPr>
              <w:pStyle w:val="6"/>
              <w:spacing w:before="31" w:line="211" w:lineRule="auto"/>
              <w:ind w:left="2114"/>
              <w:rPr>
                <w:sz w:val="19"/>
                <w:szCs w:val="19"/>
              </w:rPr>
            </w:pPr>
            <w:r>
              <w:rPr>
                <w:b/>
                <w:bCs/>
                <w:spacing w:val="-3"/>
                <w:sz w:val="19"/>
                <w:szCs w:val="19"/>
              </w:rPr>
              <w:t>全年实际完成情况</w:t>
            </w:r>
          </w:p>
        </w:tc>
      </w:tr>
      <w:tr w14:paraId="663D59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9" w:hRule="atLeast"/>
        </w:trPr>
        <w:tc>
          <w:tcPr>
            <w:tcW w:w="1005" w:type="dxa"/>
            <w:vMerge w:val="continue"/>
            <w:tcBorders>
              <w:top w:val="nil"/>
            </w:tcBorders>
            <w:vAlign w:val="top"/>
          </w:tcPr>
          <w:p w14:paraId="7F854583">
            <w:pPr>
              <w:rPr>
                <w:rFonts w:ascii="Arial"/>
                <w:sz w:val="21"/>
              </w:rPr>
            </w:pPr>
          </w:p>
        </w:tc>
        <w:tc>
          <w:tcPr>
            <w:tcW w:w="8093" w:type="dxa"/>
            <w:gridSpan w:val="9"/>
            <w:vAlign w:val="top"/>
          </w:tcPr>
          <w:p w14:paraId="7F4C007A">
            <w:pPr>
              <w:pStyle w:val="6"/>
              <w:spacing w:before="25" w:line="217" w:lineRule="auto"/>
              <w:ind w:left="33"/>
              <w:rPr>
                <w:sz w:val="19"/>
                <w:szCs w:val="19"/>
              </w:rPr>
            </w:pPr>
            <w:r>
              <w:rPr>
                <w:spacing w:val="-2"/>
                <w:sz w:val="19"/>
                <w:szCs w:val="19"/>
              </w:rPr>
              <w:t>因婚姻登记2023年取消收费项目，婚姻登记需够婚姻登记证1对2.</w:t>
            </w:r>
            <w:r>
              <w:rPr>
                <w:spacing w:val="-3"/>
                <w:sz w:val="19"/>
                <w:szCs w:val="19"/>
              </w:rPr>
              <w:t>8元平均每年婚姻登记用量证</w:t>
            </w:r>
          </w:p>
        </w:tc>
        <w:tc>
          <w:tcPr>
            <w:tcW w:w="5741" w:type="dxa"/>
            <w:gridSpan w:val="8"/>
            <w:vAlign w:val="top"/>
          </w:tcPr>
          <w:p w14:paraId="21E9DE8E">
            <w:pPr>
              <w:pStyle w:val="6"/>
              <w:spacing w:before="31" w:line="211" w:lineRule="auto"/>
              <w:ind w:left="46"/>
              <w:rPr>
                <w:sz w:val="19"/>
                <w:szCs w:val="19"/>
              </w:rPr>
            </w:pPr>
            <w:r>
              <w:rPr>
                <w:spacing w:val="-7"/>
                <w:sz w:val="19"/>
                <w:szCs w:val="19"/>
              </w:rPr>
              <w:t>已完成</w:t>
            </w:r>
          </w:p>
        </w:tc>
      </w:tr>
      <w:tr w14:paraId="23FD10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9" w:hRule="atLeast"/>
        </w:trPr>
        <w:tc>
          <w:tcPr>
            <w:tcW w:w="1005" w:type="dxa"/>
            <w:vMerge w:val="restart"/>
            <w:tcBorders>
              <w:bottom w:val="nil"/>
            </w:tcBorders>
            <w:vAlign w:val="top"/>
          </w:tcPr>
          <w:p w14:paraId="6845DFD3">
            <w:pPr>
              <w:spacing w:line="250" w:lineRule="auto"/>
              <w:rPr>
                <w:rFonts w:ascii="Arial"/>
                <w:sz w:val="21"/>
              </w:rPr>
            </w:pPr>
          </w:p>
          <w:p w14:paraId="4D8E8248">
            <w:pPr>
              <w:spacing w:line="250" w:lineRule="auto"/>
              <w:rPr>
                <w:rFonts w:ascii="Arial"/>
                <w:sz w:val="21"/>
              </w:rPr>
            </w:pPr>
          </w:p>
          <w:p w14:paraId="44FFB95B">
            <w:pPr>
              <w:spacing w:line="251" w:lineRule="auto"/>
              <w:rPr>
                <w:rFonts w:ascii="Arial"/>
                <w:sz w:val="21"/>
              </w:rPr>
            </w:pPr>
          </w:p>
          <w:p w14:paraId="2A6C105F">
            <w:pPr>
              <w:spacing w:line="251" w:lineRule="auto"/>
              <w:rPr>
                <w:rFonts w:ascii="Arial"/>
                <w:sz w:val="21"/>
              </w:rPr>
            </w:pPr>
          </w:p>
          <w:p w14:paraId="5BC4DFAD">
            <w:pPr>
              <w:spacing w:line="251" w:lineRule="auto"/>
              <w:rPr>
                <w:rFonts w:ascii="Arial"/>
                <w:sz w:val="21"/>
              </w:rPr>
            </w:pPr>
          </w:p>
          <w:p w14:paraId="200E5757">
            <w:pPr>
              <w:spacing w:line="251" w:lineRule="auto"/>
              <w:rPr>
                <w:rFonts w:ascii="Arial"/>
                <w:sz w:val="21"/>
              </w:rPr>
            </w:pPr>
          </w:p>
          <w:p w14:paraId="2310E7E3">
            <w:pPr>
              <w:spacing w:line="251" w:lineRule="auto"/>
              <w:rPr>
                <w:rFonts w:ascii="Arial"/>
                <w:sz w:val="21"/>
              </w:rPr>
            </w:pPr>
          </w:p>
          <w:p w14:paraId="448E73F9">
            <w:pPr>
              <w:spacing w:line="251" w:lineRule="auto"/>
              <w:rPr>
                <w:rFonts w:ascii="Arial"/>
                <w:sz w:val="21"/>
              </w:rPr>
            </w:pPr>
          </w:p>
          <w:p w14:paraId="71706F63">
            <w:pPr>
              <w:spacing w:line="251" w:lineRule="auto"/>
              <w:rPr>
                <w:rFonts w:ascii="Arial"/>
                <w:sz w:val="21"/>
              </w:rPr>
            </w:pPr>
          </w:p>
          <w:p w14:paraId="23E6E840">
            <w:pPr>
              <w:spacing w:line="251" w:lineRule="auto"/>
              <w:rPr>
                <w:rFonts w:ascii="Arial"/>
                <w:sz w:val="21"/>
              </w:rPr>
            </w:pPr>
          </w:p>
          <w:p w14:paraId="61ADBA13">
            <w:pPr>
              <w:spacing w:line="251" w:lineRule="auto"/>
              <w:rPr>
                <w:rFonts w:ascii="Arial"/>
                <w:sz w:val="21"/>
              </w:rPr>
            </w:pPr>
          </w:p>
          <w:p w14:paraId="0B7689E9">
            <w:pPr>
              <w:pStyle w:val="6"/>
              <w:spacing w:before="61" w:line="221" w:lineRule="auto"/>
              <w:ind w:left="125"/>
              <w:rPr>
                <w:sz w:val="19"/>
                <w:szCs w:val="19"/>
              </w:rPr>
            </w:pPr>
            <w:r>
              <w:rPr>
                <w:b/>
                <w:bCs/>
                <w:spacing w:val="-4"/>
                <w:sz w:val="19"/>
                <w:szCs w:val="19"/>
              </w:rPr>
              <w:t>绩效指标</w:t>
            </w:r>
          </w:p>
        </w:tc>
        <w:tc>
          <w:tcPr>
            <w:tcW w:w="1000" w:type="dxa"/>
            <w:vMerge w:val="restart"/>
            <w:tcBorders>
              <w:bottom w:val="nil"/>
            </w:tcBorders>
            <w:vAlign w:val="top"/>
          </w:tcPr>
          <w:p w14:paraId="79169B6E">
            <w:pPr>
              <w:spacing w:line="308" w:lineRule="auto"/>
              <w:rPr>
                <w:rFonts w:ascii="Arial"/>
                <w:sz w:val="21"/>
              </w:rPr>
            </w:pPr>
          </w:p>
          <w:p w14:paraId="3753AAB9">
            <w:pPr>
              <w:pStyle w:val="6"/>
              <w:spacing w:before="61" w:line="221" w:lineRule="auto"/>
              <w:ind w:left="121"/>
              <w:rPr>
                <w:sz w:val="19"/>
                <w:szCs w:val="19"/>
              </w:rPr>
            </w:pPr>
            <w:r>
              <w:rPr>
                <w:b/>
                <w:bCs/>
                <w:spacing w:val="-5"/>
                <w:sz w:val="19"/>
                <w:szCs w:val="19"/>
              </w:rPr>
              <w:t>一级指标</w:t>
            </w:r>
          </w:p>
        </w:tc>
        <w:tc>
          <w:tcPr>
            <w:tcW w:w="983" w:type="dxa"/>
            <w:vMerge w:val="restart"/>
            <w:tcBorders>
              <w:bottom w:val="nil"/>
            </w:tcBorders>
            <w:vAlign w:val="top"/>
          </w:tcPr>
          <w:p w14:paraId="546828A1">
            <w:pPr>
              <w:spacing w:line="308" w:lineRule="auto"/>
              <w:rPr>
                <w:rFonts w:ascii="Arial"/>
                <w:sz w:val="21"/>
              </w:rPr>
            </w:pPr>
          </w:p>
          <w:p w14:paraId="3A097DB0">
            <w:pPr>
              <w:pStyle w:val="6"/>
              <w:spacing w:before="61" w:line="221" w:lineRule="auto"/>
              <w:ind w:left="114"/>
              <w:rPr>
                <w:sz w:val="19"/>
                <w:szCs w:val="19"/>
              </w:rPr>
            </w:pPr>
            <w:r>
              <w:rPr>
                <w:b/>
                <w:bCs/>
                <w:spacing w:val="-4"/>
                <w:sz w:val="19"/>
                <w:szCs w:val="19"/>
              </w:rPr>
              <w:t>二级指标</w:t>
            </w:r>
          </w:p>
        </w:tc>
        <w:tc>
          <w:tcPr>
            <w:tcW w:w="1474" w:type="dxa"/>
            <w:vMerge w:val="restart"/>
            <w:tcBorders>
              <w:bottom w:val="nil"/>
            </w:tcBorders>
            <w:vAlign w:val="top"/>
          </w:tcPr>
          <w:p w14:paraId="69F929C8">
            <w:pPr>
              <w:spacing w:line="308" w:lineRule="auto"/>
              <w:rPr>
                <w:rFonts w:ascii="Arial"/>
                <w:sz w:val="21"/>
              </w:rPr>
            </w:pPr>
          </w:p>
          <w:p w14:paraId="0C9412EE">
            <w:pPr>
              <w:pStyle w:val="6"/>
              <w:spacing w:before="61" w:line="221" w:lineRule="auto"/>
              <w:ind w:left="357"/>
              <w:rPr>
                <w:sz w:val="19"/>
                <w:szCs w:val="19"/>
              </w:rPr>
            </w:pPr>
            <w:r>
              <w:rPr>
                <w:b/>
                <w:bCs/>
                <w:spacing w:val="-4"/>
                <w:sz w:val="19"/>
                <w:szCs w:val="19"/>
              </w:rPr>
              <w:t>三级指标</w:t>
            </w:r>
          </w:p>
        </w:tc>
        <w:tc>
          <w:tcPr>
            <w:tcW w:w="2489" w:type="dxa"/>
            <w:gridSpan w:val="3"/>
            <w:vAlign w:val="top"/>
          </w:tcPr>
          <w:p w14:paraId="1BEDC651">
            <w:pPr>
              <w:pStyle w:val="6"/>
              <w:spacing w:before="31" w:line="211" w:lineRule="auto"/>
              <w:ind w:left="773"/>
              <w:rPr>
                <w:sz w:val="19"/>
                <w:szCs w:val="19"/>
              </w:rPr>
            </w:pPr>
            <w:r>
              <w:rPr>
                <w:b/>
                <w:bCs/>
                <w:spacing w:val="-4"/>
                <w:sz w:val="19"/>
                <w:szCs w:val="19"/>
              </w:rPr>
              <w:t>年度目标值</w:t>
            </w:r>
          </w:p>
        </w:tc>
        <w:tc>
          <w:tcPr>
            <w:tcW w:w="967" w:type="dxa"/>
            <w:vMerge w:val="restart"/>
            <w:tcBorders>
              <w:bottom w:val="nil"/>
            </w:tcBorders>
            <w:vAlign w:val="top"/>
          </w:tcPr>
          <w:p w14:paraId="538DDB97">
            <w:pPr>
              <w:pStyle w:val="6"/>
              <w:spacing w:before="249" w:line="241" w:lineRule="auto"/>
              <w:ind w:left="204" w:right="191" w:firstLine="93"/>
              <w:rPr>
                <w:sz w:val="19"/>
                <w:szCs w:val="19"/>
              </w:rPr>
            </w:pPr>
            <w:r>
              <w:rPr>
                <w:b/>
                <w:bCs/>
                <w:spacing w:val="-6"/>
                <w:sz w:val="19"/>
                <w:szCs w:val="19"/>
              </w:rPr>
              <w:t>全年</w:t>
            </w:r>
            <w:r>
              <w:rPr>
                <w:b/>
                <w:bCs/>
                <w:spacing w:val="-5"/>
                <w:sz w:val="19"/>
                <w:szCs w:val="19"/>
              </w:rPr>
              <w:t>完成值</w:t>
            </w:r>
          </w:p>
        </w:tc>
        <w:tc>
          <w:tcPr>
            <w:tcW w:w="590" w:type="dxa"/>
            <w:vMerge w:val="restart"/>
            <w:tcBorders>
              <w:bottom w:val="nil"/>
            </w:tcBorders>
            <w:vAlign w:val="top"/>
          </w:tcPr>
          <w:p w14:paraId="31886C03">
            <w:pPr>
              <w:pStyle w:val="6"/>
              <w:spacing w:before="248" w:line="242" w:lineRule="auto"/>
              <w:ind w:left="109" w:right="97" w:firstLine="2"/>
              <w:rPr>
                <w:sz w:val="19"/>
                <w:szCs w:val="19"/>
              </w:rPr>
            </w:pPr>
            <w:r>
              <w:rPr>
                <w:b/>
                <w:bCs/>
                <w:spacing w:val="-7"/>
                <w:sz w:val="19"/>
                <w:szCs w:val="19"/>
              </w:rPr>
              <w:t>完成</w:t>
            </w:r>
            <w:r>
              <w:rPr>
                <w:b/>
                <w:bCs/>
                <w:spacing w:val="-6"/>
                <w:sz w:val="19"/>
                <w:szCs w:val="19"/>
              </w:rPr>
              <w:t>程度</w:t>
            </w:r>
          </w:p>
        </w:tc>
        <w:tc>
          <w:tcPr>
            <w:tcW w:w="590" w:type="dxa"/>
            <w:vMerge w:val="restart"/>
            <w:tcBorders>
              <w:bottom w:val="nil"/>
            </w:tcBorders>
            <w:vAlign w:val="top"/>
          </w:tcPr>
          <w:p w14:paraId="751DD85D">
            <w:pPr>
              <w:spacing w:line="308" w:lineRule="auto"/>
              <w:rPr>
                <w:rFonts w:ascii="Arial"/>
                <w:sz w:val="21"/>
              </w:rPr>
            </w:pPr>
          </w:p>
          <w:p w14:paraId="071110FD">
            <w:pPr>
              <w:pStyle w:val="6"/>
              <w:spacing w:before="62" w:line="220" w:lineRule="auto"/>
              <w:ind w:left="112"/>
              <w:rPr>
                <w:sz w:val="19"/>
                <w:szCs w:val="19"/>
              </w:rPr>
            </w:pPr>
            <w:r>
              <w:rPr>
                <w:b/>
                <w:bCs/>
                <w:spacing w:val="-5"/>
                <w:sz w:val="19"/>
                <w:szCs w:val="19"/>
              </w:rPr>
              <w:t>分值</w:t>
            </w:r>
          </w:p>
        </w:tc>
        <w:tc>
          <w:tcPr>
            <w:tcW w:w="590" w:type="dxa"/>
            <w:vMerge w:val="restart"/>
            <w:tcBorders>
              <w:bottom w:val="nil"/>
            </w:tcBorders>
            <w:vAlign w:val="top"/>
          </w:tcPr>
          <w:p w14:paraId="6CE72DA6">
            <w:pPr>
              <w:spacing w:line="308" w:lineRule="auto"/>
              <w:rPr>
                <w:rFonts w:ascii="Arial"/>
                <w:sz w:val="21"/>
              </w:rPr>
            </w:pPr>
          </w:p>
          <w:p w14:paraId="5F4173EA">
            <w:pPr>
              <w:pStyle w:val="6"/>
              <w:spacing w:before="62" w:line="220" w:lineRule="auto"/>
              <w:ind w:left="111"/>
              <w:rPr>
                <w:sz w:val="19"/>
                <w:szCs w:val="19"/>
              </w:rPr>
            </w:pPr>
            <w:r>
              <w:rPr>
                <w:b/>
                <w:bCs/>
                <w:spacing w:val="-5"/>
                <w:sz w:val="19"/>
                <w:szCs w:val="19"/>
              </w:rPr>
              <w:t>得分</w:t>
            </w:r>
          </w:p>
        </w:tc>
        <w:tc>
          <w:tcPr>
            <w:tcW w:w="3999" w:type="dxa"/>
            <w:gridSpan w:val="6"/>
            <w:vAlign w:val="top"/>
          </w:tcPr>
          <w:p w14:paraId="1A27518E">
            <w:pPr>
              <w:pStyle w:val="6"/>
              <w:spacing w:before="31" w:line="211" w:lineRule="auto"/>
              <w:ind w:left="1343"/>
              <w:rPr>
                <w:sz w:val="19"/>
                <w:szCs w:val="19"/>
              </w:rPr>
            </w:pPr>
            <w:r>
              <w:rPr>
                <w:b/>
                <w:bCs/>
                <w:spacing w:val="-4"/>
                <w:sz w:val="19"/>
                <w:szCs w:val="19"/>
              </w:rPr>
              <w:t>未完成原因分析</w:t>
            </w:r>
          </w:p>
        </w:tc>
        <w:tc>
          <w:tcPr>
            <w:tcW w:w="1152" w:type="dxa"/>
            <w:vMerge w:val="restart"/>
            <w:tcBorders>
              <w:bottom w:val="nil"/>
            </w:tcBorders>
            <w:vAlign w:val="top"/>
          </w:tcPr>
          <w:p w14:paraId="4137455D">
            <w:pPr>
              <w:spacing w:line="308" w:lineRule="auto"/>
              <w:rPr>
                <w:rFonts w:ascii="Arial"/>
                <w:sz w:val="21"/>
              </w:rPr>
            </w:pPr>
          </w:p>
          <w:p w14:paraId="0F84D077">
            <w:pPr>
              <w:pStyle w:val="6"/>
              <w:spacing w:before="62" w:line="220" w:lineRule="auto"/>
              <w:ind w:left="208"/>
              <w:rPr>
                <w:sz w:val="19"/>
                <w:szCs w:val="19"/>
              </w:rPr>
            </w:pPr>
            <w:r>
              <w:rPr>
                <w:b/>
                <w:bCs/>
                <w:spacing w:val="-5"/>
                <w:sz w:val="19"/>
                <w:szCs w:val="19"/>
              </w:rPr>
              <w:t>改进措施</w:t>
            </w:r>
          </w:p>
        </w:tc>
      </w:tr>
      <w:tr w14:paraId="0CA8AF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9" w:hRule="atLeast"/>
        </w:trPr>
        <w:tc>
          <w:tcPr>
            <w:tcW w:w="1005" w:type="dxa"/>
            <w:vMerge w:val="continue"/>
            <w:tcBorders>
              <w:top w:val="nil"/>
              <w:bottom w:val="nil"/>
            </w:tcBorders>
            <w:vAlign w:val="top"/>
          </w:tcPr>
          <w:p w14:paraId="3BA3BFD6">
            <w:pPr>
              <w:rPr>
                <w:rFonts w:ascii="Arial"/>
                <w:sz w:val="21"/>
              </w:rPr>
            </w:pPr>
          </w:p>
        </w:tc>
        <w:tc>
          <w:tcPr>
            <w:tcW w:w="1000" w:type="dxa"/>
            <w:vMerge w:val="continue"/>
            <w:tcBorders>
              <w:top w:val="nil"/>
            </w:tcBorders>
            <w:vAlign w:val="top"/>
          </w:tcPr>
          <w:p w14:paraId="3BF902A2">
            <w:pPr>
              <w:rPr>
                <w:rFonts w:ascii="Arial"/>
                <w:sz w:val="21"/>
              </w:rPr>
            </w:pPr>
          </w:p>
        </w:tc>
        <w:tc>
          <w:tcPr>
            <w:tcW w:w="983" w:type="dxa"/>
            <w:vMerge w:val="continue"/>
            <w:tcBorders>
              <w:top w:val="nil"/>
            </w:tcBorders>
            <w:vAlign w:val="top"/>
          </w:tcPr>
          <w:p w14:paraId="78411F5F">
            <w:pPr>
              <w:rPr>
                <w:rFonts w:ascii="Arial"/>
                <w:sz w:val="21"/>
              </w:rPr>
            </w:pPr>
          </w:p>
        </w:tc>
        <w:tc>
          <w:tcPr>
            <w:tcW w:w="1474" w:type="dxa"/>
            <w:vMerge w:val="continue"/>
            <w:tcBorders>
              <w:top w:val="nil"/>
            </w:tcBorders>
            <w:vAlign w:val="top"/>
          </w:tcPr>
          <w:p w14:paraId="46342DEE">
            <w:pPr>
              <w:rPr>
                <w:rFonts w:ascii="Arial"/>
                <w:sz w:val="21"/>
              </w:rPr>
            </w:pPr>
          </w:p>
        </w:tc>
        <w:tc>
          <w:tcPr>
            <w:tcW w:w="655" w:type="dxa"/>
            <w:vAlign w:val="top"/>
          </w:tcPr>
          <w:p w14:paraId="0AB499BB">
            <w:pPr>
              <w:pStyle w:val="6"/>
              <w:spacing w:before="115" w:line="241" w:lineRule="auto"/>
              <w:ind w:left="140" w:right="133" w:hanging="1"/>
              <w:rPr>
                <w:sz w:val="19"/>
                <w:szCs w:val="19"/>
              </w:rPr>
            </w:pPr>
            <w:r>
              <w:rPr>
                <w:b/>
                <w:bCs/>
                <w:spacing w:val="-6"/>
                <w:sz w:val="19"/>
                <w:szCs w:val="19"/>
              </w:rPr>
              <w:t>运算</w:t>
            </w:r>
            <w:r>
              <w:rPr>
                <w:b/>
                <w:bCs/>
                <w:spacing w:val="-7"/>
                <w:sz w:val="19"/>
                <w:szCs w:val="19"/>
              </w:rPr>
              <w:t>符号</w:t>
            </w:r>
          </w:p>
        </w:tc>
        <w:tc>
          <w:tcPr>
            <w:tcW w:w="1179" w:type="dxa"/>
            <w:vAlign w:val="top"/>
          </w:tcPr>
          <w:p w14:paraId="6F15ADB8">
            <w:pPr>
              <w:pStyle w:val="6"/>
              <w:spacing w:before="237" w:line="220" w:lineRule="auto"/>
              <w:ind w:left="425"/>
              <w:rPr>
                <w:sz w:val="19"/>
                <w:szCs w:val="19"/>
              </w:rPr>
            </w:pPr>
            <w:r>
              <w:rPr>
                <w:b/>
                <w:bCs/>
                <w:spacing w:val="-10"/>
                <w:sz w:val="19"/>
                <w:szCs w:val="19"/>
              </w:rPr>
              <w:t>内容</w:t>
            </w:r>
          </w:p>
        </w:tc>
        <w:tc>
          <w:tcPr>
            <w:tcW w:w="655" w:type="dxa"/>
            <w:vAlign w:val="top"/>
          </w:tcPr>
          <w:p w14:paraId="3EE4EDCC">
            <w:pPr>
              <w:pStyle w:val="6"/>
              <w:spacing w:before="113" w:line="242" w:lineRule="auto"/>
              <w:ind w:left="142" w:right="131" w:hanging="2"/>
              <w:rPr>
                <w:sz w:val="19"/>
                <w:szCs w:val="19"/>
              </w:rPr>
            </w:pPr>
            <w:r>
              <w:rPr>
                <w:b/>
                <w:bCs/>
                <w:spacing w:val="-6"/>
                <w:sz w:val="19"/>
                <w:szCs w:val="19"/>
              </w:rPr>
              <w:t>度量</w:t>
            </w:r>
            <w:r>
              <w:rPr>
                <w:b/>
                <w:bCs/>
                <w:spacing w:val="-7"/>
                <w:sz w:val="19"/>
                <w:szCs w:val="19"/>
              </w:rPr>
              <w:t>单位</w:t>
            </w:r>
          </w:p>
        </w:tc>
        <w:tc>
          <w:tcPr>
            <w:tcW w:w="967" w:type="dxa"/>
            <w:vMerge w:val="continue"/>
            <w:tcBorders>
              <w:top w:val="nil"/>
            </w:tcBorders>
            <w:vAlign w:val="top"/>
          </w:tcPr>
          <w:p w14:paraId="0F3747A1">
            <w:pPr>
              <w:rPr>
                <w:rFonts w:ascii="Arial"/>
                <w:sz w:val="21"/>
              </w:rPr>
            </w:pPr>
          </w:p>
        </w:tc>
        <w:tc>
          <w:tcPr>
            <w:tcW w:w="590" w:type="dxa"/>
            <w:vMerge w:val="continue"/>
            <w:tcBorders>
              <w:top w:val="nil"/>
            </w:tcBorders>
            <w:vAlign w:val="top"/>
          </w:tcPr>
          <w:p w14:paraId="6D38AC6D">
            <w:pPr>
              <w:rPr>
                <w:rFonts w:ascii="Arial"/>
                <w:sz w:val="21"/>
              </w:rPr>
            </w:pPr>
          </w:p>
        </w:tc>
        <w:tc>
          <w:tcPr>
            <w:tcW w:w="590" w:type="dxa"/>
            <w:vMerge w:val="continue"/>
            <w:tcBorders>
              <w:top w:val="nil"/>
            </w:tcBorders>
            <w:vAlign w:val="top"/>
          </w:tcPr>
          <w:p w14:paraId="1458CA73">
            <w:pPr>
              <w:rPr>
                <w:rFonts w:ascii="Arial"/>
                <w:sz w:val="21"/>
              </w:rPr>
            </w:pPr>
          </w:p>
        </w:tc>
        <w:tc>
          <w:tcPr>
            <w:tcW w:w="590" w:type="dxa"/>
            <w:vMerge w:val="continue"/>
            <w:tcBorders>
              <w:top w:val="nil"/>
            </w:tcBorders>
            <w:vAlign w:val="top"/>
          </w:tcPr>
          <w:p w14:paraId="6A856EA2">
            <w:pPr>
              <w:rPr>
                <w:rFonts w:ascii="Arial"/>
                <w:sz w:val="21"/>
              </w:rPr>
            </w:pPr>
          </w:p>
        </w:tc>
        <w:tc>
          <w:tcPr>
            <w:tcW w:w="557" w:type="dxa"/>
            <w:vAlign w:val="top"/>
          </w:tcPr>
          <w:p w14:paraId="7E937144">
            <w:pPr>
              <w:pStyle w:val="6"/>
              <w:spacing w:before="115" w:line="241" w:lineRule="auto"/>
              <w:ind w:left="94" w:right="80"/>
              <w:rPr>
                <w:sz w:val="19"/>
                <w:szCs w:val="19"/>
              </w:rPr>
            </w:pPr>
            <w:r>
              <w:rPr>
                <w:b/>
                <w:bCs/>
                <w:spacing w:val="-7"/>
                <w:sz w:val="19"/>
                <w:szCs w:val="19"/>
              </w:rPr>
              <w:t>经费保障</w:t>
            </w:r>
          </w:p>
        </w:tc>
        <w:tc>
          <w:tcPr>
            <w:tcW w:w="542" w:type="dxa"/>
            <w:vAlign w:val="top"/>
          </w:tcPr>
          <w:p w14:paraId="69D295E6">
            <w:pPr>
              <w:pStyle w:val="6"/>
              <w:spacing w:before="115" w:line="241" w:lineRule="auto"/>
              <w:ind w:left="87" w:right="72"/>
              <w:rPr>
                <w:sz w:val="19"/>
                <w:szCs w:val="19"/>
              </w:rPr>
            </w:pPr>
            <w:r>
              <w:rPr>
                <w:b/>
                <w:bCs/>
                <w:spacing w:val="-7"/>
                <w:sz w:val="19"/>
                <w:szCs w:val="19"/>
              </w:rPr>
              <w:t>制度保障</w:t>
            </w:r>
          </w:p>
        </w:tc>
        <w:tc>
          <w:tcPr>
            <w:tcW w:w="672" w:type="dxa"/>
            <w:vAlign w:val="top"/>
          </w:tcPr>
          <w:p w14:paraId="7918A966">
            <w:pPr>
              <w:pStyle w:val="6"/>
              <w:spacing w:before="115" w:line="241" w:lineRule="auto"/>
              <w:ind w:left="256" w:right="42" w:hanging="198"/>
              <w:rPr>
                <w:sz w:val="19"/>
                <w:szCs w:val="19"/>
              </w:rPr>
            </w:pPr>
            <w:r>
              <w:rPr>
                <w:b/>
                <w:bCs/>
                <w:spacing w:val="-5"/>
                <w:sz w:val="19"/>
                <w:szCs w:val="19"/>
              </w:rPr>
              <w:t>人员保</w:t>
            </w:r>
            <w:r>
              <w:rPr>
                <w:b/>
                <w:bCs/>
                <w:spacing w:val="-2"/>
                <w:sz w:val="19"/>
                <w:szCs w:val="19"/>
              </w:rPr>
              <w:t>障</w:t>
            </w:r>
          </w:p>
        </w:tc>
        <w:tc>
          <w:tcPr>
            <w:tcW w:w="590" w:type="dxa"/>
            <w:vAlign w:val="top"/>
          </w:tcPr>
          <w:p w14:paraId="62CA869F">
            <w:pPr>
              <w:pStyle w:val="6"/>
              <w:spacing w:before="25" w:line="220" w:lineRule="auto"/>
              <w:ind w:left="111"/>
              <w:rPr>
                <w:sz w:val="19"/>
                <w:szCs w:val="19"/>
              </w:rPr>
            </w:pPr>
            <w:r>
              <w:rPr>
                <w:b/>
                <w:bCs/>
                <w:spacing w:val="-4"/>
                <w:sz w:val="19"/>
                <w:szCs w:val="19"/>
              </w:rPr>
              <w:t>硬件</w:t>
            </w:r>
          </w:p>
          <w:p w14:paraId="1B33CC29">
            <w:pPr>
              <w:pStyle w:val="6"/>
              <w:spacing w:before="19" w:line="220" w:lineRule="auto"/>
              <w:ind w:left="112"/>
              <w:rPr>
                <w:sz w:val="19"/>
                <w:szCs w:val="19"/>
              </w:rPr>
            </w:pPr>
            <w:r>
              <w:rPr>
                <w:b/>
                <w:bCs/>
                <w:spacing w:val="-5"/>
                <w:sz w:val="19"/>
                <w:szCs w:val="19"/>
              </w:rPr>
              <w:t>条件</w:t>
            </w:r>
          </w:p>
          <w:p w14:paraId="778C905B">
            <w:pPr>
              <w:pStyle w:val="6"/>
              <w:spacing w:before="19" w:line="141" w:lineRule="exact"/>
              <w:ind w:left="112"/>
              <w:rPr>
                <w:sz w:val="19"/>
                <w:szCs w:val="19"/>
              </w:rPr>
            </w:pPr>
            <w:r>
              <w:rPr>
                <w:b/>
                <w:bCs/>
                <w:spacing w:val="-5"/>
                <w:position w:val="-4"/>
                <w:sz w:val="19"/>
                <w:szCs w:val="19"/>
              </w:rPr>
              <w:t>保障</w:t>
            </w:r>
          </w:p>
        </w:tc>
        <w:tc>
          <w:tcPr>
            <w:tcW w:w="590" w:type="dxa"/>
            <w:vAlign w:val="top"/>
          </w:tcPr>
          <w:p w14:paraId="13AF8005">
            <w:pPr>
              <w:pStyle w:val="6"/>
              <w:spacing w:before="237" w:line="221" w:lineRule="auto"/>
              <w:ind w:left="112"/>
              <w:rPr>
                <w:sz w:val="19"/>
                <w:szCs w:val="19"/>
              </w:rPr>
            </w:pPr>
            <w:r>
              <w:rPr>
                <w:b/>
                <w:bCs/>
                <w:spacing w:val="-5"/>
                <w:sz w:val="19"/>
                <w:szCs w:val="19"/>
              </w:rPr>
              <w:t>其他</w:t>
            </w:r>
          </w:p>
        </w:tc>
        <w:tc>
          <w:tcPr>
            <w:tcW w:w="1048" w:type="dxa"/>
            <w:vAlign w:val="top"/>
          </w:tcPr>
          <w:p w14:paraId="16770D74">
            <w:pPr>
              <w:pStyle w:val="6"/>
              <w:spacing w:before="237" w:line="220" w:lineRule="auto"/>
              <w:ind w:left="155"/>
              <w:rPr>
                <w:sz w:val="19"/>
                <w:szCs w:val="19"/>
              </w:rPr>
            </w:pPr>
            <w:r>
              <w:rPr>
                <w:b/>
                <w:bCs/>
                <w:spacing w:val="-5"/>
                <w:sz w:val="19"/>
                <w:szCs w:val="19"/>
              </w:rPr>
              <w:t>原因说明</w:t>
            </w:r>
          </w:p>
        </w:tc>
        <w:tc>
          <w:tcPr>
            <w:tcW w:w="1152" w:type="dxa"/>
            <w:vMerge w:val="continue"/>
            <w:tcBorders>
              <w:top w:val="nil"/>
            </w:tcBorders>
            <w:vAlign w:val="top"/>
          </w:tcPr>
          <w:p w14:paraId="14337493">
            <w:pPr>
              <w:rPr>
                <w:rFonts w:ascii="Arial"/>
                <w:sz w:val="21"/>
              </w:rPr>
            </w:pPr>
          </w:p>
        </w:tc>
      </w:tr>
      <w:tr w14:paraId="242EA2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9" w:hRule="atLeast"/>
        </w:trPr>
        <w:tc>
          <w:tcPr>
            <w:tcW w:w="1005" w:type="dxa"/>
            <w:vMerge w:val="continue"/>
            <w:tcBorders>
              <w:top w:val="nil"/>
              <w:bottom w:val="nil"/>
            </w:tcBorders>
            <w:vAlign w:val="top"/>
          </w:tcPr>
          <w:p w14:paraId="00CBE544">
            <w:pPr>
              <w:rPr>
                <w:rFonts w:ascii="Arial"/>
                <w:sz w:val="21"/>
              </w:rPr>
            </w:pPr>
          </w:p>
        </w:tc>
        <w:tc>
          <w:tcPr>
            <w:tcW w:w="1000" w:type="dxa"/>
            <w:vMerge w:val="restart"/>
            <w:tcBorders>
              <w:bottom w:val="nil"/>
            </w:tcBorders>
            <w:vAlign w:val="top"/>
          </w:tcPr>
          <w:p w14:paraId="48A611A8">
            <w:pPr>
              <w:spacing w:line="274" w:lineRule="auto"/>
              <w:rPr>
                <w:rFonts w:ascii="Arial"/>
                <w:sz w:val="21"/>
              </w:rPr>
            </w:pPr>
          </w:p>
          <w:p w14:paraId="09400E72">
            <w:pPr>
              <w:spacing w:line="274" w:lineRule="auto"/>
              <w:rPr>
                <w:rFonts w:ascii="Arial"/>
                <w:sz w:val="21"/>
              </w:rPr>
            </w:pPr>
          </w:p>
          <w:p w14:paraId="62BAE3F9">
            <w:pPr>
              <w:spacing w:line="275" w:lineRule="auto"/>
              <w:rPr>
                <w:rFonts w:ascii="Arial"/>
                <w:sz w:val="21"/>
              </w:rPr>
            </w:pPr>
          </w:p>
          <w:p w14:paraId="7E1166DC">
            <w:pPr>
              <w:pStyle w:val="6"/>
              <w:spacing w:before="62" w:line="220" w:lineRule="auto"/>
              <w:ind w:left="18"/>
              <w:rPr>
                <w:sz w:val="19"/>
                <w:szCs w:val="19"/>
              </w:rPr>
            </w:pPr>
            <w:r>
              <w:rPr>
                <w:spacing w:val="-2"/>
                <w:sz w:val="19"/>
                <w:szCs w:val="19"/>
              </w:rPr>
              <w:t>产出指标</w:t>
            </w:r>
          </w:p>
        </w:tc>
        <w:tc>
          <w:tcPr>
            <w:tcW w:w="983" w:type="dxa"/>
            <w:vMerge w:val="restart"/>
            <w:tcBorders>
              <w:bottom w:val="nil"/>
            </w:tcBorders>
            <w:vAlign w:val="top"/>
          </w:tcPr>
          <w:p w14:paraId="17592FA1">
            <w:pPr>
              <w:pStyle w:val="6"/>
              <w:spacing w:before="167" w:line="220" w:lineRule="auto"/>
              <w:ind w:left="20"/>
              <w:rPr>
                <w:sz w:val="19"/>
                <w:szCs w:val="19"/>
              </w:rPr>
            </w:pPr>
            <w:r>
              <w:rPr>
                <w:spacing w:val="-2"/>
                <w:sz w:val="19"/>
                <w:szCs w:val="19"/>
              </w:rPr>
              <w:t>数量指标</w:t>
            </w:r>
          </w:p>
        </w:tc>
        <w:tc>
          <w:tcPr>
            <w:tcW w:w="1474" w:type="dxa"/>
            <w:vAlign w:val="top"/>
          </w:tcPr>
          <w:p w14:paraId="67E6F281">
            <w:pPr>
              <w:pStyle w:val="6"/>
              <w:spacing w:before="32" w:line="210" w:lineRule="auto"/>
              <w:ind w:left="23"/>
              <w:rPr>
                <w:sz w:val="19"/>
                <w:szCs w:val="19"/>
              </w:rPr>
            </w:pPr>
            <w:r>
              <w:rPr>
                <w:spacing w:val="-2"/>
                <w:sz w:val="19"/>
                <w:szCs w:val="19"/>
              </w:rPr>
              <w:t>项目申报数量</w:t>
            </w:r>
          </w:p>
        </w:tc>
        <w:tc>
          <w:tcPr>
            <w:tcW w:w="655" w:type="dxa"/>
            <w:vAlign w:val="top"/>
          </w:tcPr>
          <w:p w14:paraId="2107000F">
            <w:pPr>
              <w:pStyle w:val="6"/>
              <w:spacing w:before="104" w:line="145" w:lineRule="exact"/>
              <w:ind w:left="280"/>
              <w:rPr>
                <w:sz w:val="19"/>
                <w:szCs w:val="19"/>
              </w:rPr>
            </w:pPr>
            <w:r>
              <w:rPr>
                <w:position w:val="-2"/>
                <w:sz w:val="19"/>
                <w:szCs w:val="19"/>
              </w:rPr>
              <w:t>=</w:t>
            </w:r>
          </w:p>
        </w:tc>
        <w:tc>
          <w:tcPr>
            <w:tcW w:w="1179" w:type="dxa"/>
            <w:vAlign w:val="top"/>
          </w:tcPr>
          <w:p w14:paraId="72A207AA">
            <w:pPr>
              <w:pStyle w:val="6"/>
              <w:spacing w:before="32" w:line="210" w:lineRule="auto"/>
              <w:ind w:left="26"/>
              <w:rPr>
                <w:sz w:val="19"/>
                <w:szCs w:val="19"/>
              </w:rPr>
            </w:pPr>
            <w:r>
              <w:rPr>
                <w:sz w:val="19"/>
                <w:szCs w:val="19"/>
              </w:rPr>
              <w:t>3</w:t>
            </w:r>
          </w:p>
        </w:tc>
        <w:tc>
          <w:tcPr>
            <w:tcW w:w="655" w:type="dxa"/>
            <w:vAlign w:val="top"/>
          </w:tcPr>
          <w:p w14:paraId="3642C9E9">
            <w:pPr>
              <w:pStyle w:val="6"/>
              <w:spacing w:before="32" w:line="210" w:lineRule="auto"/>
              <w:ind w:left="236"/>
              <w:rPr>
                <w:sz w:val="19"/>
                <w:szCs w:val="19"/>
              </w:rPr>
            </w:pPr>
            <w:r>
              <w:rPr>
                <w:sz w:val="19"/>
                <w:szCs w:val="19"/>
              </w:rPr>
              <w:t>个</w:t>
            </w:r>
          </w:p>
        </w:tc>
        <w:tc>
          <w:tcPr>
            <w:tcW w:w="967" w:type="dxa"/>
            <w:vAlign w:val="top"/>
          </w:tcPr>
          <w:p w14:paraId="45C09856">
            <w:pPr>
              <w:pStyle w:val="6"/>
              <w:spacing w:before="32" w:line="210" w:lineRule="auto"/>
              <w:ind w:left="28"/>
              <w:rPr>
                <w:sz w:val="19"/>
                <w:szCs w:val="19"/>
              </w:rPr>
            </w:pPr>
            <w:r>
              <w:rPr>
                <w:sz w:val="19"/>
                <w:szCs w:val="19"/>
              </w:rPr>
              <w:t>3</w:t>
            </w:r>
          </w:p>
        </w:tc>
        <w:tc>
          <w:tcPr>
            <w:tcW w:w="590" w:type="dxa"/>
            <w:vAlign w:val="top"/>
          </w:tcPr>
          <w:p w14:paraId="5A622119">
            <w:pPr>
              <w:pStyle w:val="6"/>
              <w:spacing w:before="32" w:line="210" w:lineRule="auto"/>
              <w:ind w:left="124"/>
              <w:rPr>
                <w:sz w:val="19"/>
                <w:szCs w:val="19"/>
              </w:rPr>
            </w:pPr>
            <w:r>
              <w:rPr>
                <w:spacing w:val="-5"/>
                <w:sz w:val="19"/>
                <w:szCs w:val="19"/>
              </w:rPr>
              <w:t>100%</w:t>
            </w:r>
          </w:p>
        </w:tc>
        <w:tc>
          <w:tcPr>
            <w:tcW w:w="590" w:type="dxa"/>
            <w:vAlign w:val="top"/>
          </w:tcPr>
          <w:p w14:paraId="62338CE3">
            <w:pPr>
              <w:pStyle w:val="6"/>
              <w:spacing w:before="32" w:line="210" w:lineRule="auto"/>
              <w:ind w:left="158"/>
              <w:rPr>
                <w:sz w:val="19"/>
                <w:szCs w:val="19"/>
              </w:rPr>
            </w:pPr>
            <w:r>
              <w:rPr>
                <w:spacing w:val="-2"/>
                <w:sz w:val="19"/>
                <w:szCs w:val="19"/>
              </w:rPr>
              <w:t>8.3</w:t>
            </w:r>
          </w:p>
        </w:tc>
        <w:tc>
          <w:tcPr>
            <w:tcW w:w="590" w:type="dxa"/>
            <w:vAlign w:val="top"/>
          </w:tcPr>
          <w:p w14:paraId="62623594">
            <w:pPr>
              <w:pStyle w:val="6"/>
              <w:spacing w:before="32" w:line="210" w:lineRule="auto"/>
              <w:ind w:left="158"/>
              <w:rPr>
                <w:sz w:val="19"/>
                <w:szCs w:val="19"/>
              </w:rPr>
            </w:pPr>
            <w:r>
              <w:rPr>
                <w:spacing w:val="-2"/>
                <w:sz w:val="19"/>
                <w:szCs w:val="19"/>
              </w:rPr>
              <w:t>8.3</w:t>
            </w:r>
          </w:p>
        </w:tc>
        <w:tc>
          <w:tcPr>
            <w:tcW w:w="557" w:type="dxa"/>
            <w:vAlign w:val="top"/>
          </w:tcPr>
          <w:p w14:paraId="0C5F1771">
            <w:pPr>
              <w:rPr>
                <w:rFonts w:ascii="Arial"/>
                <w:sz w:val="21"/>
              </w:rPr>
            </w:pPr>
          </w:p>
        </w:tc>
        <w:tc>
          <w:tcPr>
            <w:tcW w:w="542" w:type="dxa"/>
            <w:vAlign w:val="top"/>
          </w:tcPr>
          <w:p w14:paraId="4BE3C633">
            <w:pPr>
              <w:rPr>
                <w:rFonts w:ascii="Arial"/>
                <w:sz w:val="21"/>
              </w:rPr>
            </w:pPr>
          </w:p>
        </w:tc>
        <w:tc>
          <w:tcPr>
            <w:tcW w:w="672" w:type="dxa"/>
            <w:vAlign w:val="top"/>
          </w:tcPr>
          <w:p w14:paraId="49CC39FD">
            <w:pPr>
              <w:rPr>
                <w:rFonts w:ascii="Arial"/>
                <w:sz w:val="21"/>
              </w:rPr>
            </w:pPr>
          </w:p>
        </w:tc>
        <w:tc>
          <w:tcPr>
            <w:tcW w:w="590" w:type="dxa"/>
            <w:vAlign w:val="top"/>
          </w:tcPr>
          <w:p w14:paraId="4562B264">
            <w:pPr>
              <w:rPr>
                <w:rFonts w:ascii="Arial"/>
                <w:sz w:val="21"/>
              </w:rPr>
            </w:pPr>
          </w:p>
        </w:tc>
        <w:tc>
          <w:tcPr>
            <w:tcW w:w="590" w:type="dxa"/>
            <w:vAlign w:val="top"/>
          </w:tcPr>
          <w:p w14:paraId="1E1AF9F5">
            <w:pPr>
              <w:rPr>
                <w:rFonts w:ascii="Arial"/>
                <w:sz w:val="21"/>
              </w:rPr>
            </w:pPr>
          </w:p>
        </w:tc>
        <w:tc>
          <w:tcPr>
            <w:tcW w:w="1048" w:type="dxa"/>
            <w:vAlign w:val="top"/>
          </w:tcPr>
          <w:p w14:paraId="6C830F9D">
            <w:pPr>
              <w:rPr>
                <w:rFonts w:ascii="Arial"/>
                <w:sz w:val="21"/>
              </w:rPr>
            </w:pPr>
          </w:p>
        </w:tc>
        <w:tc>
          <w:tcPr>
            <w:tcW w:w="1152" w:type="dxa"/>
            <w:vAlign w:val="top"/>
          </w:tcPr>
          <w:p w14:paraId="567D0187">
            <w:pPr>
              <w:rPr>
                <w:rFonts w:ascii="Arial"/>
                <w:sz w:val="21"/>
              </w:rPr>
            </w:pPr>
          </w:p>
        </w:tc>
      </w:tr>
      <w:tr w14:paraId="220722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9" w:hRule="atLeast"/>
        </w:trPr>
        <w:tc>
          <w:tcPr>
            <w:tcW w:w="1005" w:type="dxa"/>
            <w:vMerge w:val="continue"/>
            <w:tcBorders>
              <w:top w:val="nil"/>
              <w:bottom w:val="nil"/>
            </w:tcBorders>
            <w:vAlign w:val="top"/>
          </w:tcPr>
          <w:p w14:paraId="42F8DE4C">
            <w:pPr>
              <w:rPr>
                <w:rFonts w:ascii="Arial"/>
                <w:sz w:val="21"/>
              </w:rPr>
            </w:pPr>
          </w:p>
        </w:tc>
        <w:tc>
          <w:tcPr>
            <w:tcW w:w="1000" w:type="dxa"/>
            <w:vMerge w:val="continue"/>
            <w:tcBorders>
              <w:top w:val="nil"/>
              <w:bottom w:val="nil"/>
            </w:tcBorders>
            <w:vAlign w:val="top"/>
          </w:tcPr>
          <w:p w14:paraId="413AED8F">
            <w:pPr>
              <w:rPr>
                <w:rFonts w:ascii="Arial"/>
                <w:sz w:val="21"/>
              </w:rPr>
            </w:pPr>
          </w:p>
        </w:tc>
        <w:tc>
          <w:tcPr>
            <w:tcW w:w="983" w:type="dxa"/>
            <w:vMerge w:val="continue"/>
            <w:tcBorders>
              <w:top w:val="nil"/>
            </w:tcBorders>
            <w:vAlign w:val="top"/>
          </w:tcPr>
          <w:p w14:paraId="6F926F12">
            <w:pPr>
              <w:rPr>
                <w:rFonts w:ascii="Arial"/>
                <w:sz w:val="21"/>
              </w:rPr>
            </w:pPr>
          </w:p>
        </w:tc>
        <w:tc>
          <w:tcPr>
            <w:tcW w:w="1474" w:type="dxa"/>
            <w:vAlign w:val="top"/>
          </w:tcPr>
          <w:p w14:paraId="26F155B0">
            <w:pPr>
              <w:pStyle w:val="6"/>
              <w:spacing w:before="32" w:line="210" w:lineRule="auto"/>
              <w:ind w:left="23"/>
              <w:rPr>
                <w:sz w:val="19"/>
                <w:szCs w:val="19"/>
              </w:rPr>
            </w:pPr>
            <w:r>
              <w:rPr>
                <w:spacing w:val="-2"/>
                <w:sz w:val="19"/>
                <w:szCs w:val="19"/>
              </w:rPr>
              <w:t>项目评审数量</w:t>
            </w:r>
          </w:p>
        </w:tc>
        <w:tc>
          <w:tcPr>
            <w:tcW w:w="655" w:type="dxa"/>
            <w:vAlign w:val="top"/>
          </w:tcPr>
          <w:p w14:paraId="718D4AE3">
            <w:pPr>
              <w:pStyle w:val="6"/>
              <w:spacing w:before="104" w:line="145" w:lineRule="exact"/>
              <w:ind w:left="280"/>
              <w:rPr>
                <w:sz w:val="19"/>
                <w:szCs w:val="19"/>
              </w:rPr>
            </w:pPr>
            <w:r>
              <w:rPr>
                <w:position w:val="-2"/>
                <w:sz w:val="19"/>
                <w:szCs w:val="19"/>
              </w:rPr>
              <w:t>=</w:t>
            </w:r>
          </w:p>
        </w:tc>
        <w:tc>
          <w:tcPr>
            <w:tcW w:w="1179" w:type="dxa"/>
            <w:vAlign w:val="top"/>
          </w:tcPr>
          <w:p w14:paraId="480FE4CD">
            <w:pPr>
              <w:pStyle w:val="6"/>
              <w:spacing w:before="32" w:line="210" w:lineRule="auto"/>
              <w:ind w:left="26"/>
              <w:rPr>
                <w:sz w:val="19"/>
                <w:szCs w:val="19"/>
              </w:rPr>
            </w:pPr>
            <w:r>
              <w:rPr>
                <w:sz w:val="19"/>
                <w:szCs w:val="19"/>
              </w:rPr>
              <w:t>3</w:t>
            </w:r>
          </w:p>
        </w:tc>
        <w:tc>
          <w:tcPr>
            <w:tcW w:w="655" w:type="dxa"/>
            <w:vAlign w:val="top"/>
          </w:tcPr>
          <w:p w14:paraId="2ECBBEF8">
            <w:pPr>
              <w:pStyle w:val="6"/>
              <w:spacing w:before="32" w:line="210" w:lineRule="auto"/>
              <w:ind w:left="236"/>
              <w:rPr>
                <w:sz w:val="19"/>
                <w:szCs w:val="19"/>
              </w:rPr>
            </w:pPr>
            <w:r>
              <w:rPr>
                <w:sz w:val="19"/>
                <w:szCs w:val="19"/>
              </w:rPr>
              <w:t>个</w:t>
            </w:r>
          </w:p>
        </w:tc>
        <w:tc>
          <w:tcPr>
            <w:tcW w:w="967" w:type="dxa"/>
            <w:vAlign w:val="top"/>
          </w:tcPr>
          <w:p w14:paraId="341629B8">
            <w:pPr>
              <w:pStyle w:val="6"/>
              <w:spacing w:before="32" w:line="210" w:lineRule="auto"/>
              <w:ind w:left="28"/>
              <w:rPr>
                <w:sz w:val="19"/>
                <w:szCs w:val="19"/>
              </w:rPr>
            </w:pPr>
            <w:r>
              <w:rPr>
                <w:sz w:val="19"/>
                <w:szCs w:val="19"/>
              </w:rPr>
              <w:t>3</w:t>
            </w:r>
          </w:p>
        </w:tc>
        <w:tc>
          <w:tcPr>
            <w:tcW w:w="590" w:type="dxa"/>
            <w:vAlign w:val="top"/>
          </w:tcPr>
          <w:p w14:paraId="3871F7FD">
            <w:pPr>
              <w:pStyle w:val="6"/>
              <w:spacing w:before="32" w:line="210" w:lineRule="auto"/>
              <w:ind w:left="124"/>
              <w:rPr>
                <w:sz w:val="19"/>
                <w:szCs w:val="19"/>
              </w:rPr>
            </w:pPr>
            <w:r>
              <w:rPr>
                <w:spacing w:val="-5"/>
                <w:sz w:val="19"/>
                <w:szCs w:val="19"/>
              </w:rPr>
              <w:t>100%</w:t>
            </w:r>
          </w:p>
        </w:tc>
        <w:tc>
          <w:tcPr>
            <w:tcW w:w="590" w:type="dxa"/>
            <w:vAlign w:val="top"/>
          </w:tcPr>
          <w:p w14:paraId="1522E656">
            <w:pPr>
              <w:pStyle w:val="6"/>
              <w:spacing w:before="32" w:line="210" w:lineRule="auto"/>
              <w:ind w:left="158"/>
              <w:rPr>
                <w:sz w:val="19"/>
                <w:szCs w:val="19"/>
              </w:rPr>
            </w:pPr>
            <w:r>
              <w:rPr>
                <w:spacing w:val="-2"/>
                <w:sz w:val="19"/>
                <w:szCs w:val="19"/>
              </w:rPr>
              <w:t>8.3</w:t>
            </w:r>
          </w:p>
        </w:tc>
        <w:tc>
          <w:tcPr>
            <w:tcW w:w="590" w:type="dxa"/>
            <w:vAlign w:val="top"/>
          </w:tcPr>
          <w:p w14:paraId="2661A9D8">
            <w:pPr>
              <w:pStyle w:val="6"/>
              <w:spacing w:before="32" w:line="210" w:lineRule="auto"/>
              <w:ind w:left="158"/>
              <w:rPr>
                <w:sz w:val="19"/>
                <w:szCs w:val="19"/>
              </w:rPr>
            </w:pPr>
            <w:r>
              <w:rPr>
                <w:spacing w:val="-2"/>
                <w:sz w:val="19"/>
                <w:szCs w:val="19"/>
              </w:rPr>
              <w:t>8.3</w:t>
            </w:r>
          </w:p>
        </w:tc>
        <w:tc>
          <w:tcPr>
            <w:tcW w:w="557" w:type="dxa"/>
            <w:vAlign w:val="top"/>
          </w:tcPr>
          <w:p w14:paraId="59D8F2ED">
            <w:pPr>
              <w:rPr>
                <w:rFonts w:ascii="Arial"/>
                <w:sz w:val="21"/>
              </w:rPr>
            </w:pPr>
          </w:p>
        </w:tc>
        <w:tc>
          <w:tcPr>
            <w:tcW w:w="542" w:type="dxa"/>
            <w:vAlign w:val="top"/>
          </w:tcPr>
          <w:p w14:paraId="16902613">
            <w:pPr>
              <w:rPr>
                <w:rFonts w:ascii="Arial"/>
                <w:sz w:val="21"/>
              </w:rPr>
            </w:pPr>
          </w:p>
        </w:tc>
        <w:tc>
          <w:tcPr>
            <w:tcW w:w="672" w:type="dxa"/>
            <w:vAlign w:val="top"/>
          </w:tcPr>
          <w:p w14:paraId="52AD0140">
            <w:pPr>
              <w:rPr>
                <w:rFonts w:ascii="Arial"/>
                <w:sz w:val="21"/>
              </w:rPr>
            </w:pPr>
          </w:p>
        </w:tc>
        <w:tc>
          <w:tcPr>
            <w:tcW w:w="590" w:type="dxa"/>
            <w:vAlign w:val="top"/>
          </w:tcPr>
          <w:p w14:paraId="5752E867">
            <w:pPr>
              <w:rPr>
                <w:rFonts w:ascii="Arial"/>
                <w:sz w:val="21"/>
              </w:rPr>
            </w:pPr>
          </w:p>
        </w:tc>
        <w:tc>
          <w:tcPr>
            <w:tcW w:w="590" w:type="dxa"/>
            <w:vAlign w:val="top"/>
          </w:tcPr>
          <w:p w14:paraId="23572268">
            <w:pPr>
              <w:rPr>
                <w:rFonts w:ascii="Arial"/>
                <w:sz w:val="21"/>
              </w:rPr>
            </w:pPr>
          </w:p>
        </w:tc>
        <w:tc>
          <w:tcPr>
            <w:tcW w:w="1048" w:type="dxa"/>
            <w:vAlign w:val="top"/>
          </w:tcPr>
          <w:p w14:paraId="13B364A6">
            <w:pPr>
              <w:rPr>
                <w:rFonts w:ascii="Arial"/>
                <w:sz w:val="21"/>
              </w:rPr>
            </w:pPr>
          </w:p>
        </w:tc>
        <w:tc>
          <w:tcPr>
            <w:tcW w:w="1152" w:type="dxa"/>
            <w:vAlign w:val="top"/>
          </w:tcPr>
          <w:p w14:paraId="41A11898">
            <w:pPr>
              <w:rPr>
                <w:rFonts w:ascii="Arial"/>
                <w:sz w:val="21"/>
              </w:rPr>
            </w:pPr>
          </w:p>
        </w:tc>
      </w:tr>
      <w:tr w14:paraId="0ACA17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3" w:hRule="atLeast"/>
        </w:trPr>
        <w:tc>
          <w:tcPr>
            <w:tcW w:w="1005" w:type="dxa"/>
            <w:vMerge w:val="continue"/>
            <w:tcBorders>
              <w:top w:val="nil"/>
              <w:bottom w:val="nil"/>
            </w:tcBorders>
            <w:vAlign w:val="top"/>
          </w:tcPr>
          <w:p w14:paraId="4BA16E63">
            <w:pPr>
              <w:rPr>
                <w:rFonts w:ascii="Arial"/>
                <w:sz w:val="21"/>
              </w:rPr>
            </w:pPr>
          </w:p>
        </w:tc>
        <w:tc>
          <w:tcPr>
            <w:tcW w:w="1000" w:type="dxa"/>
            <w:vMerge w:val="continue"/>
            <w:tcBorders>
              <w:top w:val="nil"/>
              <w:bottom w:val="nil"/>
            </w:tcBorders>
            <w:vAlign w:val="top"/>
          </w:tcPr>
          <w:p w14:paraId="70B9D8B4">
            <w:pPr>
              <w:rPr>
                <w:rFonts w:ascii="Arial"/>
                <w:sz w:val="21"/>
              </w:rPr>
            </w:pPr>
          </w:p>
        </w:tc>
        <w:tc>
          <w:tcPr>
            <w:tcW w:w="983" w:type="dxa"/>
            <w:vMerge w:val="restart"/>
            <w:tcBorders>
              <w:bottom w:val="nil"/>
            </w:tcBorders>
            <w:vAlign w:val="top"/>
          </w:tcPr>
          <w:p w14:paraId="42419660">
            <w:pPr>
              <w:spacing w:line="288" w:lineRule="auto"/>
              <w:rPr>
                <w:rFonts w:ascii="Arial"/>
                <w:sz w:val="21"/>
              </w:rPr>
            </w:pPr>
          </w:p>
          <w:p w14:paraId="6A9ACB24">
            <w:pPr>
              <w:pStyle w:val="6"/>
              <w:spacing w:before="62" w:line="221" w:lineRule="auto"/>
              <w:ind w:left="20"/>
              <w:rPr>
                <w:sz w:val="19"/>
                <w:szCs w:val="19"/>
              </w:rPr>
            </w:pPr>
            <w:r>
              <w:rPr>
                <w:spacing w:val="-2"/>
                <w:sz w:val="19"/>
                <w:szCs w:val="19"/>
              </w:rPr>
              <w:t>质量指标</w:t>
            </w:r>
          </w:p>
        </w:tc>
        <w:tc>
          <w:tcPr>
            <w:tcW w:w="1474" w:type="dxa"/>
            <w:vAlign w:val="top"/>
          </w:tcPr>
          <w:p w14:paraId="10EDEF43">
            <w:pPr>
              <w:pStyle w:val="6"/>
              <w:spacing w:before="27" w:line="197" w:lineRule="auto"/>
              <w:ind w:left="20" w:right="121" w:hanging="1"/>
              <w:rPr>
                <w:sz w:val="19"/>
                <w:szCs w:val="19"/>
              </w:rPr>
            </w:pPr>
            <w:r>
              <w:rPr>
                <w:spacing w:val="-1"/>
                <w:sz w:val="19"/>
                <w:szCs w:val="19"/>
              </w:rPr>
              <w:t>采购物资质量达</w:t>
            </w:r>
            <w:r>
              <w:rPr>
                <w:spacing w:val="-3"/>
                <w:sz w:val="19"/>
                <w:szCs w:val="19"/>
              </w:rPr>
              <w:t>标率</w:t>
            </w:r>
          </w:p>
        </w:tc>
        <w:tc>
          <w:tcPr>
            <w:tcW w:w="655" w:type="dxa"/>
            <w:vAlign w:val="top"/>
          </w:tcPr>
          <w:p w14:paraId="78193499">
            <w:pPr>
              <w:pStyle w:val="6"/>
              <w:spacing w:before="125" w:line="241" w:lineRule="auto"/>
              <w:ind w:left="239"/>
              <w:rPr>
                <w:sz w:val="19"/>
                <w:szCs w:val="19"/>
              </w:rPr>
            </w:pPr>
            <w:r>
              <w:rPr>
                <w:spacing w:val="-4"/>
                <w:sz w:val="19"/>
                <w:szCs w:val="19"/>
              </w:rPr>
              <w:t>&gt;=</w:t>
            </w:r>
          </w:p>
        </w:tc>
        <w:tc>
          <w:tcPr>
            <w:tcW w:w="1179" w:type="dxa"/>
            <w:vAlign w:val="top"/>
          </w:tcPr>
          <w:p w14:paraId="0B59EC58">
            <w:pPr>
              <w:pStyle w:val="6"/>
              <w:spacing w:before="125"/>
              <w:ind w:left="23"/>
              <w:rPr>
                <w:sz w:val="19"/>
                <w:szCs w:val="19"/>
              </w:rPr>
            </w:pPr>
            <w:r>
              <w:rPr>
                <w:spacing w:val="-3"/>
                <w:sz w:val="19"/>
                <w:szCs w:val="19"/>
              </w:rPr>
              <w:t>98</w:t>
            </w:r>
          </w:p>
        </w:tc>
        <w:tc>
          <w:tcPr>
            <w:tcW w:w="655" w:type="dxa"/>
            <w:vAlign w:val="top"/>
          </w:tcPr>
          <w:p w14:paraId="2708E15A">
            <w:pPr>
              <w:pStyle w:val="6"/>
              <w:spacing w:before="125"/>
              <w:ind w:left="278"/>
              <w:rPr>
                <w:sz w:val="19"/>
                <w:szCs w:val="19"/>
              </w:rPr>
            </w:pPr>
            <w:r>
              <w:rPr>
                <w:sz w:val="19"/>
                <w:szCs w:val="19"/>
              </w:rPr>
              <w:t>%</w:t>
            </w:r>
          </w:p>
        </w:tc>
        <w:tc>
          <w:tcPr>
            <w:tcW w:w="967" w:type="dxa"/>
            <w:vAlign w:val="top"/>
          </w:tcPr>
          <w:p w14:paraId="0C9C6827">
            <w:pPr>
              <w:pStyle w:val="6"/>
              <w:spacing w:before="125"/>
              <w:ind w:left="25"/>
              <w:rPr>
                <w:sz w:val="19"/>
                <w:szCs w:val="19"/>
              </w:rPr>
            </w:pPr>
            <w:r>
              <w:rPr>
                <w:spacing w:val="-3"/>
                <w:sz w:val="19"/>
                <w:szCs w:val="19"/>
              </w:rPr>
              <w:t>98</w:t>
            </w:r>
          </w:p>
        </w:tc>
        <w:tc>
          <w:tcPr>
            <w:tcW w:w="590" w:type="dxa"/>
            <w:vAlign w:val="top"/>
          </w:tcPr>
          <w:p w14:paraId="45A52DB0">
            <w:pPr>
              <w:pStyle w:val="6"/>
              <w:spacing w:before="125"/>
              <w:ind w:left="124"/>
              <w:rPr>
                <w:sz w:val="19"/>
                <w:szCs w:val="19"/>
              </w:rPr>
            </w:pPr>
            <w:r>
              <w:rPr>
                <w:spacing w:val="-5"/>
                <w:sz w:val="19"/>
                <w:szCs w:val="19"/>
              </w:rPr>
              <w:t>100%</w:t>
            </w:r>
          </w:p>
        </w:tc>
        <w:tc>
          <w:tcPr>
            <w:tcW w:w="590" w:type="dxa"/>
            <w:vAlign w:val="top"/>
          </w:tcPr>
          <w:p w14:paraId="2E2E568F">
            <w:pPr>
              <w:pStyle w:val="6"/>
              <w:spacing w:before="125"/>
              <w:ind w:left="158"/>
              <w:rPr>
                <w:sz w:val="19"/>
                <w:szCs w:val="19"/>
              </w:rPr>
            </w:pPr>
            <w:r>
              <w:rPr>
                <w:spacing w:val="-2"/>
                <w:sz w:val="19"/>
                <w:szCs w:val="19"/>
              </w:rPr>
              <w:t>8.3</w:t>
            </w:r>
          </w:p>
        </w:tc>
        <w:tc>
          <w:tcPr>
            <w:tcW w:w="590" w:type="dxa"/>
            <w:vAlign w:val="top"/>
          </w:tcPr>
          <w:p w14:paraId="4F37B083">
            <w:pPr>
              <w:pStyle w:val="6"/>
              <w:spacing w:before="125"/>
              <w:ind w:left="158"/>
              <w:rPr>
                <w:sz w:val="19"/>
                <w:szCs w:val="19"/>
              </w:rPr>
            </w:pPr>
            <w:r>
              <w:rPr>
                <w:spacing w:val="-2"/>
                <w:sz w:val="19"/>
                <w:szCs w:val="19"/>
              </w:rPr>
              <w:t>8.3</w:t>
            </w:r>
          </w:p>
        </w:tc>
        <w:tc>
          <w:tcPr>
            <w:tcW w:w="557" w:type="dxa"/>
            <w:vAlign w:val="top"/>
          </w:tcPr>
          <w:p w14:paraId="2AB06F06">
            <w:pPr>
              <w:rPr>
                <w:rFonts w:ascii="Arial"/>
                <w:sz w:val="21"/>
              </w:rPr>
            </w:pPr>
          </w:p>
        </w:tc>
        <w:tc>
          <w:tcPr>
            <w:tcW w:w="542" w:type="dxa"/>
            <w:vAlign w:val="top"/>
          </w:tcPr>
          <w:p w14:paraId="56783FE0">
            <w:pPr>
              <w:rPr>
                <w:rFonts w:ascii="Arial"/>
                <w:sz w:val="21"/>
              </w:rPr>
            </w:pPr>
          </w:p>
        </w:tc>
        <w:tc>
          <w:tcPr>
            <w:tcW w:w="672" w:type="dxa"/>
            <w:vAlign w:val="top"/>
          </w:tcPr>
          <w:p w14:paraId="54114B5C">
            <w:pPr>
              <w:rPr>
                <w:rFonts w:ascii="Arial"/>
                <w:sz w:val="21"/>
              </w:rPr>
            </w:pPr>
          </w:p>
        </w:tc>
        <w:tc>
          <w:tcPr>
            <w:tcW w:w="590" w:type="dxa"/>
            <w:vAlign w:val="top"/>
          </w:tcPr>
          <w:p w14:paraId="59FCB494">
            <w:pPr>
              <w:rPr>
                <w:rFonts w:ascii="Arial"/>
                <w:sz w:val="21"/>
              </w:rPr>
            </w:pPr>
          </w:p>
        </w:tc>
        <w:tc>
          <w:tcPr>
            <w:tcW w:w="590" w:type="dxa"/>
            <w:vAlign w:val="top"/>
          </w:tcPr>
          <w:p w14:paraId="4360E581">
            <w:pPr>
              <w:rPr>
                <w:rFonts w:ascii="Arial"/>
                <w:sz w:val="21"/>
              </w:rPr>
            </w:pPr>
          </w:p>
        </w:tc>
        <w:tc>
          <w:tcPr>
            <w:tcW w:w="1048" w:type="dxa"/>
            <w:vAlign w:val="top"/>
          </w:tcPr>
          <w:p w14:paraId="6A68F060">
            <w:pPr>
              <w:rPr>
                <w:rFonts w:ascii="Arial"/>
                <w:sz w:val="21"/>
              </w:rPr>
            </w:pPr>
          </w:p>
        </w:tc>
        <w:tc>
          <w:tcPr>
            <w:tcW w:w="1152" w:type="dxa"/>
            <w:vAlign w:val="top"/>
          </w:tcPr>
          <w:p w14:paraId="3B16B87C">
            <w:pPr>
              <w:rPr>
                <w:rFonts w:ascii="Arial"/>
                <w:sz w:val="21"/>
              </w:rPr>
            </w:pPr>
          </w:p>
        </w:tc>
      </w:tr>
      <w:tr w14:paraId="02B77C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3" w:hRule="atLeast"/>
        </w:trPr>
        <w:tc>
          <w:tcPr>
            <w:tcW w:w="1005" w:type="dxa"/>
            <w:vMerge w:val="continue"/>
            <w:tcBorders>
              <w:top w:val="nil"/>
              <w:bottom w:val="nil"/>
            </w:tcBorders>
            <w:vAlign w:val="top"/>
          </w:tcPr>
          <w:p w14:paraId="45C0BCFD">
            <w:pPr>
              <w:rPr>
                <w:rFonts w:ascii="Arial"/>
                <w:sz w:val="21"/>
              </w:rPr>
            </w:pPr>
          </w:p>
        </w:tc>
        <w:tc>
          <w:tcPr>
            <w:tcW w:w="1000" w:type="dxa"/>
            <w:vMerge w:val="continue"/>
            <w:tcBorders>
              <w:top w:val="nil"/>
              <w:bottom w:val="nil"/>
            </w:tcBorders>
            <w:vAlign w:val="top"/>
          </w:tcPr>
          <w:p w14:paraId="5899506D">
            <w:pPr>
              <w:rPr>
                <w:rFonts w:ascii="Arial"/>
                <w:sz w:val="21"/>
              </w:rPr>
            </w:pPr>
          </w:p>
        </w:tc>
        <w:tc>
          <w:tcPr>
            <w:tcW w:w="983" w:type="dxa"/>
            <w:vMerge w:val="continue"/>
            <w:tcBorders>
              <w:top w:val="nil"/>
            </w:tcBorders>
            <w:vAlign w:val="top"/>
          </w:tcPr>
          <w:p w14:paraId="36F529BD">
            <w:pPr>
              <w:rPr>
                <w:rFonts w:ascii="Arial"/>
                <w:sz w:val="21"/>
              </w:rPr>
            </w:pPr>
          </w:p>
        </w:tc>
        <w:tc>
          <w:tcPr>
            <w:tcW w:w="1474" w:type="dxa"/>
            <w:vAlign w:val="top"/>
          </w:tcPr>
          <w:p w14:paraId="486A1640">
            <w:pPr>
              <w:pStyle w:val="6"/>
              <w:spacing w:before="27" w:line="197" w:lineRule="auto"/>
              <w:ind w:left="21" w:right="121" w:firstLine="2"/>
              <w:rPr>
                <w:sz w:val="19"/>
                <w:szCs w:val="19"/>
              </w:rPr>
            </w:pPr>
            <w:r>
              <w:rPr>
                <w:spacing w:val="-2"/>
                <w:sz w:val="19"/>
                <w:szCs w:val="19"/>
              </w:rPr>
              <w:t>项目质量完成达</w:t>
            </w:r>
            <w:r>
              <w:rPr>
                <w:spacing w:val="-3"/>
                <w:sz w:val="19"/>
                <w:szCs w:val="19"/>
              </w:rPr>
              <w:t>标率</w:t>
            </w:r>
          </w:p>
        </w:tc>
        <w:tc>
          <w:tcPr>
            <w:tcW w:w="655" w:type="dxa"/>
            <w:vAlign w:val="top"/>
          </w:tcPr>
          <w:p w14:paraId="0A376774">
            <w:pPr>
              <w:pStyle w:val="6"/>
              <w:spacing w:before="126" w:line="241" w:lineRule="auto"/>
              <w:ind w:left="239"/>
              <w:rPr>
                <w:sz w:val="19"/>
                <w:szCs w:val="19"/>
              </w:rPr>
            </w:pPr>
            <w:r>
              <w:rPr>
                <w:spacing w:val="-4"/>
                <w:sz w:val="19"/>
                <w:szCs w:val="19"/>
              </w:rPr>
              <w:t>&gt;=</w:t>
            </w:r>
          </w:p>
        </w:tc>
        <w:tc>
          <w:tcPr>
            <w:tcW w:w="1179" w:type="dxa"/>
            <w:vAlign w:val="top"/>
          </w:tcPr>
          <w:p w14:paraId="5B085C9B">
            <w:pPr>
              <w:pStyle w:val="6"/>
              <w:spacing w:before="126"/>
              <w:ind w:left="23"/>
              <w:rPr>
                <w:sz w:val="19"/>
                <w:szCs w:val="19"/>
              </w:rPr>
            </w:pPr>
            <w:r>
              <w:rPr>
                <w:spacing w:val="-3"/>
                <w:sz w:val="19"/>
                <w:szCs w:val="19"/>
              </w:rPr>
              <w:t>98</w:t>
            </w:r>
          </w:p>
        </w:tc>
        <w:tc>
          <w:tcPr>
            <w:tcW w:w="655" w:type="dxa"/>
            <w:vAlign w:val="top"/>
          </w:tcPr>
          <w:p w14:paraId="09DC8876">
            <w:pPr>
              <w:pStyle w:val="6"/>
              <w:spacing w:before="126"/>
              <w:ind w:left="278"/>
              <w:rPr>
                <w:sz w:val="19"/>
                <w:szCs w:val="19"/>
              </w:rPr>
            </w:pPr>
            <w:r>
              <w:rPr>
                <w:sz w:val="19"/>
                <w:szCs w:val="19"/>
              </w:rPr>
              <w:t>%</w:t>
            </w:r>
          </w:p>
        </w:tc>
        <w:tc>
          <w:tcPr>
            <w:tcW w:w="967" w:type="dxa"/>
            <w:vAlign w:val="top"/>
          </w:tcPr>
          <w:p w14:paraId="79E869F2">
            <w:pPr>
              <w:pStyle w:val="6"/>
              <w:spacing w:before="126"/>
              <w:ind w:left="25"/>
              <w:rPr>
                <w:sz w:val="19"/>
                <w:szCs w:val="19"/>
              </w:rPr>
            </w:pPr>
            <w:r>
              <w:rPr>
                <w:spacing w:val="-3"/>
                <w:sz w:val="19"/>
                <w:szCs w:val="19"/>
              </w:rPr>
              <w:t>98</w:t>
            </w:r>
          </w:p>
        </w:tc>
        <w:tc>
          <w:tcPr>
            <w:tcW w:w="590" w:type="dxa"/>
            <w:vAlign w:val="top"/>
          </w:tcPr>
          <w:p w14:paraId="13C29900">
            <w:pPr>
              <w:pStyle w:val="6"/>
              <w:spacing w:before="126"/>
              <w:ind w:left="124"/>
              <w:rPr>
                <w:sz w:val="19"/>
                <w:szCs w:val="19"/>
              </w:rPr>
            </w:pPr>
            <w:r>
              <w:rPr>
                <w:spacing w:val="-5"/>
                <w:sz w:val="19"/>
                <w:szCs w:val="19"/>
              </w:rPr>
              <w:t>100%</w:t>
            </w:r>
          </w:p>
        </w:tc>
        <w:tc>
          <w:tcPr>
            <w:tcW w:w="590" w:type="dxa"/>
            <w:vAlign w:val="top"/>
          </w:tcPr>
          <w:p w14:paraId="23147ABF">
            <w:pPr>
              <w:pStyle w:val="6"/>
              <w:spacing w:before="126"/>
              <w:ind w:left="158"/>
              <w:rPr>
                <w:sz w:val="19"/>
                <w:szCs w:val="19"/>
              </w:rPr>
            </w:pPr>
            <w:r>
              <w:rPr>
                <w:spacing w:val="-2"/>
                <w:sz w:val="19"/>
                <w:szCs w:val="19"/>
              </w:rPr>
              <w:t>8.5</w:t>
            </w:r>
          </w:p>
        </w:tc>
        <w:tc>
          <w:tcPr>
            <w:tcW w:w="590" w:type="dxa"/>
            <w:vAlign w:val="top"/>
          </w:tcPr>
          <w:p w14:paraId="11004AA0">
            <w:pPr>
              <w:pStyle w:val="6"/>
              <w:spacing w:before="126"/>
              <w:ind w:left="158"/>
              <w:rPr>
                <w:sz w:val="19"/>
                <w:szCs w:val="19"/>
              </w:rPr>
            </w:pPr>
            <w:r>
              <w:rPr>
                <w:spacing w:val="-2"/>
                <w:sz w:val="19"/>
                <w:szCs w:val="19"/>
              </w:rPr>
              <w:t>8.5</w:t>
            </w:r>
          </w:p>
        </w:tc>
        <w:tc>
          <w:tcPr>
            <w:tcW w:w="557" w:type="dxa"/>
            <w:vAlign w:val="top"/>
          </w:tcPr>
          <w:p w14:paraId="76743140">
            <w:pPr>
              <w:rPr>
                <w:rFonts w:ascii="Arial"/>
                <w:sz w:val="21"/>
              </w:rPr>
            </w:pPr>
          </w:p>
        </w:tc>
        <w:tc>
          <w:tcPr>
            <w:tcW w:w="542" w:type="dxa"/>
            <w:vAlign w:val="top"/>
          </w:tcPr>
          <w:p w14:paraId="25D08A76">
            <w:pPr>
              <w:rPr>
                <w:rFonts w:ascii="Arial"/>
                <w:sz w:val="21"/>
              </w:rPr>
            </w:pPr>
          </w:p>
        </w:tc>
        <w:tc>
          <w:tcPr>
            <w:tcW w:w="672" w:type="dxa"/>
            <w:vAlign w:val="top"/>
          </w:tcPr>
          <w:p w14:paraId="74CBDBD4">
            <w:pPr>
              <w:rPr>
                <w:rFonts w:ascii="Arial"/>
                <w:sz w:val="21"/>
              </w:rPr>
            </w:pPr>
          </w:p>
        </w:tc>
        <w:tc>
          <w:tcPr>
            <w:tcW w:w="590" w:type="dxa"/>
            <w:vAlign w:val="top"/>
          </w:tcPr>
          <w:p w14:paraId="29CB2C2F">
            <w:pPr>
              <w:rPr>
                <w:rFonts w:ascii="Arial"/>
                <w:sz w:val="21"/>
              </w:rPr>
            </w:pPr>
          </w:p>
        </w:tc>
        <w:tc>
          <w:tcPr>
            <w:tcW w:w="590" w:type="dxa"/>
            <w:vAlign w:val="top"/>
          </w:tcPr>
          <w:p w14:paraId="7EDEF192">
            <w:pPr>
              <w:rPr>
                <w:rFonts w:ascii="Arial"/>
                <w:sz w:val="21"/>
              </w:rPr>
            </w:pPr>
          </w:p>
        </w:tc>
        <w:tc>
          <w:tcPr>
            <w:tcW w:w="1048" w:type="dxa"/>
            <w:vAlign w:val="top"/>
          </w:tcPr>
          <w:p w14:paraId="1FF84AA2">
            <w:pPr>
              <w:rPr>
                <w:rFonts w:ascii="Arial"/>
                <w:sz w:val="21"/>
              </w:rPr>
            </w:pPr>
          </w:p>
        </w:tc>
        <w:tc>
          <w:tcPr>
            <w:tcW w:w="1152" w:type="dxa"/>
            <w:vAlign w:val="top"/>
          </w:tcPr>
          <w:p w14:paraId="2A401678">
            <w:pPr>
              <w:rPr>
                <w:rFonts w:ascii="Arial"/>
                <w:sz w:val="21"/>
              </w:rPr>
            </w:pPr>
          </w:p>
        </w:tc>
      </w:tr>
      <w:tr w14:paraId="3C682A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9" w:hRule="atLeast"/>
        </w:trPr>
        <w:tc>
          <w:tcPr>
            <w:tcW w:w="1005" w:type="dxa"/>
            <w:vMerge w:val="continue"/>
            <w:tcBorders>
              <w:top w:val="nil"/>
              <w:bottom w:val="nil"/>
            </w:tcBorders>
            <w:vAlign w:val="top"/>
          </w:tcPr>
          <w:p w14:paraId="49276BBF">
            <w:pPr>
              <w:rPr>
                <w:rFonts w:ascii="Arial"/>
                <w:sz w:val="21"/>
              </w:rPr>
            </w:pPr>
          </w:p>
        </w:tc>
        <w:tc>
          <w:tcPr>
            <w:tcW w:w="1000" w:type="dxa"/>
            <w:vMerge w:val="continue"/>
            <w:tcBorders>
              <w:top w:val="nil"/>
              <w:bottom w:val="nil"/>
            </w:tcBorders>
            <w:vAlign w:val="top"/>
          </w:tcPr>
          <w:p w14:paraId="0D40256A">
            <w:pPr>
              <w:rPr>
                <w:rFonts w:ascii="Arial"/>
                <w:sz w:val="21"/>
              </w:rPr>
            </w:pPr>
          </w:p>
        </w:tc>
        <w:tc>
          <w:tcPr>
            <w:tcW w:w="983" w:type="dxa"/>
            <w:vAlign w:val="top"/>
          </w:tcPr>
          <w:p w14:paraId="10475B46">
            <w:pPr>
              <w:pStyle w:val="6"/>
              <w:spacing w:before="34" w:line="208" w:lineRule="auto"/>
              <w:ind w:left="28"/>
              <w:rPr>
                <w:sz w:val="19"/>
                <w:szCs w:val="19"/>
              </w:rPr>
            </w:pPr>
            <w:r>
              <w:rPr>
                <w:spacing w:val="-4"/>
                <w:sz w:val="19"/>
                <w:szCs w:val="19"/>
              </w:rPr>
              <w:t>时效指标</w:t>
            </w:r>
          </w:p>
        </w:tc>
        <w:tc>
          <w:tcPr>
            <w:tcW w:w="1474" w:type="dxa"/>
            <w:vAlign w:val="top"/>
          </w:tcPr>
          <w:p w14:paraId="6DC0FFE9">
            <w:pPr>
              <w:pStyle w:val="6"/>
              <w:spacing w:before="34" w:line="208" w:lineRule="auto"/>
              <w:ind w:left="22"/>
              <w:rPr>
                <w:sz w:val="19"/>
                <w:szCs w:val="19"/>
              </w:rPr>
            </w:pPr>
            <w:r>
              <w:rPr>
                <w:spacing w:val="-2"/>
                <w:sz w:val="19"/>
                <w:szCs w:val="19"/>
              </w:rPr>
              <w:t>工作完成时效性</w:t>
            </w:r>
          </w:p>
        </w:tc>
        <w:tc>
          <w:tcPr>
            <w:tcW w:w="655" w:type="dxa"/>
            <w:vAlign w:val="top"/>
          </w:tcPr>
          <w:p w14:paraId="23A056EA">
            <w:pPr>
              <w:pStyle w:val="6"/>
              <w:spacing w:before="34" w:line="208" w:lineRule="auto"/>
              <w:ind w:left="238"/>
              <w:rPr>
                <w:sz w:val="19"/>
                <w:szCs w:val="19"/>
              </w:rPr>
            </w:pPr>
            <w:r>
              <w:rPr>
                <w:spacing w:val="-3"/>
                <w:sz w:val="19"/>
                <w:szCs w:val="19"/>
              </w:rPr>
              <w:t>&lt;=</w:t>
            </w:r>
          </w:p>
        </w:tc>
        <w:tc>
          <w:tcPr>
            <w:tcW w:w="1179" w:type="dxa"/>
            <w:vAlign w:val="top"/>
          </w:tcPr>
          <w:p w14:paraId="731E4528">
            <w:pPr>
              <w:pStyle w:val="6"/>
              <w:spacing w:before="34" w:line="208" w:lineRule="auto"/>
              <w:ind w:left="26"/>
              <w:rPr>
                <w:sz w:val="19"/>
                <w:szCs w:val="19"/>
              </w:rPr>
            </w:pPr>
            <w:r>
              <w:rPr>
                <w:spacing w:val="-3"/>
                <w:sz w:val="19"/>
                <w:szCs w:val="19"/>
              </w:rPr>
              <w:t>365</w:t>
            </w:r>
          </w:p>
        </w:tc>
        <w:tc>
          <w:tcPr>
            <w:tcW w:w="655" w:type="dxa"/>
            <w:vAlign w:val="top"/>
          </w:tcPr>
          <w:p w14:paraId="7CDACFBD">
            <w:pPr>
              <w:pStyle w:val="6"/>
              <w:spacing w:before="34" w:line="208" w:lineRule="auto"/>
              <w:ind w:left="240"/>
              <w:rPr>
                <w:sz w:val="19"/>
                <w:szCs w:val="19"/>
              </w:rPr>
            </w:pPr>
            <w:r>
              <w:rPr>
                <w:sz w:val="19"/>
                <w:szCs w:val="19"/>
              </w:rPr>
              <w:t>天</w:t>
            </w:r>
          </w:p>
        </w:tc>
        <w:tc>
          <w:tcPr>
            <w:tcW w:w="967" w:type="dxa"/>
            <w:vAlign w:val="top"/>
          </w:tcPr>
          <w:p w14:paraId="7B43C2E4">
            <w:pPr>
              <w:pStyle w:val="6"/>
              <w:spacing w:before="34" w:line="208" w:lineRule="auto"/>
              <w:ind w:left="28"/>
              <w:rPr>
                <w:sz w:val="19"/>
                <w:szCs w:val="19"/>
              </w:rPr>
            </w:pPr>
            <w:r>
              <w:rPr>
                <w:spacing w:val="-3"/>
                <w:sz w:val="19"/>
                <w:szCs w:val="19"/>
              </w:rPr>
              <w:t>365</w:t>
            </w:r>
          </w:p>
        </w:tc>
        <w:tc>
          <w:tcPr>
            <w:tcW w:w="590" w:type="dxa"/>
            <w:vAlign w:val="top"/>
          </w:tcPr>
          <w:p w14:paraId="468D0DE9">
            <w:pPr>
              <w:pStyle w:val="6"/>
              <w:spacing w:before="34" w:line="208" w:lineRule="auto"/>
              <w:ind w:left="124"/>
              <w:rPr>
                <w:sz w:val="19"/>
                <w:szCs w:val="19"/>
              </w:rPr>
            </w:pPr>
            <w:r>
              <w:rPr>
                <w:spacing w:val="-5"/>
                <w:sz w:val="19"/>
                <w:szCs w:val="19"/>
              </w:rPr>
              <w:t>100%</w:t>
            </w:r>
          </w:p>
        </w:tc>
        <w:tc>
          <w:tcPr>
            <w:tcW w:w="590" w:type="dxa"/>
            <w:vAlign w:val="top"/>
          </w:tcPr>
          <w:p w14:paraId="3B0820D0">
            <w:pPr>
              <w:pStyle w:val="6"/>
              <w:spacing w:before="34" w:line="208" w:lineRule="auto"/>
              <w:ind w:left="158"/>
              <w:rPr>
                <w:sz w:val="19"/>
                <w:szCs w:val="19"/>
              </w:rPr>
            </w:pPr>
            <w:r>
              <w:rPr>
                <w:spacing w:val="-2"/>
                <w:sz w:val="19"/>
                <w:szCs w:val="19"/>
              </w:rPr>
              <w:t>8.3</w:t>
            </w:r>
          </w:p>
        </w:tc>
        <w:tc>
          <w:tcPr>
            <w:tcW w:w="590" w:type="dxa"/>
            <w:vAlign w:val="top"/>
          </w:tcPr>
          <w:p w14:paraId="66470AE3">
            <w:pPr>
              <w:pStyle w:val="6"/>
              <w:spacing w:before="34" w:line="208" w:lineRule="auto"/>
              <w:ind w:left="158"/>
              <w:rPr>
                <w:sz w:val="19"/>
                <w:szCs w:val="19"/>
              </w:rPr>
            </w:pPr>
            <w:r>
              <w:rPr>
                <w:spacing w:val="-2"/>
                <w:sz w:val="19"/>
                <w:szCs w:val="19"/>
              </w:rPr>
              <w:t>8.3</w:t>
            </w:r>
          </w:p>
        </w:tc>
        <w:tc>
          <w:tcPr>
            <w:tcW w:w="557" w:type="dxa"/>
            <w:vAlign w:val="top"/>
          </w:tcPr>
          <w:p w14:paraId="5F23673D">
            <w:pPr>
              <w:rPr>
                <w:rFonts w:ascii="Arial"/>
                <w:sz w:val="21"/>
              </w:rPr>
            </w:pPr>
          </w:p>
        </w:tc>
        <w:tc>
          <w:tcPr>
            <w:tcW w:w="542" w:type="dxa"/>
            <w:vAlign w:val="top"/>
          </w:tcPr>
          <w:p w14:paraId="2444A69E">
            <w:pPr>
              <w:rPr>
                <w:rFonts w:ascii="Arial"/>
                <w:sz w:val="21"/>
              </w:rPr>
            </w:pPr>
          </w:p>
        </w:tc>
        <w:tc>
          <w:tcPr>
            <w:tcW w:w="672" w:type="dxa"/>
            <w:vAlign w:val="top"/>
          </w:tcPr>
          <w:p w14:paraId="3E7B0C36">
            <w:pPr>
              <w:rPr>
                <w:rFonts w:ascii="Arial"/>
                <w:sz w:val="21"/>
              </w:rPr>
            </w:pPr>
          </w:p>
        </w:tc>
        <w:tc>
          <w:tcPr>
            <w:tcW w:w="590" w:type="dxa"/>
            <w:vAlign w:val="top"/>
          </w:tcPr>
          <w:p w14:paraId="44FC1832">
            <w:pPr>
              <w:rPr>
                <w:rFonts w:ascii="Arial"/>
                <w:sz w:val="21"/>
              </w:rPr>
            </w:pPr>
          </w:p>
        </w:tc>
        <w:tc>
          <w:tcPr>
            <w:tcW w:w="590" w:type="dxa"/>
            <w:vAlign w:val="top"/>
          </w:tcPr>
          <w:p w14:paraId="1E04151A">
            <w:pPr>
              <w:rPr>
                <w:rFonts w:ascii="Arial"/>
                <w:sz w:val="21"/>
              </w:rPr>
            </w:pPr>
          </w:p>
        </w:tc>
        <w:tc>
          <w:tcPr>
            <w:tcW w:w="1048" w:type="dxa"/>
            <w:vAlign w:val="top"/>
          </w:tcPr>
          <w:p w14:paraId="0DAE19FC">
            <w:pPr>
              <w:rPr>
                <w:rFonts w:ascii="Arial"/>
                <w:sz w:val="21"/>
              </w:rPr>
            </w:pPr>
          </w:p>
        </w:tc>
        <w:tc>
          <w:tcPr>
            <w:tcW w:w="1152" w:type="dxa"/>
            <w:vAlign w:val="top"/>
          </w:tcPr>
          <w:p w14:paraId="0B4363AF">
            <w:pPr>
              <w:rPr>
                <w:rFonts w:ascii="Arial"/>
                <w:sz w:val="21"/>
              </w:rPr>
            </w:pPr>
          </w:p>
        </w:tc>
      </w:tr>
      <w:tr w14:paraId="3B0BC2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9" w:hRule="atLeast"/>
        </w:trPr>
        <w:tc>
          <w:tcPr>
            <w:tcW w:w="1005" w:type="dxa"/>
            <w:vMerge w:val="continue"/>
            <w:tcBorders>
              <w:top w:val="nil"/>
              <w:bottom w:val="nil"/>
            </w:tcBorders>
            <w:vAlign w:val="top"/>
          </w:tcPr>
          <w:p w14:paraId="3A982D58">
            <w:pPr>
              <w:rPr>
                <w:rFonts w:ascii="Arial"/>
                <w:sz w:val="21"/>
              </w:rPr>
            </w:pPr>
          </w:p>
        </w:tc>
        <w:tc>
          <w:tcPr>
            <w:tcW w:w="1000" w:type="dxa"/>
            <w:vMerge w:val="continue"/>
            <w:tcBorders>
              <w:top w:val="nil"/>
            </w:tcBorders>
            <w:vAlign w:val="top"/>
          </w:tcPr>
          <w:p w14:paraId="409475DB">
            <w:pPr>
              <w:rPr>
                <w:rFonts w:ascii="Arial"/>
                <w:sz w:val="21"/>
              </w:rPr>
            </w:pPr>
          </w:p>
        </w:tc>
        <w:tc>
          <w:tcPr>
            <w:tcW w:w="983" w:type="dxa"/>
            <w:vAlign w:val="top"/>
          </w:tcPr>
          <w:p w14:paraId="20B7A020">
            <w:pPr>
              <w:pStyle w:val="6"/>
              <w:spacing w:before="34" w:line="208" w:lineRule="auto"/>
              <w:ind w:left="20"/>
              <w:rPr>
                <w:sz w:val="19"/>
                <w:szCs w:val="19"/>
              </w:rPr>
            </w:pPr>
            <w:r>
              <w:rPr>
                <w:spacing w:val="-2"/>
                <w:sz w:val="19"/>
                <w:szCs w:val="19"/>
              </w:rPr>
              <w:t>成本指标</w:t>
            </w:r>
          </w:p>
        </w:tc>
        <w:tc>
          <w:tcPr>
            <w:tcW w:w="1474" w:type="dxa"/>
            <w:vAlign w:val="top"/>
          </w:tcPr>
          <w:p w14:paraId="211911A1">
            <w:pPr>
              <w:pStyle w:val="6"/>
              <w:spacing w:before="34" w:line="208" w:lineRule="auto"/>
              <w:ind w:left="21"/>
              <w:rPr>
                <w:sz w:val="19"/>
                <w:szCs w:val="19"/>
              </w:rPr>
            </w:pPr>
            <w:r>
              <w:rPr>
                <w:spacing w:val="-2"/>
                <w:sz w:val="19"/>
                <w:szCs w:val="19"/>
              </w:rPr>
              <w:t>预算成本控制额</w:t>
            </w:r>
          </w:p>
        </w:tc>
        <w:tc>
          <w:tcPr>
            <w:tcW w:w="655" w:type="dxa"/>
            <w:vAlign w:val="top"/>
          </w:tcPr>
          <w:p w14:paraId="44850C1F">
            <w:pPr>
              <w:pStyle w:val="6"/>
              <w:spacing w:before="34" w:line="208" w:lineRule="auto"/>
              <w:ind w:left="238"/>
              <w:rPr>
                <w:sz w:val="19"/>
                <w:szCs w:val="19"/>
              </w:rPr>
            </w:pPr>
            <w:r>
              <w:rPr>
                <w:spacing w:val="-3"/>
                <w:sz w:val="19"/>
                <w:szCs w:val="19"/>
              </w:rPr>
              <w:t>&lt;=</w:t>
            </w:r>
          </w:p>
        </w:tc>
        <w:tc>
          <w:tcPr>
            <w:tcW w:w="1179" w:type="dxa"/>
            <w:vAlign w:val="top"/>
          </w:tcPr>
          <w:p w14:paraId="71940B94">
            <w:pPr>
              <w:pStyle w:val="6"/>
              <w:spacing w:before="34" w:line="208" w:lineRule="auto"/>
              <w:ind w:left="23"/>
              <w:rPr>
                <w:sz w:val="19"/>
                <w:szCs w:val="19"/>
              </w:rPr>
            </w:pPr>
            <w:r>
              <w:rPr>
                <w:spacing w:val="-2"/>
                <w:sz w:val="19"/>
                <w:szCs w:val="19"/>
              </w:rPr>
              <w:t>890000</w:t>
            </w:r>
          </w:p>
        </w:tc>
        <w:tc>
          <w:tcPr>
            <w:tcW w:w="655" w:type="dxa"/>
            <w:vAlign w:val="top"/>
          </w:tcPr>
          <w:p w14:paraId="036BB655">
            <w:pPr>
              <w:pStyle w:val="6"/>
              <w:spacing w:before="34" w:line="208" w:lineRule="auto"/>
              <w:ind w:left="237"/>
              <w:rPr>
                <w:sz w:val="19"/>
                <w:szCs w:val="19"/>
              </w:rPr>
            </w:pPr>
            <w:r>
              <w:rPr>
                <w:sz w:val="19"/>
                <w:szCs w:val="19"/>
              </w:rPr>
              <w:t>元</w:t>
            </w:r>
          </w:p>
        </w:tc>
        <w:tc>
          <w:tcPr>
            <w:tcW w:w="967" w:type="dxa"/>
            <w:vAlign w:val="top"/>
          </w:tcPr>
          <w:p w14:paraId="76691FB7">
            <w:pPr>
              <w:pStyle w:val="6"/>
              <w:spacing w:before="34" w:line="208" w:lineRule="auto"/>
              <w:ind w:left="25"/>
              <w:rPr>
                <w:sz w:val="19"/>
                <w:szCs w:val="19"/>
              </w:rPr>
            </w:pPr>
            <w:r>
              <w:rPr>
                <w:spacing w:val="-2"/>
                <w:sz w:val="19"/>
                <w:szCs w:val="19"/>
              </w:rPr>
              <w:t>890000</w:t>
            </w:r>
          </w:p>
        </w:tc>
        <w:tc>
          <w:tcPr>
            <w:tcW w:w="590" w:type="dxa"/>
            <w:vAlign w:val="top"/>
          </w:tcPr>
          <w:p w14:paraId="68992864">
            <w:pPr>
              <w:pStyle w:val="6"/>
              <w:spacing w:before="34" w:line="208" w:lineRule="auto"/>
              <w:ind w:left="124"/>
              <w:rPr>
                <w:sz w:val="19"/>
                <w:szCs w:val="19"/>
              </w:rPr>
            </w:pPr>
            <w:r>
              <w:rPr>
                <w:spacing w:val="-5"/>
                <w:sz w:val="19"/>
                <w:szCs w:val="19"/>
              </w:rPr>
              <w:t>100%</w:t>
            </w:r>
          </w:p>
        </w:tc>
        <w:tc>
          <w:tcPr>
            <w:tcW w:w="590" w:type="dxa"/>
            <w:vAlign w:val="top"/>
          </w:tcPr>
          <w:p w14:paraId="5E776ACB">
            <w:pPr>
              <w:pStyle w:val="6"/>
              <w:spacing w:before="34" w:line="208" w:lineRule="auto"/>
              <w:ind w:left="158"/>
              <w:rPr>
                <w:sz w:val="19"/>
                <w:szCs w:val="19"/>
              </w:rPr>
            </w:pPr>
            <w:r>
              <w:rPr>
                <w:spacing w:val="-2"/>
                <w:sz w:val="19"/>
                <w:szCs w:val="19"/>
              </w:rPr>
              <w:t>8.3</w:t>
            </w:r>
          </w:p>
        </w:tc>
        <w:tc>
          <w:tcPr>
            <w:tcW w:w="590" w:type="dxa"/>
            <w:vAlign w:val="top"/>
          </w:tcPr>
          <w:p w14:paraId="43A36C7C">
            <w:pPr>
              <w:pStyle w:val="6"/>
              <w:spacing w:before="34" w:line="208" w:lineRule="auto"/>
              <w:ind w:left="158"/>
              <w:rPr>
                <w:sz w:val="19"/>
                <w:szCs w:val="19"/>
              </w:rPr>
            </w:pPr>
            <w:r>
              <w:rPr>
                <w:spacing w:val="-2"/>
                <w:sz w:val="19"/>
                <w:szCs w:val="19"/>
              </w:rPr>
              <w:t>8.3</w:t>
            </w:r>
          </w:p>
        </w:tc>
        <w:tc>
          <w:tcPr>
            <w:tcW w:w="557" w:type="dxa"/>
            <w:vAlign w:val="top"/>
          </w:tcPr>
          <w:p w14:paraId="3528E2FA">
            <w:pPr>
              <w:rPr>
                <w:rFonts w:ascii="Arial"/>
                <w:sz w:val="21"/>
              </w:rPr>
            </w:pPr>
          </w:p>
        </w:tc>
        <w:tc>
          <w:tcPr>
            <w:tcW w:w="542" w:type="dxa"/>
            <w:vAlign w:val="top"/>
          </w:tcPr>
          <w:p w14:paraId="4520F9A2">
            <w:pPr>
              <w:rPr>
                <w:rFonts w:ascii="Arial"/>
                <w:sz w:val="21"/>
              </w:rPr>
            </w:pPr>
          </w:p>
        </w:tc>
        <w:tc>
          <w:tcPr>
            <w:tcW w:w="672" w:type="dxa"/>
            <w:vAlign w:val="top"/>
          </w:tcPr>
          <w:p w14:paraId="67194C34">
            <w:pPr>
              <w:rPr>
                <w:rFonts w:ascii="Arial"/>
                <w:sz w:val="21"/>
              </w:rPr>
            </w:pPr>
          </w:p>
        </w:tc>
        <w:tc>
          <w:tcPr>
            <w:tcW w:w="590" w:type="dxa"/>
            <w:vAlign w:val="top"/>
          </w:tcPr>
          <w:p w14:paraId="3BACC467">
            <w:pPr>
              <w:rPr>
                <w:rFonts w:ascii="Arial"/>
                <w:sz w:val="21"/>
              </w:rPr>
            </w:pPr>
          </w:p>
        </w:tc>
        <w:tc>
          <w:tcPr>
            <w:tcW w:w="590" w:type="dxa"/>
            <w:vAlign w:val="top"/>
          </w:tcPr>
          <w:p w14:paraId="166A64E7">
            <w:pPr>
              <w:rPr>
                <w:rFonts w:ascii="Arial"/>
                <w:sz w:val="21"/>
              </w:rPr>
            </w:pPr>
          </w:p>
        </w:tc>
        <w:tc>
          <w:tcPr>
            <w:tcW w:w="1048" w:type="dxa"/>
            <w:vAlign w:val="top"/>
          </w:tcPr>
          <w:p w14:paraId="013E485F">
            <w:pPr>
              <w:rPr>
                <w:rFonts w:ascii="Arial"/>
                <w:sz w:val="21"/>
              </w:rPr>
            </w:pPr>
          </w:p>
        </w:tc>
        <w:tc>
          <w:tcPr>
            <w:tcW w:w="1152" w:type="dxa"/>
            <w:vAlign w:val="top"/>
          </w:tcPr>
          <w:p w14:paraId="69D91A2A">
            <w:pPr>
              <w:rPr>
                <w:rFonts w:ascii="Arial"/>
                <w:sz w:val="21"/>
              </w:rPr>
            </w:pPr>
          </w:p>
        </w:tc>
      </w:tr>
      <w:tr w14:paraId="1E4518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2" w:hRule="atLeast"/>
        </w:trPr>
        <w:tc>
          <w:tcPr>
            <w:tcW w:w="1005" w:type="dxa"/>
            <w:vMerge w:val="continue"/>
            <w:tcBorders>
              <w:top w:val="nil"/>
              <w:bottom w:val="nil"/>
            </w:tcBorders>
            <w:vAlign w:val="top"/>
          </w:tcPr>
          <w:p w14:paraId="3E28833C">
            <w:pPr>
              <w:rPr>
                <w:rFonts w:ascii="Arial"/>
                <w:sz w:val="21"/>
              </w:rPr>
            </w:pPr>
          </w:p>
        </w:tc>
        <w:tc>
          <w:tcPr>
            <w:tcW w:w="1000" w:type="dxa"/>
            <w:vMerge w:val="restart"/>
            <w:tcBorders>
              <w:bottom w:val="nil"/>
            </w:tcBorders>
            <w:vAlign w:val="top"/>
          </w:tcPr>
          <w:p w14:paraId="5BE89E12">
            <w:pPr>
              <w:spacing w:line="241" w:lineRule="auto"/>
              <w:rPr>
                <w:rFonts w:ascii="Arial"/>
                <w:sz w:val="21"/>
              </w:rPr>
            </w:pPr>
          </w:p>
          <w:p w14:paraId="7CE62FC3">
            <w:pPr>
              <w:spacing w:line="241" w:lineRule="auto"/>
              <w:rPr>
                <w:rFonts w:ascii="Arial"/>
                <w:sz w:val="21"/>
              </w:rPr>
            </w:pPr>
          </w:p>
          <w:p w14:paraId="5D9D7133">
            <w:pPr>
              <w:spacing w:line="242" w:lineRule="auto"/>
              <w:rPr>
                <w:rFonts w:ascii="Arial"/>
                <w:sz w:val="21"/>
              </w:rPr>
            </w:pPr>
          </w:p>
          <w:p w14:paraId="3DEE218E">
            <w:pPr>
              <w:spacing w:line="242" w:lineRule="auto"/>
              <w:rPr>
                <w:rFonts w:ascii="Arial"/>
                <w:sz w:val="21"/>
              </w:rPr>
            </w:pPr>
          </w:p>
          <w:p w14:paraId="232FB302">
            <w:pPr>
              <w:pStyle w:val="6"/>
              <w:spacing w:before="62" w:line="221" w:lineRule="auto"/>
              <w:ind w:left="22"/>
              <w:rPr>
                <w:sz w:val="19"/>
                <w:szCs w:val="19"/>
              </w:rPr>
            </w:pPr>
            <w:r>
              <w:rPr>
                <w:spacing w:val="-3"/>
                <w:sz w:val="19"/>
                <w:szCs w:val="19"/>
              </w:rPr>
              <w:t>效益指标</w:t>
            </w:r>
          </w:p>
        </w:tc>
        <w:tc>
          <w:tcPr>
            <w:tcW w:w="983" w:type="dxa"/>
            <w:vAlign w:val="top"/>
          </w:tcPr>
          <w:p w14:paraId="0E2A82AC">
            <w:pPr>
              <w:spacing w:line="280" w:lineRule="auto"/>
              <w:rPr>
                <w:rFonts w:ascii="Arial"/>
                <w:sz w:val="21"/>
              </w:rPr>
            </w:pPr>
          </w:p>
          <w:p w14:paraId="1A67EED5">
            <w:pPr>
              <w:pStyle w:val="6"/>
              <w:spacing w:before="62" w:line="242" w:lineRule="auto"/>
              <w:ind w:left="20" w:right="201"/>
              <w:rPr>
                <w:sz w:val="19"/>
                <w:szCs w:val="19"/>
              </w:rPr>
            </w:pPr>
            <w:r>
              <w:rPr>
                <w:spacing w:val="-3"/>
                <w:sz w:val="19"/>
                <w:szCs w:val="19"/>
              </w:rPr>
              <w:t>经济效益指标</w:t>
            </w:r>
          </w:p>
        </w:tc>
        <w:tc>
          <w:tcPr>
            <w:tcW w:w="1474" w:type="dxa"/>
            <w:vAlign w:val="top"/>
          </w:tcPr>
          <w:p w14:paraId="71598665">
            <w:pPr>
              <w:spacing w:line="280" w:lineRule="auto"/>
              <w:rPr>
                <w:rFonts w:ascii="Arial"/>
                <w:sz w:val="21"/>
              </w:rPr>
            </w:pPr>
          </w:p>
          <w:p w14:paraId="04EEF822">
            <w:pPr>
              <w:pStyle w:val="6"/>
              <w:spacing w:before="62" w:line="242" w:lineRule="auto"/>
              <w:ind w:left="18" w:right="121"/>
              <w:rPr>
                <w:sz w:val="19"/>
                <w:szCs w:val="19"/>
              </w:rPr>
            </w:pPr>
            <w:r>
              <w:rPr>
                <w:spacing w:val="-1"/>
                <w:sz w:val="19"/>
                <w:szCs w:val="19"/>
              </w:rPr>
              <w:t>对经济发展的促</w:t>
            </w:r>
            <w:r>
              <w:rPr>
                <w:spacing w:val="-2"/>
                <w:sz w:val="19"/>
                <w:szCs w:val="19"/>
              </w:rPr>
              <w:t>进作用</w:t>
            </w:r>
          </w:p>
        </w:tc>
        <w:tc>
          <w:tcPr>
            <w:tcW w:w="655" w:type="dxa"/>
            <w:vAlign w:val="top"/>
          </w:tcPr>
          <w:p w14:paraId="439F92A8">
            <w:pPr>
              <w:rPr>
                <w:rFonts w:ascii="Arial"/>
                <w:sz w:val="21"/>
              </w:rPr>
            </w:pPr>
          </w:p>
        </w:tc>
        <w:tc>
          <w:tcPr>
            <w:tcW w:w="1179" w:type="dxa"/>
            <w:vAlign w:val="top"/>
          </w:tcPr>
          <w:p w14:paraId="0B8E6A4F">
            <w:pPr>
              <w:spacing w:line="403" w:lineRule="auto"/>
              <w:rPr>
                <w:rFonts w:ascii="Arial"/>
                <w:sz w:val="21"/>
              </w:rPr>
            </w:pPr>
          </w:p>
          <w:p w14:paraId="3CD6AF8B">
            <w:pPr>
              <w:pStyle w:val="6"/>
              <w:spacing w:before="62" w:line="220" w:lineRule="auto"/>
              <w:ind w:left="23"/>
              <w:rPr>
                <w:sz w:val="19"/>
                <w:szCs w:val="19"/>
              </w:rPr>
            </w:pPr>
            <w:r>
              <w:rPr>
                <w:spacing w:val="-3"/>
                <w:sz w:val="19"/>
                <w:szCs w:val="19"/>
              </w:rPr>
              <w:t>提高</w:t>
            </w:r>
          </w:p>
        </w:tc>
        <w:tc>
          <w:tcPr>
            <w:tcW w:w="655" w:type="dxa"/>
            <w:vAlign w:val="top"/>
          </w:tcPr>
          <w:p w14:paraId="5ADB1F27">
            <w:pPr>
              <w:rPr>
                <w:rFonts w:ascii="Arial"/>
                <w:sz w:val="21"/>
              </w:rPr>
            </w:pPr>
          </w:p>
        </w:tc>
        <w:tc>
          <w:tcPr>
            <w:tcW w:w="967" w:type="dxa"/>
            <w:vAlign w:val="top"/>
          </w:tcPr>
          <w:p w14:paraId="3FC9BFB8">
            <w:pPr>
              <w:pStyle w:val="6"/>
              <w:spacing w:before="28" w:line="220" w:lineRule="auto"/>
              <w:ind w:left="24"/>
              <w:rPr>
                <w:sz w:val="19"/>
                <w:szCs w:val="19"/>
              </w:rPr>
            </w:pPr>
            <w:r>
              <w:rPr>
                <w:spacing w:val="-2"/>
                <w:sz w:val="19"/>
                <w:szCs w:val="19"/>
              </w:rPr>
              <w:t>全部或基</w:t>
            </w:r>
          </w:p>
          <w:p w14:paraId="0680FA3A">
            <w:pPr>
              <w:pStyle w:val="6"/>
              <w:spacing w:before="20" w:line="239" w:lineRule="auto"/>
              <w:ind w:left="26" w:right="180" w:hanging="1"/>
              <w:rPr>
                <w:sz w:val="19"/>
                <w:szCs w:val="19"/>
              </w:rPr>
            </w:pPr>
            <w:r>
              <w:rPr>
                <w:spacing w:val="-3"/>
                <w:sz w:val="19"/>
                <w:szCs w:val="19"/>
              </w:rPr>
              <w:t>本达成预期指标</w:t>
            </w:r>
          </w:p>
          <w:p w14:paraId="6E624528">
            <w:pPr>
              <w:pStyle w:val="6"/>
              <w:spacing w:line="239" w:lineRule="auto"/>
              <w:ind w:left="38"/>
              <w:rPr>
                <w:sz w:val="19"/>
                <w:szCs w:val="19"/>
              </w:rPr>
            </w:pPr>
            <w:r>
              <w:rPr>
                <w:rFonts w:hint="eastAsia"/>
                <w:spacing w:val="-3"/>
                <w:sz w:val="19"/>
                <w:szCs w:val="19"/>
                <w:lang w:eastAsia="zh-CN"/>
              </w:rPr>
              <w:t>100%—80%</w:t>
            </w:r>
          </w:p>
        </w:tc>
        <w:tc>
          <w:tcPr>
            <w:tcW w:w="590" w:type="dxa"/>
            <w:vAlign w:val="top"/>
          </w:tcPr>
          <w:p w14:paraId="3E1D9A0A">
            <w:pPr>
              <w:spacing w:line="403" w:lineRule="auto"/>
              <w:rPr>
                <w:rFonts w:ascii="Arial"/>
                <w:sz w:val="21"/>
              </w:rPr>
            </w:pPr>
          </w:p>
          <w:p w14:paraId="2069F1EB">
            <w:pPr>
              <w:pStyle w:val="6"/>
              <w:spacing w:before="62"/>
              <w:ind w:left="124"/>
              <w:rPr>
                <w:sz w:val="19"/>
                <w:szCs w:val="19"/>
              </w:rPr>
            </w:pPr>
            <w:r>
              <w:rPr>
                <w:spacing w:val="-5"/>
                <w:sz w:val="19"/>
                <w:szCs w:val="19"/>
              </w:rPr>
              <w:t>100%</w:t>
            </w:r>
          </w:p>
        </w:tc>
        <w:tc>
          <w:tcPr>
            <w:tcW w:w="590" w:type="dxa"/>
            <w:vAlign w:val="top"/>
          </w:tcPr>
          <w:p w14:paraId="762893C6">
            <w:pPr>
              <w:spacing w:line="402" w:lineRule="auto"/>
              <w:rPr>
                <w:rFonts w:ascii="Arial"/>
                <w:sz w:val="21"/>
              </w:rPr>
            </w:pPr>
          </w:p>
          <w:p w14:paraId="131489B4">
            <w:pPr>
              <w:pStyle w:val="6"/>
              <w:spacing w:before="62"/>
              <w:ind w:left="124"/>
              <w:rPr>
                <w:sz w:val="19"/>
                <w:szCs w:val="19"/>
              </w:rPr>
            </w:pPr>
            <w:r>
              <w:rPr>
                <w:spacing w:val="-5"/>
                <w:sz w:val="19"/>
                <w:szCs w:val="19"/>
              </w:rPr>
              <w:t>13.4</w:t>
            </w:r>
          </w:p>
        </w:tc>
        <w:tc>
          <w:tcPr>
            <w:tcW w:w="590" w:type="dxa"/>
            <w:vAlign w:val="top"/>
          </w:tcPr>
          <w:p w14:paraId="2C2A139C">
            <w:pPr>
              <w:spacing w:line="402" w:lineRule="auto"/>
              <w:rPr>
                <w:rFonts w:ascii="Arial"/>
                <w:sz w:val="21"/>
              </w:rPr>
            </w:pPr>
          </w:p>
          <w:p w14:paraId="2AE5E786">
            <w:pPr>
              <w:pStyle w:val="6"/>
              <w:spacing w:before="62"/>
              <w:ind w:left="124"/>
              <w:rPr>
                <w:sz w:val="19"/>
                <w:szCs w:val="19"/>
              </w:rPr>
            </w:pPr>
            <w:r>
              <w:rPr>
                <w:spacing w:val="-5"/>
                <w:sz w:val="19"/>
                <w:szCs w:val="19"/>
              </w:rPr>
              <w:t>13.4</w:t>
            </w:r>
          </w:p>
        </w:tc>
        <w:tc>
          <w:tcPr>
            <w:tcW w:w="557" w:type="dxa"/>
            <w:vAlign w:val="top"/>
          </w:tcPr>
          <w:p w14:paraId="3752863C">
            <w:pPr>
              <w:rPr>
                <w:rFonts w:ascii="Arial"/>
                <w:sz w:val="21"/>
              </w:rPr>
            </w:pPr>
          </w:p>
        </w:tc>
        <w:tc>
          <w:tcPr>
            <w:tcW w:w="542" w:type="dxa"/>
            <w:vAlign w:val="top"/>
          </w:tcPr>
          <w:p w14:paraId="6C9E129F">
            <w:pPr>
              <w:rPr>
                <w:rFonts w:ascii="Arial"/>
                <w:sz w:val="21"/>
              </w:rPr>
            </w:pPr>
          </w:p>
        </w:tc>
        <w:tc>
          <w:tcPr>
            <w:tcW w:w="672" w:type="dxa"/>
            <w:vAlign w:val="top"/>
          </w:tcPr>
          <w:p w14:paraId="261A354F">
            <w:pPr>
              <w:rPr>
                <w:rFonts w:ascii="Arial"/>
                <w:sz w:val="21"/>
              </w:rPr>
            </w:pPr>
          </w:p>
        </w:tc>
        <w:tc>
          <w:tcPr>
            <w:tcW w:w="590" w:type="dxa"/>
            <w:vAlign w:val="top"/>
          </w:tcPr>
          <w:p w14:paraId="0FF762A5">
            <w:pPr>
              <w:rPr>
                <w:rFonts w:ascii="Arial"/>
                <w:sz w:val="21"/>
              </w:rPr>
            </w:pPr>
          </w:p>
        </w:tc>
        <w:tc>
          <w:tcPr>
            <w:tcW w:w="590" w:type="dxa"/>
            <w:vAlign w:val="top"/>
          </w:tcPr>
          <w:p w14:paraId="572BCBA8">
            <w:pPr>
              <w:rPr>
                <w:rFonts w:ascii="Arial"/>
                <w:sz w:val="21"/>
              </w:rPr>
            </w:pPr>
          </w:p>
        </w:tc>
        <w:tc>
          <w:tcPr>
            <w:tcW w:w="1048" w:type="dxa"/>
            <w:vAlign w:val="top"/>
          </w:tcPr>
          <w:p w14:paraId="057B741E">
            <w:pPr>
              <w:rPr>
                <w:rFonts w:ascii="Arial"/>
                <w:sz w:val="21"/>
              </w:rPr>
            </w:pPr>
          </w:p>
        </w:tc>
        <w:tc>
          <w:tcPr>
            <w:tcW w:w="1152" w:type="dxa"/>
            <w:vAlign w:val="top"/>
          </w:tcPr>
          <w:p w14:paraId="13F3E268">
            <w:pPr>
              <w:rPr>
                <w:rFonts w:ascii="Arial"/>
                <w:sz w:val="21"/>
              </w:rPr>
            </w:pPr>
          </w:p>
        </w:tc>
      </w:tr>
      <w:tr w14:paraId="40A9BC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2" w:hRule="atLeast"/>
        </w:trPr>
        <w:tc>
          <w:tcPr>
            <w:tcW w:w="1005" w:type="dxa"/>
            <w:vMerge w:val="continue"/>
            <w:tcBorders>
              <w:top w:val="nil"/>
              <w:bottom w:val="nil"/>
            </w:tcBorders>
            <w:vAlign w:val="top"/>
          </w:tcPr>
          <w:p w14:paraId="2C2C8B47">
            <w:pPr>
              <w:rPr>
                <w:rFonts w:ascii="Arial"/>
                <w:sz w:val="21"/>
              </w:rPr>
            </w:pPr>
          </w:p>
        </w:tc>
        <w:tc>
          <w:tcPr>
            <w:tcW w:w="1000" w:type="dxa"/>
            <w:vMerge w:val="continue"/>
            <w:tcBorders>
              <w:top w:val="nil"/>
            </w:tcBorders>
            <w:vAlign w:val="top"/>
          </w:tcPr>
          <w:p w14:paraId="06CD8517">
            <w:pPr>
              <w:rPr>
                <w:rFonts w:ascii="Arial"/>
                <w:sz w:val="21"/>
              </w:rPr>
            </w:pPr>
          </w:p>
        </w:tc>
        <w:tc>
          <w:tcPr>
            <w:tcW w:w="983" w:type="dxa"/>
            <w:vAlign w:val="top"/>
          </w:tcPr>
          <w:p w14:paraId="25AB5085">
            <w:pPr>
              <w:spacing w:line="282" w:lineRule="auto"/>
              <w:rPr>
                <w:rFonts w:ascii="Arial"/>
                <w:sz w:val="21"/>
              </w:rPr>
            </w:pPr>
          </w:p>
          <w:p w14:paraId="02D0F964">
            <w:pPr>
              <w:pStyle w:val="6"/>
              <w:spacing w:before="62" w:line="242" w:lineRule="auto"/>
              <w:ind w:left="28" w:right="201" w:hanging="8"/>
              <w:rPr>
                <w:sz w:val="19"/>
                <w:szCs w:val="19"/>
              </w:rPr>
            </w:pPr>
            <w:r>
              <w:rPr>
                <w:spacing w:val="-3"/>
                <w:sz w:val="19"/>
                <w:szCs w:val="19"/>
              </w:rPr>
              <w:t>可持续影</w:t>
            </w:r>
            <w:r>
              <w:rPr>
                <w:spacing w:val="-4"/>
                <w:sz w:val="19"/>
                <w:szCs w:val="19"/>
              </w:rPr>
              <w:t>响指标</w:t>
            </w:r>
          </w:p>
        </w:tc>
        <w:tc>
          <w:tcPr>
            <w:tcW w:w="1474" w:type="dxa"/>
            <w:vAlign w:val="top"/>
          </w:tcPr>
          <w:p w14:paraId="7D818622">
            <w:pPr>
              <w:spacing w:line="405" w:lineRule="auto"/>
              <w:rPr>
                <w:rFonts w:ascii="Arial"/>
                <w:sz w:val="21"/>
              </w:rPr>
            </w:pPr>
          </w:p>
          <w:p w14:paraId="676F944D">
            <w:pPr>
              <w:pStyle w:val="6"/>
              <w:spacing w:before="62" w:line="220" w:lineRule="auto"/>
              <w:ind w:left="19"/>
              <w:rPr>
                <w:sz w:val="19"/>
                <w:szCs w:val="19"/>
              </w:rPr>
            </w:pPr>
            <w:r>
              <w:rPr>
                <w:spacing w:val="-1"/>
                <w:sz w:val="19"/>
                <w:szCs w:val="19"/>
              </w:rPr>
              <w:t>政策可持续性</w:t>
            </w:r>
          </w:p>
        </w:tc>
        <w:tc>
          <w:tcPr>
            <w:tcW w:w="655" w:type="dxa"/>
            <w:vAlign w:val="top"/>
          </w:tcPr>
          <w:p w14:paraId="3BBED90E">
            <w:pPr>
              <w:rPr>
                <w:rFonts w:ascii="Arial"/>
                <w:sz w:val="21"/>
              </w:rPr>
            </w:pPr>
          </w:p>
        </w:tc>
        <w:tc>
          <w:tcPr>
            <w:tcW w:w="1179" w:type="dxa"/>
            <w:vAlign w:val="top"/>
          </w:tcPr>
          <w:p w14:paraId="5AF281A0">
            <w:pPr>
              <w:spacing w:line="405" w:lineRule="auto"/>
              <w:rPr>
                <w:rFonts w:ascii="Arial"/>
                <w:sz w:val="21"/>
              </w:rPr>
            </w:pPr>
          </w:p>
          <w:p w14:paraId="611F19B0">
            <w:pPr>
              <w:pStyle w:val="6"/>
              <w:spacing w:before="62" w:line="220" w:lineRule="auto"/>
              <w:ind w:left="23"/>
              <w:rPr>
                <w:sz w:val="19"/>
                <w:szCs w:val="19"/>
              </w:rPr>
            </w:pPr>
            <w:r>
              <w:rPr>
                <w:spacing w:val="-2"/>
                <w:sz w:val="19"/>
                <w:szCs w:val="19"/>
              </w:rPr>
              <w:t>可持续</w:t>
            </w:r>
          </w:p>
        </w:tc>
        <w:tc>
          <w:tcPr>
            <w:tcW w:w="655" w:type="dxa"/>
            <w:vAlign w:val="top"/>
          </w:tcPr>
          <w:p w14:paraId="0840EF63">
            <w:pPr>
              <w:rPr>
                <w:rFonts w:ascii="Arial"/>
                <w:sz w:val="21"/>
              </w:rPr>
            </w:pPr>
          </w:p>
        </w:tc>
        <w:tc>
          <w:tcPr>
            <w:tcW w:w="967" w:type="dxa"/>
            <w:vAlign w:val="top"/>
          </w:tcPr>
          <w:p w14:paraId="3C4C89F0">
            <w:pPr>
              <w:pStyle w:val="6"/>
              <w:spacing w:before="30" w:line="220" w:lineRule="auto"/>
              <w:ind w:left="24"/>
              <w:rPr>
                <w:sz w:val="19"/>
                <w:szCs w:val="19"/>
              </w:rPr>
            </w:pPr>
            <w:r>
              <w:pict>
                <v:shape id="_x0000_s1026" o:spid="_x0000_s1026" o:spt="202" type="#_x0000_t202" style="position:absolute;left:0pt;margin-left:0.45pt;margin-top:-6.85pt;height:13.35pt;width:29.25pt;z-index:251659264;mso-width-relative:page;mso-height-relative:page;" filled="f" stroked="f" coordsize="21600,21600">
                  <v:path/>
                  <v:fill on="f" focussize="0,0"/>
                  <v:stroke on="f"/>
                  <v:imagedata o:title=""/>
                  <o:lock v:ext="edit" aspectratio="f"/>
                  <v:textbox inset="0mm,0mm,0mm,0mm">
                    <w:txbxContent>
                      <w:p w14:paraId="6B1869C1">
                        <w:pPr>
                          <w:pStyle w:val="6"/>
                          <w:spacing w:before="20" w:line="220" w:lineRule="auto"/>
                          <w:ind w:left="20"/>
                          <w:rPr>
                            <w:sz w:val="19"/>
                            <w:szCs w:val="19"/>
                          </w:rPr>
                        </w:pPr>
                        <w:r>
                          <w:rPr>
                            <w:spacing w:val="-6"/>
                            <w:sz w:val="19"/>
                            <w:szCs w:val="19"/>
                          </w:rPr>
                          <w:t>（含）</w:t>
                        </w:r>
                      </w:p>
                    </w:txbxContent>
                  </v:textbox>
                </v:shape>
              </w:pict>
            </w:r>
            <w:r>
              <w:pict>
                <v:shape id="_x0000_s1027" o:spid="_x0000_s1027" o:spt="202" type="#_x0000_t202" style="position:absolute;left:0pt;margin-left:0.75pt;margin-top:50.3pt;height:13.35pt;width:29.25pt;mso-position-horizontal-relative:page;mso-position-vertical-relative:page;z-index:251660288;mso-width-relative:page;mso-height-relative:page;" filled="f" stroked="f" coordsize="21600,21600">
                  <v:path/>
                  <v:fill on="f" focussize="0,0"/>
                  <v:stroke on="f"/>
                  <v:imagedata o:title=""/>
                  <o:lock v:ext="edit" aspectratio="f"/>
                  <v:textbox inset="0mm,0mm,0mm,0mm">
                    <w:txbxContent>
                      <w:p w14:paraId="36CA69CF">
                        <w:pPr>
                          <w:pStyle w:val="6"/>
                          <w:spacing w:before="20" w:line="220" w:lineRule="auto"/>
                          <w:ind w:left="20"/>
                          <w:rPr>
                            <w:sz w:val="19"/>
                            <w:szCs w:val="19"/>
                          </w:rPr>
                        </w:pPr>
                        <w:r>
                          <w:rPr>
                            <w:spacing w:val="-6"/>
                            <w:sz w:val="19"/>
                            <w:szCs w:val="19"/>
                          </w:rPr>
                          <w:t>（含）</w:t>
                        </w:r>
                      </w:p>
                    </w:txbxContent>
                  </v:textbox>
                </v:shape>
              </w:pict>
            </w:r>
            <w:r>
              <w:rPr>
                <w:spacing w:val="-2"/>
                <w:sz w:val="19"/>
                <w:szCs w:val="19"/>
              </w:rPr>
              <w:t>全部或基</w:t>
            </w:r>
          </w:p>
          <w:p w14:paraId="52F2BC5C">
            <w:pPr>
              <w:pStyle w:val="6"/>
              <w:spacing w:before="20" w:line="239" w:lineRule="auto"/>
              <w:ind w:left="26" w:right="180" w:hanging="1"/>
              <w:rPr>
                <w:sz w:val="19"/>
                <w:szCs w:val="19"/>
              </w:rPr>
            </w:pPr>
            <w:r>
              <w:rPr>
                <w:spacing w:val="-3"/>
                <w:sz w:val="19"/>
                <w:szCs w:val="19"/>
              </w:rPr>
              <w:t>本达成预期指标</w:t>
            </w:r>
          </w:p>
          <w:p w14:paraId="3DF41EBF">
            <w:pPr>
              <w:pStyle w:val="6"/>
              <w:spacing w:line="239" w:lineRule="auto"/>
              <w:ind w:left="38"/>
              <w:rPr>
                <w:sz w:val="19"/>
                <w:szCs w:val="19"/>
              </w:rPr>
            </w:pPr>
            <w:r>
              <w:rPr>
                <w:rFonts w:hint="eastAsia"/>
                <w:spacing w:val="-3"/>
                <w:sz w:val="19"/>
                <w:szCs w:val="19"/>
                <w:lang w:eastAsia="zh-CN"/>
              </w:rPr>
              <w:t>100%—80%</w:t>
            </w:r>
          </w:p>
        </w:tc>
        <w:tc>
          <w:tcPr>
            <w:tcW w:w="590" w:type="dxa"/>
            <w:vAlign w:val="top"/>
          </w:tcPr>
          <w:p w14:paraId="4BF43CAC">
            <w:pPr>
              <w:spacing w:line="405" w:lineRule="auto"/>
              <w:rPr>
                <w:rFonts w:ascii="Arial"/>
                <w:sz w:val="21"/>
              </w:rPr>
            </w:pPr>
          </w:p>
          <w:p w14:paraId="61D162D0">
            <w:pPr>
              <w:pStyle w:val="6"/>
              <w:spacing w:before="62"/>
              <w:ind w:left="124"/>
              <w:rPr>
                <w:sz w:val="19"/>
                <w:szCs w:val="19"/>
              </w:rPr>
            </w:pPr>
            <w:r>
              <w:rPr>
                <w:spacing w:val="-5"/>
                <w:sz w:val="19"/>
                <w:szCs w:val="19"/>
              </w:rPr>
              <w:t>100%</w:t>
            </w:r>
          </w:p>
        </w:tc>
        <w:tc>
          <w:tcPr>
            <w:tcW w:w="590" w:type="dxa"/>
            <w:vAlign w:val="top"/>
          </w:tcPr>
          <w:p w14:paraId="4EC2204C">
            <w:pPr>
              <w:spacing w:line="404" w:lineRule="auto"/>
              <w:rPr>
                <w:rFonts w:ascii="Arial"/>
                <w:sz w:val="21"/>
              </w:rPr>
            </w:pPr>
          </w:p>
          <w:p w14:paraId="109B9905">
            <w:pPr>
              <w:pStyle w:val="6"/>
              <w:spacing w:before="62"/>
              <w:ind w:left="124"/>
              <w:rPr>
                <w:sz w:val="19"/>
                <w:szCs w:val="19"/>
              </w:rPr>
            </w:pPr>
            <w:r>
              <w:rPr>
                <w:spacing w:val="-5"/>
                <w:sz w:val="19"/>
                <w:szCs w:val="19"/>
              </w:rPr>
              <w:t>13.3</w:t>
            </w:r>
          </w:p>
        </w:tc>
        <w:tc>
          <w:tcPr>
            <w:tcW w:w="590" w:type="dxa"/>
            <w:vAlign w:val="top"/>
          </w:tcPr>
          <w:p w14:paraId="73DE0EA9">
            <w:pPr>
              <w:spacing w:line="404" w:lineRule="auto"/>
              <w:rPr>
                <w:rFonts w:ascii="Arial"/>
                <w:sz w:val="21"/>
              </w:rPr>
            </w:pPr>
          </w:p>
          <w:p w14:paraId="61018976">
            <w:pPr>
              <w:pStyle w:val="6"/>
              <w:spacing w:before="62"/>
              <w:ind w:left="124"/>
              <w:rPr>
                <w:sz w:val="19"/>
                <w:szCs w:val="19"/>
              </w:rPr>
            </w:pPr>
            <w:r>
              <w:rPr>
                <w:spacing w:val="-5"/>
                <w:sz w:val="19"/>
                <w:szCs w:val="19"/>
              </w:rPr>
              <w:t>13.3</w:t>
            </w:r>
          </w:p>
        </w:tc>
        <w:tc>
          <w:tcPr>
            <w:tcW w:w="557" w:type="dxa"/>
            <w:vAlign w:val="top"/>
          </w:tcPr>
          <w:p w14:paraId="004BD6F3">
            <w:pPr>
              <w:rPr>
                <w:rFonts w:ascii="Arial"/>
                <w:sz w:val="21"/>
              </w:rPr>
            </w:pPr>
          </w:p>
        </w:tc>
        <w:tc>
          <w:tcPr>
            <w:tcW w:w="542" w:type="dxa"/>
            <w:vAlign w:val="top"/>
          </w:tcPr>
          <w:p w14:paraId="2936E369">
            <w:pPr>
              <w:rPr>
                <w:rFonts w:ascii="Arial"/>
                <w:sz w:val="21"/>
              </w:rPr>
            </w:pPr>
          </w:p>
        </w:tc>
        <w:tc>
          <w:tcPr>
            <w:tcW w:w="672" w:type="dxa"/>
            <w:vAlign w:val="top"/>
          </w:tcPr>
          <w:p w14:paraId="4B2B5CFB">
            <w:pPr>
              <w:rPr>
                <w:rFonts w:ascii="Arial"/>
                <w:sz w:val="21"/>
              </w:rPr>
            </w:pPr>
          </w:p>
        </w:tc>
        <w:tc>
          <w:tcPr>
            <w:tcW w:w="590" w:type="dxa"/>
            <w:vAlign w:val="top"/>
          </w:tcPr>
          <w:p w14:paraId="2C20F4E0">
            <w:pPr>
              <w:rPr>
                <w:rFonts w:ascii="Arial"/>
                <w:sz w:val="21"/>
              </w:rPr>
            </w:pPr>
          </w:p>
        </w:tc>
        <w:tc>
          <w:tcPr>
            <w:tcW w:w="590" w:type="dxa"/>
            <w:vAlign w:val="top"/>
          </w:tcPr>
          <w:p w14:paraId="2FDF90BE">
            <w:pPr>
              <w:rPr>
                <w:rFonts w:ascii="Arial"/>
                <w:sz w:val="21"/>
              </w:rPr>
            </w:pPr>
          </w:p>
        </w:tc>
        <w:tc>
          <w:tcPr>
            <w:tcW w:w="1048" w:type="dxa"/>
            <w:vAlign w:val="top"/>
          </w:tcPr>
          <w:p w14:paraId="6E57436B">
            <w:pPr>
              <w:rPr>
                <w:rFonts w:ascii="Arial"/>
                <w:sz w:val="21"/>
              </w:rPr>
            </w:pPr>
          </w:p>
        </w:tc>
        <w:tc>
          <w:tcPr>
            <w:tcW w:w="1152" w:type="dxa"/>
            <w:vAlign w:val="top"/>
          </w:tcPr>
          <w:p w14:paraId="74796C66">
            <w:pPr>
              <w:rPr>
                <w:rFonts w:ascii="Arial"/>
                <w:sz w:val="21"/>
              </w:rPr>
            </w:pPr>
          </w:p>
        </w:tc>
      </w:tr>
      <w:tr w14:paraId="1F67B1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9" w:hRule="atLeast"/>
        </w:trPr>
        <w:tc>
          <w:tcPr>
            <w:tcW w:w="1005" w:type="dxa"/>
            <w:vMerge w:val="continue"/>
            <w:tcBorders>
              <w:top w:val="nil"/>
            </w:tcBorders>
            <w:vAlign w:val="top"/>
          </w:tcPr>
          <w:p w14:paraId="48A0811A">
            <w:pPr>
              <w:rPr>
                <w:rFonts w:ascii="Arial"/>
                <w:sz w:val="21"/>
              </w:rPr>
            </w:pPr>
          </w:p>
        </w:tc>
        <w:tc>
          <w:tcPr>
            <w:tcW w:w="1000" w:type="dxa"/>
            <w:vAlign w:val="top"/>
          </w:tcPr>
          <w:p w14:paraId="7E29644B">
            <w:pPr>
              <w:pStyle w:val="6"/>
              <w:spacing w:before="244" w:line="220" w:lineRule="auto"/>
              <w:ind w:left="18"/>
              <w:rPr>
                <w:sz w:val="19"/>
                <w:szCs w:val="19"/>
              </w:rPr>
            </w:pPr>
            <w:r>
              <w:rPr>
                <w:spacing w:val="-2"/>
                <w:sz w:val="19"/>
                <w:szCs w:val="19"/>
              </w:rPr>
              <w:t>满意度指标</w:t>
            </w:r>
          </w:p>
        </w:tc>
        <w:tc>
          <w:tcPr>
            <w:tcW w:w="983" w:type="dxa"/>
            <w:vAlign w:val="top"/>
          </w:tcPr>
          <w:p w14:paraId="58DCDCD0">
            <w:pPr>
              <w:pStyle w:val="6"/>
              <w:spacing w:before="32" w:line="220" w:lineRule="auto"/>
              <w:ind w:left="19"/>
              <w:rPr>
                <w:sz w:val="19"/>
                <w:szCs w:val="19"/>
              </w:rPr>
            </w:pPr>
            <w:r>
              <w:rPr>
                <w:spacing w:val="-2"/>
                <w:sz w:val="19"/>
                <w:szCs w:val="19"/>
              </w:rPr>
              <w:t>服务对象</w:t>
            </w:r>
          </w:p>
          <w:p w14:paraId="6B1259DE">
            <w:pPr>
              <w:pStyle w:val="6"/>
              <w:spacing w:before="18" w:line="185" w:lineRule="auto"/>
              <w:ind w:left="19" w:right="201"/>
              <w:rPr>
                <w:sz w:val="19"/>
                <w:szCs w:val="19"/>
              </w:rPr>
            </w:pPr>
            <w:r>
              <w:rPr>
                <w:spacing w:val="-2"/>
                <w:sz w:val="19"/>
                <w:szCs w:val="19"/>
              </w:rPr>
              <w:t>满意度指</w:t>
            </w:r>
            <w:r>
              <w:rPr>
                <w:sz w:val="19"/>
                <w:szCs w:val="19"/>
              </w:rPr>
              <w:t>标</w:t>
            </w:r>
          </w:p>
        </w:tc>
        <w:tc>
          <w:tcPr>
            <w:tcW w:w="1474" w:type="dxa"/>
            <w:vAlign w:val="top"/>
          </w:tcPr>
          <w:p w14:paraId="626C05F4">
            <w:pPr>
              <w:pStyle w:val="6"/>
              <w:spacing w:before="244" w:line="220" w:lineRule="auto"/>
              <w:ind w:left="21"/>
              <w:rPr>
                <w:sz w:val="19"/>
                <w:szCs w:val="19"/>
              </w:rPr>
            </w:pPr>
            <w:r>
              <w:rPr>
                <w:spacing w:val="-2"/>
                <w:sz w:val="19"/>
                <w:szCs w:val="19"/>
              </w:rPr>
              <w:t>人民群众满意度</w:t>
            </w:r>
          </w:p>
        </w:tc>
        <w:tc>
          <w:tcPr>
            <w:tcW w:w="655" w:type="dxa"/>
            <w:vAlign w:val="top"/>
          </w:tcPr>
          <w:p w14:paraId="32755155">
            <w:pPr>
              <w:pStyle w:val="6"/>
              <w:spacing w:before="244" w:line="241" w:lineRule="auto"/>
              <w:ind w:left="239"/>
              <w:rPr>
                <w:sz w:val="19"/>
                <w:szCs w:val="19"/>
              </w:rPr>
            </w:pPr>
            <w:r>
              <w:rPr>
                <w:spacing w:val="-4"/>
                <w:sz w:val="19"/>
                <w:szCs w:val="19"/>
              </w:rPr>
              <w:t>&gt;=</w:t>
            </w:r>
          </w:p>
        </w:tc>
        <w:tc>
          <w:tcPr>
            <w:tcW w:w="1179" w:type="dxa"/>
            <w:vAlign w:val="top"/>
          </w:tcPr>
          <w:p w14:paraId="447AB6F3">
            <w:pPr>
              <w:pStyle w:val="6"/>
              <w:spacing w:before="244"/>
              <w:ind w:left="36"/>
              <w:rPr>
                <w:sz w:val="19"/>
                <w:szCs w:val="19"/>
              </w:rPr>
            </w:pPr>
            <w:r>
              <w:rPr>
                <w:spacing w:val="-5"/>
                <w:sz w:val="19"/>
                <w:szCs w:val="19"/>
              </w:rPr>
              <w:t>100</w:t>
            </w:r>
          </w:p>
        </w:tc>
        <w:tc>
          <w:tcPr>
            <w:tcW w:w="655" w:type="dxa"/>
            <w:vAlign w:val="top"/>
          </w:tcPr>
          <w:p w14:paraId="5C2CA41F">
            <w:pPr>
              <w:pStyle w:val="6"/>
              <w:spacing w:before="244"/>
              <w:ind w:left="278"/>
              <w:rPr>
                <w:sz w:val="19"/>
                <w:szCs w:val="19"/>
              </w:rPr>
            </w:pPr>
            <w:r>
              <w:rPr>
                <w:sz w:val="19"/>
                <w:szCs w:val="19"/>
              </w:rPr>
              <w:t>%</w:t>
            </w:r>
          </w:p>
        </w:tc>
        <w:tc>
          <w:tcPr>
            <w:tcW w:w="967" w:type="dxa"/>
            <w:vAlign w:val="top"/>
          </w:tcPr>
          <w:p w14:paraId="55050D8E">
            <w:pPr>
              <w:pStyle w:val="6"/>
              <w:spacing w:before="244"/>
              <w:ind w:left="38"/>
              <w:rPr>
                <w:sz w:val="19"/>
                <w:szCs w:val="19"/>
              </w:rPr>
            </w:pPr>
            <w:r>
              <w:rPr>
                <w:spacing w:val="-5"/>
                <w:sz w:val="19"/>
                <w:szCs w:val="19"/>
              </w:rPr>
              <w:t>100</w:t>
            </w:r>
          </w:p>
        </w:tc>
        <w:tc>
          <w:tcPr>
            <w:tcW w:w="590" w:type="dxa"/>
            <w:vAlign w:val="top"/>
          </w:tcPr>
          <w:p w14:paraId="34BCB96F">
            <w:pPr>
              <w:pStyle w:val="6"/>
              <w:spacing w:before="244"/>
              <w:ind w:left="124"/>
              <w:rPr>
                <w:sz w:val="19"/>
                <w:szCs w:val="19"/>
              </w:rPr>
            </w:pPr>
            <w:r>
              <w:rPr>
                <w:spacing w:val="-5"/>
                <w:sz w:val="19"/>
                <w:szCs w:val="19"/>
              </w:rPr>
              <w:t>100%</w:t>
            </w:r>
          </w:p>
        </w:tc>
        <w:tc>
          <w:tcPr>
            <w:tcW w:w="590" w:type="dxa"/>
            <w:vAlign w:val="top"/>
          </w:tcPr>
          <w:p w14:paraId="57F0EE63">
            <w:pPr>
              <w:pStyle w:val="6"/>
              <w:spacing w:before="244"/>
              <w:ind w:left="124"/>
              <w:rPr>
                <w:sz w:val="19"/>
                <w:szCs w:val="19"/>
              </w:rPr>
            </w:pPr>
            <w:r>
              <w:rPr>
                <w:spacing w:val="-5"/>
                <w:sz w:val="19"/>
                <w:szCs w:val="19"/>
              </w:rPr>
              <w:t>13.3</w:t>
            </w:r>
          </w:p>
        </w:tc>
        <w:tc>
          <w:tcPr>
            <w:tcW w:w="590" w:type="dxa"/>
            <w:vAlign w:val="top"/>
          </w:tcPr>
          <w:p w14:paraId="5E5CAD91">
            <w:pPr>
              <w:pStyle w:val="6"/>
              <w:spacing w:before="244"/>
              <w:ind w:left="124"/>
              <w:rPr>
                <w:sz w:val="19"/>
                <w:szCs w:val="19"/>
              </w:rPr>
            </w:pPr>
            <w:r>
              <w:rPr>
                <w:spacing w:val="-5"/>
                <w:sz w:val="19"/>
                <w:szCs w:val="19"/>
              </w:rPr>
              <w:t>13.3</w:t>
            </w:r>
          </w:p>
        </w:tc>
        <w:tc>
          <w:tcPr>
            <w:tcW w:w="557" w:type="dxa"/>
            <w:vAlign w:val="top"/>
          </w:tcPr>
          <w:p w14:paraId="7486DEB7">
            <w:pPr>
              <w:rPr>
                <w:rFonts w:ascii="Arial"/>
                <w:sz w:val="21"/>
              </w:rPr>
            </w:pPr>
          </w:p>
        </w:tc>
        <w:tc>
          <w:tcPr>
            <w:tcW w:w="542" w:type="dxa"/>
            <w:vAlign w:val="top"/>
          </w:tcPr>
          <w:p w14:paraId="27E7F1A1">
            <w:pPr>
              <w:rPr>
                <w:rFonts w:ascii="Arial"/>
                <w:sz w:val="21"/>
              </w:rPr>
            </w:pPr>
          </w:p>
        </w:tc>
        <w:tc>
          <w:tcPr>
            <w:tcW w:w="672" w:type="dxa"/>
            <w:vAlign w:val="top"/>
          </w:tcPr>
          <w:p w14:paraId="36BEAA70">
            <w:pPr>
              <w:rPr>
                <w:rFonts w:ascii="Arial"/>
                <w:sz w:val="21"/>
              </w:rPr>
            </w:pPr>
          </w:p>
        </w:tc>
        <w:tc>
          <w:tcPr>
            <w:tcW w:w="590" w:type="dxa"/>
            <w:vAlign w:val="top"/>
          </w:tcPr>
          <w:p w14:paraId="2E65AB95">
            <w:pPr>
              <w:rPr>
                <w:rFonts w:ascii="Arial"/>
                <w:sz w:val="21"/>
              </w:rPr>
            </w:pPr>
          </w:p>
        </w:tc>
        <w:tc>
          <w:tcPr>
            <w:tcW w:w="590" w:type="dxa"/>
            <w:vAlign w:val="top"/>
          </w:tcPr>
          <w:p w14:paraId="65F0C05F">
            <w:pPr>
              <w:rPr>
                <w:rFonts w:ascii="Arial"/>
                <w:sz w:val="21"/>
              </w:rPr>
            </w:pPr>
          </w:p>
        </w:tc>
        <w:tc>
          <w:tcPr>
            <w:tcW w:w="1048" w:type="dxa"/>
            <w:vAlign w:val="top"/>
          </w:tcPr>
          <w:p w14:paraId="2F415259">
            <w:pPr>
              <w:rPr>
                <w:rFonts w:ascii="Arial"/>
                <w:sz w:val="21"/>
              </w:rPr>
            </w:pPr>
          </w:p>
        </w:tc>
        <w:tc>
          <w:tcPr>
            <w:tcW w:w="1152" w:type="dxa"/>
            <w:vAlign w:val="top"/>
          </w:tcPr>
          <w:p w14:paraId="29E7ECF2">
            <w:pPr>
              <w:rPr>
                <w:rFonts w:ascii="Arial"/>
                <w:sz w:val="21"/>
              </w:rPr>
            </w:pPr>
          </w:p>
        </w:tc>
      </w:tr>
      <w:tr w14:paraId="043A25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2988" w:type="dxa"/>
            <w:gridSpan w:val="3"/>
            <w:vAlign w:val="top"/>
          </w:tcPr>
          <w:p w14:paraId="28D7B9C9">
            <w:pPr>
              <w:pStyle w:val="6"/>
              <w:spacing w:before="39" w:line="207" w:lineRule="auto"/>
              <w:ind w:left="737"/>
              <w:rPr>
                <w:sz w:val="19"/>
                <w:szCs w:val="19"/>
              </w:rPr>
            </w:pPr>
            <w:r>
              <w:rPr>
                <w:b/>
                <w:bCs/>
                <w:spacing w:val="-4"/>
                <w:sz w:val="19"/>
                <w:szCs w:val="19"/>
              </w:rPr>
              <w:t>指标自评得分小计</w:t>
            </w:r>
          </w:p>
        </w:tc>
        <w:tc>
          <w:tcPr>
            <w:tcW w:w="3308" w:type="dxa"/>
            <w:gridSpan w:val="3"/>
            <w:vAlign w:val="top"/>
          </w:tcPr>
          <w:p w14:paraId="06C58677">
            <w:pPr>
              <w:pStyle w:val="6"/>
              <w:spacing w:before="39" w:line="207" w:lineRule="auto"/>
              <w:ind w:left="1561"/>
              <w:rPr>
                <w:sz w:val="19"/>
                <w:szCs w:val="19"/>
              </w:rPr>
            </w:pPr>
            <w:r>
              <w:rPr>
                <w:spacing w:val="-3"/>
                <w:sz w:val="19"/>
                <w:szCs w:val="19"/>
              </w:rPr>
              <w:t>90</w:t>
            </w:r>
          </w:p>
        </w:tc>
        <w:tc>
          <w:tcPr>
            <w:tcW w:w="2212" w:type="dxa"/>
            <w:gridSpan w:val="3"/>
            <w:vAlign w:val="top"/>
          </w:tcPr>
          <w:p w14:paraId="60EE8DD2">
            <w:pPr>
              <w:pStyle w:val="6"/>
              <w:spacing w:before="39" w:line="207" w:lineRule="auto"/>
              <w:ind w:left="446"/>
              <w:rPr>
                <w:sz w:val="19"/>
                <w:szCs w:val="19"/>
              </w:rPr>
            </w:pPr>
            <w:r>
              <w:rPr>
                <w:b/>
                <w:bCs/>
                <w:spacing w:val="-4"/>
                <w:sz w:val="19"/>
                <w:szCs w:val="19"/>
              </w:rPr>
              <w:t>预算执行率得分</w:t>
            </w:r>
          </w:p>
        </w:tc>
        <w:tc>
          <w:tcPr>
            <w:tcW w:w="1180" w:type="dxa"/>
            <w:gridSpan w:val="2"/>
            <w:vAlign w:val="top"/>
          </w:tcPr>
          <w:p w14:paraId="29047DA9">
            <w:pPr>
              <w:pStyle w:val="6"/>
              <w:spacing w:before="39" w:line="207" w:lineRule="auto"/>
              <w:ind w:left="406"/>
              <w:rPr>
                <w:sz w:val="19"/>
                <w:szCs w:val="19"/>
              </w:rPr>
            </w:pPr>
            <w:r>
              <w:rPr>
                <w:spacing w:val="-2"/>
                <w:sz w:val="19"/>
                <w:szCs w:val="19"/>
              </w:rPr>
              <w:t>9.91</w:t>
            </w:r>
          </w:p>
        </w:tc>
        <w:tc>
          <w:tcPr>
            <w:tcW w:w="1099" w:type="dxa"/>
            <w:gridSpan w:val="2"/>
            <w:vAlign w:val="top"/>
          </w:tcPr>
          <w:p w14:paraId="78006D0D">
            <w:pPr>
              <w:pStyle w:val="6"/>
              <w:spacing w:before="39" w:line="207" w:lineRule="auto"/>
              <w:ind w:left="269"/>
              <w:rPr>
                <w:sz w:val="19"/>
                <w:szCs w:val="19"/>
              </w:rPr>
            </w:pPr>
            <w:r>
              <w:rPr>
                <w:b/>
                <w:bCs/>
                <w:spacing w:val="-4"/>
                <w:sz w:val="19"/>
                <w:szCs w:val="19"/>
              </w:rPr>
              <w:t>减分项</w:t>
            </w:r>
          </w:p>
        </w:tc>
        <w:tc>
          <w:tcPr>
            <w:tcW w:w="672" w:type="dxa"/>
            <w:vAlign w:val="top"/>
          </w:tcPr>
          <w:p w14:paraId="27FB4EC3">
            <w:pPr>
              <w:pStyle w:val="6"/>
              <w:spacing w:before="39" w:line="207" w:lineRule="auto"/>
              <w:ind w:left="26"/>
              <w:rPr>
                <w:sz w:val="19"/>
                <w:szCs w:val="19"/>
              </w:rPr>
            </w:pPr>
            <w:r>
              <w:rPr>
                <w:sz w:val="19"/>
                <w:szCs w:val="19"/>
              </w:rPr>
              <w:t>0</w:t>
            </w:r>
          </w:p>
        </w:tc>
        <w:tc>
          <w:tcPr>
            <w:tcW w:w="2228" w:type="dxa"/>
            <w:gridSpan w:val="3"/>
            <w:vAlign w:val="top"/>
          </w:tcPr>
          <w:p w14:paraId="4B986911">
            <w:pPr>
              <w:pStyle w:val="6"/>
              <w:spacing w:before="39" w:line="207" w:lineRule="auto"/>
              <w:ind w:left="458"/>
              <w:rPr>
                <w:sz w:val="19"/>
                <w:szCs w:val="19"/>
              </w:rPr>
            </w:pPr>
            <w:r>
              <w:rPr>
                <w:b/>
                <w:bCs/>
                <w:spacing w:val="-4"/>
                <w:sz w:val="19"/>
                <w:szCs w:val="19"/>
              </w:rPr>
              <w:t>绩效自评总得分</w:t>
            </w:r>
          </w:p>
        </w:tc>
        <w:tc>
          <w:tcPr>
            <w:tcW w:w="1152" w:type="dxa"/>
            <w:vAlign w:val="top"/>
          </w:tcPr>
          <w:p w14:paraId="17504AD9">
            <w:pPr>
              <w:pStyle w:val="6"/>
              <w:spacing w:before="39" w:line="207" w:lineRule="auto"/>
              <w:ind w:left="344"/>
              <w:rPr>
                <w:sz w:val="19"/>
                <w:szCs w:val="19"/>
              </w:rPr>
            </w:pPr>
            <w:r>
              <w:rPr>
                <w:spacing w:val="-2"/>
                <w:sz w:val="19"/>
                <w:szCs w:val="19"/>
              </w:rPr>
              <w:t>99.91</w:t>
            </w:r>
          </w:p>
        </w:tc>
      </w:tr>
    </w:tbl>
    <w:p w14:paraId="61D7CDD1">
      <w:pPr>
        <w:pStyle w:val="2"/>
      </w:pPr>
    </w:p>
    <w:p w14:paraId="3F238300">
      <w:pPr>
        <w:sectPr>
          <w:footerReference r:id="rId19" w:type="default"/>
          <w:pgSz w:w="16840" w:h="11907"/>
          <w:pgMar w:top="400" w:right="994" w:bottom="940" w:left="994" w:header="0" w:footer="703" w:gutter="0"/>
          <w:cols w:space="720" w:num="1"/>
        </w:sectPr>
      </w:pPr>
    </w:p>
    <w:tbl>
      <w:tblPr>
        <w:tblStyle w:val="5"/>
        <w:tblW w:w="1483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05"/>
        <w:gridCol w:w="1000"/>
        <w:gridCol w:w="983"/>
        <w:gridCol w:w="1474"/>
        <w:gridCol w:w="655"/>
        <w:gridCol w:w="1179"/>
        <w:gridCol w:w="655"/>
        <w:gridCol w:w="967"/>
        <w:gridCol w:w="590"/>
        <w:gridCol w:w="590"/>
        <w:gridCol w:w="590"/>
        <w:gridCol w:w="557"/>
        <w:gridCol w:w="542"/>
        <w:gridCol w:w="672"/>
        <w:gridCol w:w="590"/>
        <w:gridCol w:w="590"/>
        <w:gridCol w:w="1048"/>
        <w:gridCol w:w="1152"/>
      </w:tblGrid>
      <w:tr w14:paraId="33B34E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88" w:hRule="atLeast"/>
        </w:trPr>
        <w:tc>
          <w:tcPr>
            <w:tcW w:w="14839" w:type="dxa"/>
            <w:gridSpan w:val="18"/>
            <w:vAlign w:val="top"/>
          </w:tcPr>
          <w:p w14:paraId="2A49C197">
            <w:pPr>
              <w:pStyle w:val="6"/>
              <w:spacing w:before="50" w:line="220" w:lineRule="auto"/>
              <w:ind w:left="5629"/>
              <w:rPr>
                <w:sz w:val="30"/>
                <w:szCs w:val="30"/>
              </w:rPr>
            </w:pPr>
            <w:r>
              <w:rPr>
                <w:b/>
                <w:bCs/>
                <w:spacing w:val="-10"/>
                <w:sz w:val="30"/>
                <w:szCs w:val="30"/>
              </w:rPr>
              <w:t>预算项目</w:t>
            </w:r>
            <w:r>
              <w:rPr>
                <w:rFonts w:hint="eastAsia"/>
                <w:spacing w:val="-77"/>
                <w:sz w:val="30"/>
                <w:szCs w:val="30"/>
                <w:lang w:eastAsia="zh-CN"/>
              </w:rPr>
              <w:t>（</w:t>
            </w:r>
            <w:r>
              <w:rPr>
                <w:b/>
                <w:bCs/>
                <w:spacing w:val="-10"/>
                <w:sz w:val="30"/>
                <w:szCs w:val="30"/>
              </w:rPr>
              <w:t>政策</w:t>
            </w:r>
            <w:r>
              <w:rPr>
                <w:rFonts w:hint="eastAsia"/>
                <w:b/>
                <w:bCs/>
                <w:spacing w:val="-10"/>
                <w:sz w:val="30"/>
                <w:szCs w:val="30"/>
                <w:lang w:eastAsia="zh-CN"/>
              </w:rPr>
              <w:t>）</w:t>
            </w:r>
            <w:r>
              <w:rPr>
                <w:b/>
                <w:bCs/>
                <w:spacing w:val="-10"/>
                <w:sz w:val="30"/>
                <w:szCs w:val="30"/>
              </w:rPr>
              <w:t>绩效自评表</w:t>
            </w:r>
          </w:p>
          <w:p w14:paraId="64FB6161">
            <w:pPr>
              <w:pStyle w:val="6"/>
              <w:spacing w:before="30" w:line="209" w:lineRule="auto"/>
              <w:ind w:left="6692"/>
              <w:rPr>
                <w:sz w:val="30"/>
                <w:szCs w:val="30"/>
              </w:rPr>
            </w:pPr>
            <w:r>
              <w:rPr>
                <w:b/>
                <w:bCs/>
                <w:spacing w:val="-13"/>
                <w:sz w:val="30"/>
                <w:szCs w:val="30"/>
              </w:rPr>
              <w:t>(2023年度</w:t>
            </w:r>
            <w:r>
              <w:rPr>
                <w:rFonts w:hint="eastAsia"/>
                <w:b/>
                <w:bCs/>
                <w:spacing w:val="-13"/>
                <w:sz w:val="30"/>
                <w:szCs w:val="30"/>
                <w:lang w:eastAsia="zh-CN"/>
              </w:rPr>
              <w:t>）</w:t>
            </w:r>
          </w:p>
        </w:tc>
      </w:tr>
      <w:tr w14:paraId="208F2B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9" w:hRule="atLeast"/>
        </w:trPr>
        <w:tc>
          <w:tcPr>
            <w:tcW w:w="2988" w:type="dxa"/>
            <w:gridSpan w:val="3"/>
            <w:vAlign w:val="top"/>
          </w:tcPr>
          <w:p w14:paraId="7BAE45A9">
            <w:pPr>
              <w:pStyle w:val="6"/>
              <w:spacing w:before="31" w:line="211" w:lineRule="auto"/>
              <w:ind w:left="833"/>
              <w:rPr>
                <w:sz w:val="19"/>
                <w:szCs w:val="19"/>
              </w:rPr>
            </w:pPr>
            <w:r>
              <w:rPr>
                <w:b/>
                <w:bCs/>
                <w:spacing w:val="-9"/>
                <w:sz w:val="19"/>
                <w:szCs w:val="19"/>
              </w:rPr>
              <w:t>项目</w:t>
            </w:r>
            <w:r>
              <w:rPr>
                <w:rFonts w:hint="eastAsia"/>
                <w:spacing w:val="-51"/>
                <w:sz w:val="19"/>
                <w:szCs w:val="19"/>
                <w:lang w:eastAsia="zh-CN"/>
              </w:rPr>
              <w:t>（</w:t>
            </w:r>
            <w:r>
              <w:rPr>
                <w:b/>
                <w:bCs/>
                <w:spacing w:val="-9"/>
                <w:sz w:val="19"/>
                <w:szCs w:val="19"/>
              </w:rPr>
              <w:t>政策</w:t>
            </w:r>
            <w:r>
              <w:rPr>
                <w:rFonts w:hint="eastAsia"/>
                <w:b/>
                <w:bCs/>
                <w:spacing w:val="-9"/>
                <w:sz w:val="19"/>
                <w:szCs w:val="19"/>
                <w:lang w:eastAsia="zh-CN"/>
              </w:rPr>
              <w:t>）</w:t>
            </w:r>
            <w:r>
              <w:rPr>
                <w:b/>
                <w:bCs/>
                <w:spacing w:val="-9"/>
                <w:sz w:val="19"/>
                <w:szCs w:val="19"/>
              </w:rPr>
              <w:t>名称</w:t>
            </w:r>
          </w:p>
        </w:tc>
        <w:tc>
          <w:tcPr>
            <w:tcW w:w="11851" w:type="dxa"/>
            <w:gridSpan w:val="15"/>
            <w:vAlign w:val="top"/>
          </w:tcPr>
          <w:p w14:paraId="1BCC98CE">
            <w:pPr>
              <w:pStyle w:val="6"/>
              <w:spacing w:before="31" w:line="211" w:lineRule="auto"/>
              <w:ind w:left="5355"/>
              <w:rPr>
                <w:sz w:val="19"/>
                <w:szCs w:val="19"/>
              </w:rPr>
            </w:pPr>
            <w:r>
              <w:rPr>
                <w:spacing w:val="-1"/>
                <w:sz w:val="19"/>
                <w:szCs w:val="19"/>
              </w:rPr>
              <w:t>购买服务人员</w:t>
            </w:r>
          </w:p>
        </w:tc>
      </w:tr>
      <w:tr w14:paraId="1A7FE0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8" w:hRule="atLeast"/>
        </w:trPr>
        <w:tc>
          <w:tcPr>
            <w:tcW w:w="2988" w:type="dxa"/>
            <w:gridSpan w:val="3"/>
            <w:vAlign w:val="top"/>
          </w:tcPr>
          <w:p w14:paraId="27AA7EB3">
            <w:pPr>
              <w:pStyle w:val="6"/>
              <w:spacing w:before="31" w:line="210" w:lineRule="auto"/>
              <w:ind w:left="1116"/>
              <w:rPr>
                <w:sz w:val="19"/>
                <w:szCs w:val="19"/>
              </w:rPr>
            </w:pPr>
            <w:r>
              <w:rPr>
                <w:b/>
                <w:bCs/>
                <w:spacing w:val="-4"/>
                <w:sz w:val="19"/>
                <w:szCs w:val="19"/>
              </w:rPr>
              <w:t>主管部门</w:t>
            </w:r>
          </w:p>
        </w:tc>
        <w:tc>
          <w:tcPr>
            <w:tcW w:w="11851" w:type="dxa"/>
            <w:gridSpan w:val="15"/>
            <w:vAlign w:val="top"/>
          </w:tcPr>
          <w:p w14:paraId="0220BC15">
            <w:pPr>
              <w:pStyle w:val="6"/>
              <w:spacing w:before="31" w:line="210" w:lineRule="auto"/>
              <w:ind w:left="5025"/>
              <w:rPr>
                <w:sz w:val="19"/>
                <w:szCs w:val="19"/>
              </w:rPr>
            </w:pPr>
            <w:r>
              <w:rPr>
                <w:spacing w:val="-1"/>
                <w:sz w:val="19"/>
                <w:szCs w:val="19"/>
              </w:rPr>
              <w:t>本溪市溪湖区民政局-</w:t>
            </w:r>
          </w:p>
        </w:tc>
      </w:tr>
      <w:tr w14:paraId="625352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9" w:hRule="atLeast"/>
        </w:trPr>
        <w:tc>
          <w:tcPr>
            <w:tcW w:w="2988" w:type="dxa"/>
            <w:gridSpan w:val="3"/>
            <w:vAlign w:val="top"/>
          </w:tcPr>
          <w:p w14:paraId="3BEACF7F">
            <w:pPr>
              <w:pStyle w:val="6"/>
              <w:spacing w:before="32" w:line="210" w:lineRule="auto"/>
              <w:ind w:left="1119"/>
              <w:rPr>
                <w:sz w:val="19"/>
                <w:szCs w:val="19"/>
              </w:rPr>
            </w:pPr>
            <w:r>
              <w:rPr>
                <w:b/>
                <w:bCs/>
                <w:spacing w:val="-5"/>
                <w:sz w:val="19"/>
                <w:szCs w:val="19"/>
              </w:rPr>
              <w:t>实施单位</w:t>
            </w:r>
          </w:p>
        </w:tc>
        <w:tc>
          <w:tcPr>
            <w:tcW w:w="11851" w:type="dxa"/>
            <w:gridSpan w:val="15"/>
            <w:vAlign w:val="top"/>
          </w:tcPr>
          <w:p w14:paraId="7C1DB43E">
            <w:pPr>
              <w:pStyle w:val="6"/>
              <w:spacing w:before="32" w:line="210" w:lineRule="auto"/>
              <w:ind w:left="4835"/>
              <w:rPr>
                <w:sz w:val="19"/>
                <w:szCs w:val="19"/>
              </w:rPr>
            </w:pPr>
            <w:r>
              <w:rPr>
                <w:spacing w:val="-1"/>
                <w:sz w:val="19"/>
                <w:szCs w:val="19"/>
              </w:rPr>
              <w:t>本溪市溪湖区民政局本级-</w:t>
            </w:r>
          </w:p>
        </w:tc>
      </w:tr>
      <w:tr w14:paraId="3AB8F7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9" w:hRule="atLeast"/>
        </w:trPr>
        <w:tc>
          <w:tcPr>
            <w:tcW w:w="2988" w:type="dxa"/>
            <w:gridSpan w:val="3"/>
            <w:vAlign w:val="top"/>
          </w:tcPr>
          <w:p w14:paraId="0895F86E">
            <w:pPr>
              <w:pStyle w:val="6"/>
              <w:spacing w:before="32" w:line="210" w:lineRule="auto"/>
              <w:ind w:left="548"/>
              <w:rPr>
                <w:sz w:val="19"/>
                <w:szCs w:val="19"/>
              </w:rPr>
            </w:pPr>
            <w:r>
              <w:rPr>
                <w:b/>
                <w:bCs/>
                <w:spacing w:val="-5"/>
                <w:sz w:val="19"/>
                <w:szCs w:val="19"/>
              </w:rPr>
              <w:t>项目预算金额（万元）</w:t>
            </w:r>
          </w:p>
        </w:tc>
        <w:tc>
          <w:tcPr>
            <w:tcW w:w="3308" w:type="dxa"/>
            <w:gridSpan w:val="3"/>
            <w:vAlign w:val="top"/>
          </w:tcPr>
          <w:p w14:paraId="3AF5C7F2">
            <w:pPr>
              <w:pStyle w:val="6"/>
              <w:spacing w:before="32" w:line="210" w:lineRule="auto"/>
              <w:ind w:left="1564"/>
              <w:rPr>
                <w:sz w:val="19"/>
                <w:szCs w:val="19"/>
              </w:rPr>
            </w:pPr>
            <w:r>
              <w:rPr>
                <w:spacing w:val="-3"/>
                <w:sz w:val="19"/>
                <w:szCs w:val="19"/>
              </w:rPr>
              <w:t>50</w:t>
            </w:r>
          </w:p>
        </w:tc>
        <w:tc>
          <w:tcPr>
            <w:tcW w:w="2212" w:type="dxa"/>
            <w:gridSpan w:val="3"/>
            <w:vAlign w:val="top"/>
          </w:tcPr>
          <w:p w14:paraId="35096494">
            <w:pPr>
              <w:pStyle w:val="6"/>
              <w:spacing w:before="32" w:line="210" w:lineRule="auto"/>
              <w:ind w:left="255"/>
              <w:rPr>
                <w:sz w:val="19"/>
                <w:szCs w:val="19"/>
              </w:rPr>
            </w:pPr>
            <w:r>
              <w:rPr>
                <w:b/>
                <w:bCs/>
                <w:spacing w:val="-4"/>
                <w:sz w:val="19"/>
                <w:szCs w:val="19"/>
              </w:rPr>
              <w:t>全年执行数（万元）</w:t>
            </w:r>
          </w:p>
        </w:tc>
        <w:tc>
          <w:tcPr>
            <w:tcW w:w="2951" w:type="dxa"/>
            <w:gridSpan w:val="5"/>
            <w:vAlign w:val="top"/>
          </w:tcPr>
          <w:p w14:paraId="56126078">
            <w:pPr>
              <w:pStyle w:val="6"/>
              <w:spacing w:before="32" w:line="210" w:lineRule="auto"/>
              <w:ind w:left="1435"/>
              <w:rPr>
                <w:sz w:val="19"/>
                <w:szCs w:val="19"/>
              </w:rPr>
            </w:pPr>
            <w:r>
              <w:rPr>
                <w:sz w:val="19"/>
                <w:szCs w:val="19"/>
              </w:rPr>
              <w:t>0</w:t>
            </w:r>
          </w:p>
        </w:tc>
        <w:tc>
          <w:tcPr>
            <w:tcW w:w="2228" w:type="dxa"/>
            <w:gridSpan w:val="3"/>
            <w:vAlign w:val="top"/>
          </w:tcPr>
          <w:p w14:paraId="215AF5CE">
            <w:pPr>
              <w:pStyle w:val="6"/>
              <w:spacing w:before="32" w:line="210" w:lineRule="auto"/>
              <w:ind w:left="835"/>
              <w:rPr>
                <w:sz w:val="19"/>
                <w:szCs w:val="19"/>
              </w:rPr>
            </w:pPr>
            <w:r>
              <w:rPr>
                <w:b/>
                <w:bCs/>
                <w:spacing w:val="-4"/>
                <w:sz w:val="19"/>
                <w:szCs w:val="19"/>
              </w:rPr>
              <w:t>执行率</w:t>
            </w:r>
          </w:p>
        </w:tc>
        <w:tc>
          <w:tcPr>
            <w:tcW w:w="1152" w:type="dxa"/>
            <w:vAlign w:val="top"/>
          </w:tcPr>
          <w:p w14:paraId="0CEDE8E7">
            <w:pPr>
              <w:pStyle w:val="6"/>
              <w:spacing w:before="32" w:line="210" w:lineRule="auto"/>
              <w:ind w:left="392"/>
              <w:rPr>
                <w:sz w:val="19"/>
                <w:szCs w:val="19"/>
              </w:rPr>
            </w:pPr>
            <w:r>
              <w:rPr>
                <w:spacing w:val="-2"/>
                <w:sz w:val="19"/>
                <w:szCs w:val="19"/>
              </w:rPr>
              <w:t>0.0%</w:t>
            </w:r>
          </w:p>
        </w:tc>
      </w:tr>
      <w:tr w14:paraId="3CB770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9" w:hRule="atLeast"/>
        </w:trPr>
        <w:tc>
          <w:tcPr>
            <w:tcW w:w="1005" w:type="dxa"/>
            <w:vMerge w:val="restart"/>
            <w:tcBorders>
              <w:bottom w:val="nil"/>
            </w:tcBorders>
            <w:vAlign w:val="top"/>
          </w:tcPr>
          <w:p w14:paraId="4348B256">
            <w:pPr>
              <w:pStyle w:val="6"/>
              <w:spacing w:before="44" w:line="230" w:lineRule="auto"/>
              <w:ind w:left="408" w:right="24" w:hanging="380"/>
              <w:rPr>
                <w:sz w:val="19"/>
                <w:szCs w:val="19"/>
              </w:rPr>
            </w:pPr>
            <w:r>
              <w:rPr>
                <w:b/>
                <w:bCs/>
                <w:spacing w:val="-4"/>
                <w:sz w:val="19"/>
                <w:szCs w:val="19"/>
              </w:rPr>
              <w:t>年度总体目</w:t>
            </w:r>
            <w:r>
              <w:rPr>
                <w:b/>
                <w:bCs/>
                <w:spacing w:val="-2"/>
                <w:sz w:val="19"/>
                <w:szCs w:val="19"/>
              </w:rPr>
              <w:t>标</w:t>
            </w:r>
          </w:p>
        </w:tc>
        <w:tc>
          <w:tcPr>
            <w:tcW w:w="8093" w:type="dxa"/>
            <w:gridSpan w:val="9"/>
            <w:vAlign w:val="top"/>
          </w:tcPr>
          <w:p w14:paraId="75DFD973">
            <w:pPr>
              <w:pStyle w:val="6"/>
              <w:spacing w:before="32" w:line="210" w:lineRule="auto"/>
              <w:ind w:left="3479"/>
              <w:rPr>
                <w:sz w:val="19"/>
                <w:szCs w:val="19"/>
              </w:rPr>
            </w:pPr>
            <w:r>
              <w:rPr>
                <w:b/>
                <w:bCs/>
                <w:spacing w:val="-4"/>
                <w:sz w:val="19"/>
                <w:szCs w:val="19"/>
              </w:rPr>
              <w:t>年初设定目标</w:t>
            </w:r>
          </w:p>
        </w:tc>
        <w:tc>
          <w:tcPr>
            <w:tcW w:w="5741" w:type="dxa"/>
            <w:gridSpan w:val="8"/>
            <w:vAlign w:val="top"/>
          </w:tcPr>
          <w:p w14:paraId="4B68037B">
            <w:pPr>
              <w:pStyle w:val="6"/>
              <w:spacing w:before="32" w:line="210" w:lineRule="auto"/>
              <w:ind w:left="2114"/>
              <w:rPr>
                <w:sz w:val="19"/>
                <w:szCs w:val="19"/>
              </w:rPr>
            </w:pPr>
            <w:r>
              <w:rPr>
                <w:b/>
                <w:bCs/>
                <w:spacing w:val="-3"/>
                <w:sz w:val="19"/>
                <w:szCs w:val="19"/>
              </w:rPr>
              <w:t>全年实际完成情况</w:t>
            </w:r>
          </w:p>
        </w:tc>
      </w:tr>
      <w:tr w14:paraId="64AD09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9" w:hRule="atLeast"/>
        </w:trPr>
        <w:tc>
          <w:tcPr>
            <w:tcW w:w="1005" w:type="dxa"/>
            <w:vMerge w:val="continue"/>
            <w:tcBorders>
              <w:top w:val="nil"/>
            </w:tcBorders>
            <w:vAlign w:val="top"/>
          </w:tcPr>
          <w:p w14:paraId="07CA1AF7">
            <w:pPr>
              <w:rPr>
                <w:rFonts w:ascii="Arial"/>
                <w:sz w:val="21"/>
              </w:rPr>
            </w:pPr>
          </w:p>
        </w:tc>
        <w:tc>
          <w:tcPr>
            <w:tcW w:w="8093" w:type="dxa"/>
            <w:gridSpan w:val="9"/>
            <w:vAlign w:val="top"/>
          </w:tcPr>
          <w:p w14:paraId="7894AE74">
            <w:pPr>
              <w:pStyle w:val="6"/>
              <w:spacing w:before="26" w:line="216" w:lineRule="auto"/>
              <w:ind w:left="18"/>
              <w:rPr>
                <w:sz w:val="19"/>
                <w:szCs w:val="19"/>
              </w:rPr>
            </w:pPr>
            <w:r>
              <w:rPr>
                <w:spacing w:val="-3"/>
                <w:sz w:val="19"/>
                <w:szCs w:val="19"/>
              </w:rPr>
              <w:t>根据《关于积极推行政府购买服务加强基层社会救助经办服务能力的实施意见》本民发﹝2018﹞65</w:t>
            </w:r>
          </w:p>
        </w:tc>
        <w:tc>
          <w:tcPr>
            <w:tcW w:w="5741" w:type="dxa"/>
            <w:gridSpan w:val="8"/>
            <w:vAlign w:val="top"/>
          </w:tcPr>
          <w:p w14:paraId="5AC07807">
            <w:pPr>
              <w:pStyle w:val="6"/>
              <w:spacing w:before="26" w:line="216" w:lineRule="auto"/>
              <w:ind w:left="26"/>
              <w:rPr>
                <w:sz w:val="19"/>
                <w:szCs w:val="19"/>
              </w:rPr>
            </w:pPr>
            <w:r>
              <w:rPr>
                <w:sz w:val="19"/>
                <w:szCs w:val="19"/>
              </w:rPr>
              <w:t>有效完成培养社会工作专业人才，发展壮大志愿者队伍</w:t>
            </w:r>
            <w:r>
              <w:rPr>
                <w:spacing w:val="-1"/>
                <w:sz w:val="19"/>
                <w:szCs w:val="19"/>
              </w:rPr>
              <w:t>，引导社会力</w:t>
            </w:r>
          </w:p>
        </w:tc>
      </w:tr>
      <w:tr w14:paraId="7A4833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9" w:hRule="atLeast"/>
        </w:trPr>
        <w:tc>
          <w:tcPr>
            <w:tcW w:w="1005" w:type="dxa"/>
            <w:vMerge w:val="restart"/>
            <w:tcBorders>
              <w:bottom w:val="nil"/>
            </w:tcBorders>
            <w:vAlign w:val="top"/>
          </w:tcPr>
          <w:p w14:paraId="28638BDD">
            <w:pPr>
              <w:spacing w:line="243" w:lineRule="auto"/>
              <w:rPr>
                <w:rFonts w:ascii="Arial"/>
                <w:sz w:val="21"/>
              </w:rPr>
            </w:pPr>
          </w:p>
          <w:p w14:paraId="03BA4977">
            <w:pPr>
              <w:spacing w:line="243" w:lineRule="auto"/>
              <w:rPr>
                <w:rFonts w:ascii="Arial"/>
                <w:sz w:val="21"/>
              </w:rPr>
            </w:pPr>
          </w:p>
          <w:p w14:paraId="2518699F">
            <w:pPr>
              <w:spacing w:line="243" w:lineRule="auto"/>
              <w:rPr>
                <w:rFonts w:ascii="Arial"/>
                <w:sz w:val="21"/>
              </w:rPr>
            </w:pPr>
          </w:p>
          <w:p w14:paraId="56709200">
            <w:pPr>
              <w:spacing w:line="243" w:lineRule="auto"/>
              <w:rPr>
                <w:rFonts w:ascii="Arial"/>
                <w:sz w:val="21"/>
              </w:rPr>
            </w:pPr>
          </w:p>
          <w:p w14:paraId="7F422ED0">
            <w:pPr>
              <w:spacing w:line="244" w:lineRule="auto"/>
              <w:rPr>
                <w:rFonts w:ascii="Arial"/>
                <w:sz w:val="21"/>
              </w:rPr>
            </w:pPr>
          </w:p>
          <w:p w14:paraId="61F0C1A4">
            <w:pPr>
              <w:spacing w:line="244" w:lineRule="auto"/>
              <w:rPr>
                <w:rFonts w:ascii="Arial"/>
                <w:sz w:val="21"/>
              </w:rPr>
            </w:pPr>
          </w:p>
          <w:p w14:paraId="42662B32">
            <w:pPr>
              <w:spacing w:line="244" w:lineRule="auto"/>
              <w:rPr>
                <w:rFonts w:ascii="Arial"/>
                <w:sz w:val="21"/>
              </w:rPr>
            </w:pPr>
          </w:p>
          <w:p w14:paraId="4D0A5620">
            <w:pPr>
              <w:spacing w:line="244" w:lineRule="auto"/>
              <w:rPr>
                <w:rFonts w:ascii="Arial"/>
                <w:sz w:val="21"/>
              </w:rPr>
            </w:pPr>
          </w:p>
          <w:p w14:paraId="12A6A0B7">
            <w:pPr>
              <w:spacing w:line="244" w:lineRule="auto"/>
              <w:rPr>
                <w:rFonts w:ascii="Arial"/>
                <w:sz w:val="21"/>
              </w:rPr>
            </w:pPr>
          </w:p>
          <w:p w14:paraId="34D07F90">
            <w:pPr>
              <w:spacing w:line="244" w:lineRule="auto"/>
              <w:rPr>
                <w:rFonts w:ascii="Arial"/>
                <w:sz w:val="21"/>
              </w:rPr>
            </w:pPr>
          </w:p>
          <w:p w14:paraId="76E4DBEE">
            <w:pPr>
              <w:spacing w:line="244" w:lineRule="auto"/>
              <w:rPr>
                <w:rFonts w:ascii="Arial"/>
                <w:sz w:val="21"/>
              </w:rPr>
            </w:pPr>
          </w:p>
          <w:p w14:paraId="38056446">
            <w:pPr>
              <w:spacing w:line="244" w:lineRule="auto"/>
              <w:rPr>
                <w:rFonts w:ascii="Arial"/>
                <w:sz w:val="21"/>
              </w:rPr>
            </w:pPr>
          </w:p>
          <w:p w14:paraId="6F650E79">
            <w:pPr>
              <w:spacing w:line="244" w:lineRule="auto"/>
              <w:rPr>
                <w:rFonts w:ascii="Arial"/>
                <w:sz w:val="21"/>
              </w:rPr>
            </w:pPr>
          </w:p>
          <w:p w14:paraId="472E00EB">
            <w:pPr>
              <w:pStyle w:val="6"/>
              <w:spacing w:before="62" w:line="221" w:lineRule="auto"/>
              <w:ind w:left="125"/>
              <w:rPr>
                <w:sz w:val="19"/>
                <w:szCs w:val="19"/>
              </w:rPr>
            </w:pPr>
            <w:r>
              <w:rPr>
                <w:b/>
                <w:bCs/>
                <w:spacing w:val="-4"/>
                <w:sz w:val="19"/>
                <w:szCs w:val="19"/>
              </w:rPr>
              <w:t>绩效指标</w:t>
            </w:r>
          </w:p>
        </w:tc>
        <w:tc>
          <w:tcPr>
            <w:tcW w:w="1000" w:type="dxa"/>
            <w:vMerge w:val="restart"/>
            <w:tcBorders>
              <w:bottom w:val="nil"/>
            </w:tcBorders>
            <w:vAlign w:val="top"/>
          </w:tcPr>
          <w:p w14:paraId="0E24E3F6">
            <w:pPr>
              <w:spacing w:line="309" w:lineRule="auto"/>
              <w:rPr>
                <w:rFonts w:ascii="Arial"/>
                <w:sz w:val="21"/>
              </w:rPr>
            </w:pPr>
          </w:p>
          <w:p w14:paraId="4A5BB5E5">
            <w:pPr>
              <w:pStyle w:val="6"/>
              <w:spacing w:before="61" w:line="221" w:lineRule="auto"/>
              <w:ind w:left="121"/>
              <w:rPr>
                <w:sz w:val="19"/>
                <w:szCs w:val="19"/>
              </w:rPr>
            </w:pPr>
            <w:r>
              <w:rPr>
                <w:b/>
                <w:bCs/>
                <w:spacing w:val="-5"/>
                <w:sz w:val="19"/>
                <w:szCs w:val="19"/>
              </w:rPr>
              <w:t>一级指标</w:t>
            </w:r>
          </w:p>
        </w:tc>
        <w:tc>
          <w:tcPr>
            <w:tcW w:w="983" w:type="dxa"/>
            <w:vMerge w:val="restart"/>
            <w:tcBorders>
              <w:bottom w:val="nil"/>
            </w:tcBorders>
            <w:vAlign w:val="top"/>
          </w:tcPr>
          <w:p w14:paraId="6444E697">
            <w:pPr>
              <w:spacing w:line="309" w:lineRule="auto"/>
              <w:rPr>
                <w:rFonts w:ascii="Arial"/>
                <w:sz w:val="21"/>
              </w:rPr>
            </w:pPr>
          </w:p>
          <w:p w14:paraId="57E78BC8">
            <w:pPr>
              <w:pStyle w:val="6"/>
              <w:spacing w:before="61" w:line="221" w:lineRule="auto"/>
              <w:ind w:left="114"/>
              <w:rPr>
                <w:sz w:val="19"/>
                <w:szCs w:val="19"/>
              </w:rPr>
            </w:pPr>
            <w:r>
              <w:rPr>
                <w:b/>
                <w:bCs/>
                <w:spacing w:val="-4"/>
                <w:sz w:val="19"/>
                <w:szCs w:val="19"/>
              </w:rPr>
              <w:t>二级指标</w:t>
            </w:r>
          </w:p>
        </w:tc>
        <w:tc>
          <w:tcPr>
            <w:tcW w:w="1474" w:type="dxa"/>
            <w:vMerge w:val="restart"/>
            <w:tcBorders>
              <w:bottom w:val="nil"/>
            </w:tcBorders>
            <w:vAlign w:val="top"/>
          </w:tcPr>
          <w:p w14:paraId="63073B09">
            <w:pPr>
              <w:spacing w:line="309" w:lineRule="auto"/>
              <w:rPr>
                <w:rFonts w:ascii="Arial"/>
                <w:sz w:val="21"/>
              </w:rPr>
            </w:pPr>
          </w:p>
          <w:p w14:paraId="760DAA27">
            <w:pPr>
              <w:pStyle w:val="6"/>
              <w:spacing w:before="61" w:line="221" w:lineRule="auto"/>
              <w:ind w:left="357"/>
              <w:rPr>
                <w:sz w:val="19"/>
                <w:szCs w:val="19"/>
              </w:rPr>
            </w:pPr>
            <w:r>
              <w:rPr>
                <w:b/>
                <w:bCs/>
                <w:spacing w:val="-4"/>
                <w:sz w:val="19"/>
                <w:szCs w:val="19"/>
              </w:rPr>
              <w:t>三级指标</w:t>
            </w:r>
          </w:p>
        </w:tc>
        <w:tc>
          <w:tcPr>
            <w:tcW w:w="2489" w:type="dxa"/>
            <w:gridSpan w:val="3"/>
            <w:vAlign w:val="top"/>
          </w:tcPr>
          <w:p w14:paraId="5466D2FE">
            <w:pPr>
              <w:pStyle w:val="6"/>
              <w:spacing w:before="32" w:line="210" w:lineRule="auto"/>
              <w:ind w:left="773"/>
              <w:rPr>
                <w:sz w:val="19"/>
                <w:szCs w:val="19"/>
              </w:rPr>
            </w:pPr>
            <w:r>
              <w:rPr>
                <w:b/>
                <w:bCs/>
                <w:spacing w:val="-4"/>
                <w:sz w:val="19"/>
                <w:szCs w:val="19"/>
              </w:rPr>
              <w:t>年度目标值</w:t>
            </w:r>
          </w:p>
        </w:tc>
        <w:tc>
          <w:tcPr>
            <w:tcW w:w="967" w:type="dxa"/>
            <w:vMerge w:val="restart"/>
            <w:tcBorders>
              <w:bottom w:val="nil"/>
            </w:tcBorders>
            <w:vAlign w:val="top"/>
          </w:tcPr>
          <w:p w14:paraId="0F294CF9">
            <w:pPr>
              <w:pStyle w:val="6"/>
              <w:spacing w:before="250" w:line="241" w:lineRule="auto"/>
              <w:ind w:left="204" w:right="191" w:firstLine="93"/>
              <w:rPr>
                <w:sz w:val="19"/>
                <w:szCs w:val="19"/>
              </w:rPr>
            </w:pPr>
            <w:r>
              <w:rPr>
                <w:b/>
                <w:bCs/>
                <w:spacing w:val="-6"/>
                <w:sz w:val="19"/>
                <w:szCs w:val="19"/>
              </w:rPr>
              <w:t>全年</w:t>
            </w:r>
            <w:r>
              <w:rPr>
                <w:b/>
                <w:bCs/>
                <w:spacing w:val="-5"/>
                <w:sz w:val="19"/>
                <w:szCs w:val="19"/>
              </w:rPr>
              <w:t>完成值</w:t>
            </w:r>
          </w:p>
        </w:tc>
        <w:tc>
          <w:tcPr>
            <w:tcW w:w="590" w:type="dxa"/>
            <w:vMerge w:val="restart"/>
            <w:tcBorders>
              <w:bottom w:val="nil"/>
            </w:tcBorders>
            <w:vAlign w:val="top"/>
          </w:tcPr>
          <w:p w14:paraId="287C5121">
            <w:pPr>
              <w:pStyle w:val="6"/>
              <w:spacing w:before="249" w:line="242" w:lineRule="auto"/>
              <w:ind w:left="109" w:right="97" w:firstLine="2"/>
              <w:rPr>
                <w:sz w:val="19"/>
                <w:szCs w:val="19"/>
              </w:rPr>
            </w:pPr>
            <w:r>
              <w:rPr>
                <w:b/>
                <w:bCs/>
                <w:spacing w:val="-7"/>
                <w:sz w:val="19"/>
                <w:szCs w:val="19"/>
              </w:rPr>
              <w:t>完成</w:t>
            </w:r>
            <w:r>
              <w:rPr>
                <w:b/>
                <w:bCs/>
                <w:spacing w:val="-6"/>
                <w:sz w:val="19"/>
                <w:szCs w:val="19"/>
              </w:rPr>
              <w:t>程度</w:t>
            </w:r>
          </w:p>
        </w:tc>
        <w:tc>
          <w:tcPr>
            <w:tcW w:w="590" w:type="dxa"/>
            <w:vMerge w:val="restart"/>
            <w:tcBorders>
              <w:bottom w:val="nil"/>
            </w:tcBorders>
            <w:vAlign w:val="top"/>
          </w:tcPr>
          <w:p w14:paraId="2DBD7E89">
            <w:pPr>
              <w:spacing w:line="309" w:lineRule="auto"/>
              <w:rPr>
                <w:rFonts w:ascii="Arial"/>
                <w:sz w:val="21"/>
              </w:rPr>
            </w:pPr>
          </w:p>
          <w:p w14:paraId="42403D19">
            <w:pPr>
              <w:pStyle w:val="6"/>
              <w:spacing w:before="62" w:line="220" w:lineRule="auto"/>
              <w:ind w:left="112"/>
              <w:rPr>
                <w:sz w:val="19"/>
                <w:szCs w:val="19"/>
              </w:rPr>
            </w:pPr>
            <w:r>
              <w:rPr>
                <w:b/>
                <w:bCs/>
                <w:spacing w:val="-5"/>
                <w:sz w:val="19"/>
                <w:szCs w:val="19"/>
              </w:rPr>
              <w:t>分值</w:t>
            </w:r>
          </w:p>
        </w:tc>
        <w:tc>
          <w:tcPr>
            <w:tcW w:w="590" w:type="dxa"/>
            <w:vMerge w:val="restart"/>
            <w:tcBorders>
              <w:bottom w:val="nil"/>
            </w:tcBorders>
            <w:vAlign w:val="top"/>
          </w:tcPr>
          <w:p w14:paraId="6473C86F">
            <w:pPr>
              <w:spacing w:line="309" w:lineRule="auto"/>
              <w:rPr>
                <w:rFonts w:ascii="Arial"/>
                <w:sz w:val="21"/>
              </w:rPr>
            </w:pPr>
          </w:p>
          <w:p w14:paraId="2529DF54">
            <w:pPr>
              <w:pStyle w:val="6"/>
              <w:spacing w:before="62" w:line="220" w:lineRule="auto"/>
              <w:ind w:left="111"/>
              <w:rPr>
                <w:sz w:val="19"/>
                <w:szCs w:val="19"/>
              </w:rPr>
            </w:pPr>
            <w:r>
              <w:rPr>
                <w:b/>
                <w:bCs/>
                <w:spacing w:val="-5"/>
                <w:sz w:val="19"/>
                <w:szCs w:val="19"/>
              </w:rPr>
              <w:t>得分</w:t>
            </w:r>
          </w:p>
        </w:tc>
        <w:tc>
          <w:tcPr>
            <w:tcW w:w="3999" w:type="dxa"/>
            <w:gridSpan w:val="6"/>
            <w:vAlign w:val="top"/>
          </w:tcPr>
          <w:p w14:paraId="3CF1BEAC">
            <w:pPr>
              <w:pStyle w:val="6"/>
              <w:spacing w:before="32" w:line="210" w:lineRule="auto"/>
              <w:ind w:left="1343"/>
              <w:rPr>
                <w:sz w:val="19"/>
                <w:szCs w:val="19"/>
              </w:rPr>
            </w:pPr>
            <w:r>
              <w:rPr>
                <w:b/>
                <w:bCs/>
                <w:spacing w:val="-4"/>
                <w:sz w:val="19"/>
                <w:szCs w:val="19"/>
              </w:rPr>
              <w:t>未完成原因分析</w:t>
            </w:r>
          </w:p>
        </w:tc>
        <w:tc>
          <w:tcPr>
            <w:tcW w:w="1152" w:type="dxa"/>
            <w:vMerge w:val="restart"/>
            <w:tcBorders>
              <w:bottom w:val="nil"/>
            </w:tcBorders>
            <w:vAlign w:val="top"/>
          </w:tcPr>
          <w:p w14:paraId="23103B52">
            <w:pPr>
              <w:spacing w:line="309" w:lineRule="auto"/>
              <w:rPr>
                <w:rFonts w:ascii="Arial"/>
                <w:sz w:val="21"/>
              </w:rPr>
            </w:pPr>
          </w:p>
          <w:p w14:paraId="3E542977">
            <w:pPr>
              <w:pStyle w:val="6"/>
              <w:spacing w:before="62" w:line="220" w:lineRule="auto"/>
              <w:ind w:left="208"/>
              <w:rPr>
                <w:sz w:val="19"/>
                <w:szCs w:val="19"/>
              </w:rPr>
            </w:pPr>
            <w:r>
              <w:rPr>
                <w:b/>
                <w:bCs/>
                <w:spacing w:val="-5"/>
                <w:sz w:val="19"/>
                <w:szCs w:val="19"/>
              </w:rPr>
              <w:t>改进措施</w:t>
            </w:r>
          </w:p>
        </w:tc>
      </w:tr>
      <w:tr w14:paraId="2F9323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9" w:hRule="atLeast"/>
        </w:trPr>
        <w:tc>
          <w:tcPr>
            <w:tcW w:w="1005" w:type="dxa"/>
            <w:vMerge w:val="continue"/>
            <w:tcBorders>
              <w:top w:val="nil"/>
              <w:bottom w:val="nil"/>
            </w:tcBorders>
            <w:vAlign w:val="top"/>
          </w:tcPr>
          <w:p w14:paraId="09F2FFD8">
            <w:pPr>
              <w:rPr>
                <w:rFonts w:ascii="Arial"/>
                <w:sz w:val="21"/>
              </w:rPr>
            </w:pPr>
          </w:p>
        </w:tc>
        <w:tc>
          <w:tcPr>
            <w:tcW w:w="1000" w:type="dxa"/>
            <w:vMerge w:val="continue"/>
            <w:tcBorders>
              <w:top w:val="nil"/>
            </w:tcBorders>
            <w:vAlign w:val="top"/>
          </w:tcPr>
          <w:p w14:paraId="4CA240BA">
            <w:pPr>
              <w:rPr>
                <w:rFonts w:ascii="Arial"/>
                <w:sz w:val="21"/>
              </w:rPr>
            </w:pPr>
          </w:p>
        </w:tc>
        <w:tc>
          <w:tcPr>
            <w:tcW w:w="983" w:type="dxa"/>
            <w:vMerge w:val="continue"/>
            <w:tcBorders>
              <w:top w:val="nil"/>
            </w:tcBorders>
            <w:vAlign w:val="top"/>
          </w:tcPr>
          <w:p w14:paraId="4617D596">
            <w:pPr>
              <w:rPr>
                <w:rFonts w:ascii="Arial"/>
                <w:sz w:val="21"/>
              </w:rPr>
            </w:pPr>
          </w:p>
        </w:tc>
        <w:tc>
          <w:tcPr>
            <w:tcW w:w="1474" w:type="dxa"/>
            <w:vMerge w:val="continue"/>
            <w:tcBorders>
              <w:top w:val="nil"/>
            </w:tcBorders>
            <w:vAlign w:val="top"/>
          </w:tcPr>
          <w:p w14:paraId="2436C48C">
            <w:pPr>
              <w:rPr>
                <w:rFonts w:ascii="Arial"/>
                <w:sz w:val="21"/>
              </w:rPr>
            </w:pPr>
          </w:p>
        </w:tc>
        <w:tc>
          <w:tcPr>
            <w:tcW w:w="655" w:type="dxa"/>
            <w:vAlign w:val="top"/>
          </w:tcPr>
          <w:p w14:paraId="36FE67DB">
            <w:pPr>
              <w:pStyle w:val="6"/>
              <w:spacing w:before="116" w:line="241" w:lineRule="auto"/>
              <w:ind w:left="140" w:right="133" w:hanging="1"/>
              <w:rPr>
                <w:sz w:val="19"/>
                <w:szCs w:val="19"/>
              </w:rPr>
            </w:pPr>
            <w:r>
              <w:rPr>
                <w:b/>
                <w:bCs/>
                <w:spacing w:val="-6"/>
                <w:sz w:val="19"/>
                <w:szCs w:val="19"/>
              </w:rPr>
              <w:t>运算</w:t>
            </w:r>
            <w:r>
              <w:rPr>
                <w:b/>
                <w:bCs/>
                <w:spacing w:val="-7"/>
                <w:sz w:val="19"/>
                <w:szCs w:val="19"/>
              </w:rPr>
              <w:t>符号</w:t>
            </w:r>
          </w:p>
        </w:tc>
        <w:tc>
          <w:tcPr>
            <w:tcW w:w="1179" w:type="dxa"/>
            <w:vAlign w:val="top"/>
          </w:tcPr>
          <w:p w14:paraId="0F3E3313">
            <w:pPr>
              <w:pStyle w:val="6"/>
              <w:spacing w:before="238" w:line="220" w:lineRule="auto"/>
              <w:ind w:left="425"/>
              <w:rPr>
                <w:sz w:val="19"/>
                <w:szCs w:val="19"/>
              </w:rPr>
            </w:pPr>
            <w:r>
              <w:rPr>
                <w:b/>
                <w:bCs/>
                <w:spacing w:val="-10"/>
                <w:sz w:val="19"/>
                <w:szCs w:val="19"/>
              </w:rPr>
              <w:t>内容</w:t>
            </w:r>
          </w:p>
        </w:tc>
        <w:tc>
          <w:tcPr>
            <w:tcW w:w="655" w:type="dxa"/>
            <w:vAlign w:val="top"/>
          </w:tcPr>
          <w:p w14:paraId="5E5C1F6A">
            <w:pPr>
              <w:pStyle w:val="6"/>
              <w:spacing w:before="114" w:line="242" w:lineRule="auto"/>
              <w:ind w:left="142" w:right="131" w:hanging="2"/>
              <w:rPr>
                <w:sz w:val="19"/>
                <w:szCs w:val="19"/>
              </w:rPr>
            </w:pPr>
            <w:r>
              <w:rPr>
                <w:b/>
                <w:bCs/>
                <w:spacing w:val="-6"/>
                <w:sz w:val="19"/>
                <w:szCs w:val="19"/>
              </w:rPr>
              <w:t>度量</w:t>
            </w:r>
            <w:r>
              <w:rPr>
                <w:b/>
                <w:bCs/>
                <w:spacing w:val="-7"/>
                <w:sz w:val="19"/>
                <w:szCs w:val="19"/>
              </w:rPr>
              <w:t>单位</w:t>
            </w:r>
          </w:p>
        </w:tc>
        <w:tc>
          <w:tcPr>
            <w:tcW w:w="967" w:type="dxa"/>
            <w:vMerge w:val="continue"/>
            <w:tcBorders>
              <w:top w:val="nil"/>
            </w:tcBorders>
            <w:vAlign w:val="top"/>
          </w:tcPr>
          <w:p w14:paraId="0BB46BC3">
            <w:pPr>
              <w:rPr>
                <w:rFonts w:ascii="Arial"/>
                <w:sz w:val="21"/>
              </w:rPr>
            </w:pPr>
          </w:p>
        </w:tc>
        <w:tc>
          <w:tcPr>
            <w:tcW w:w="590" w:type="dxa"/>
            <w:vMerge w:val="continue"/>
            <w:tcBorders>
              <w:top w:val="nil"/>
            </w:tcBorders>
            <w:vAlign w:val="top"/>
          </w:tcPr>
          <w:p w14:paraId="11BC21FA">
            <w:pPr>
              <w:rPr>
                <w:rFonts w:ascii="Arial"/>
                <w:sz w:val="21"/>
              </w:rPr>
            </w:pPr>
          </w:p>
        </w:tc>
        <w:tc>
          <w:tcPr>
            <w:tcW w:w="590" w:type="dxa"/>
            <w:vMerge w:val="continue"/>
            <w:tcBorders>
              <w:top w:val="nil"/>
            </w:tcBorders>
            <w:vAlign w:val="top"/>
          </w:tcPr>
          <w:p w14:paraId="09C19587">
            <w:pPr>
              <w:rPr>
                <w:rFonts w:ascii="Arial"/>
                <w:sz w:val="21"/>
              </w:rPr>
            </w:pPr>
          </w:p>
        </w:tc>
        <w:tc>
          <w:tcPr>
            <w:tcW w:w="590" w:type="dxa"/>
            <w:vMerge w:val="continue"/>
            <w:tcBorders>
              <w:top w:val="nil"/>
            </w:tcBorders>
            <w:vAlign w:val="top"/>
          </w:tcPr>
          <w:p w14:paraId="365097BE">
            <w:pPr>
              <w:rPr>
                <w:rFonts w:ascii="Arial"/>
                <w:sz w:val="21"/>
              </w:rPr>
            </w:pPr>
          </w:p>
        </w:tc>
        <w:tc>
          <w:tcPr>
            <w:tcW w:w="557" w:type="dxa"/>
            <w:vAlign w:val="top"/>
          </w:tcPr>
          <w:p w14:paraId="1F6A8C16">
            <w:pPr>
              <w:pStyle w:val="6"/>
              <w:spacing w:before="116" w:line="241" w:lineRule="auto"/>
              <w:ind w:left="94" w:right="80"/>
              <w:rPr>
                <w:sz w:val="19"/>
                <w:szCs w:val="19"/>
              </w:rPr>
            </w:pPr>
            <w:r>
              <w:rPr>
                <w:b/>
                <w:bCs/>
                <w:spacing w:val="-7"/>
                <w:sz w:val="19"/>
                <w:szCs w:val="19"/>
              </w:rPr>
              <w:t>经费保障</w:t>
            </w:r>
          </w:p>
        </w:tc>
        <w:tc>
          <w:tcPr>
            <w:tcW w:w="542" w:type="dxa"/>
            <w:vAlign w:val="top"/>
          </w:tcPr>
          <w:p w14:paraId="71A3142F">
            <w:pPr>
              <w:pStyle w:val="6"/>
              <w:spacing w:before="116" w:line="241" w:lineRule="auto"/>
              <w:ind w:left="87" w:right="72"/>
              <w:rPr>
                <w:sz w:val="19"/>
                <w:szCs w:val="19"/>
              </w:rPr>
            </w:pPr>
            <w:r>
              <w:rPr>
                <w:b/>
                <w:bCs/>
                <w:spacing w:val="-7"/>
                <w:sz w:val="19"/>
                <w:szCs w:val="19"/>
              </w:rPr>
              <w:t>制度保障</w:t>
            </w:r>
          </w:p>
        </w:tc>
        <w:tc>
          <w:tcPr>
            <w:tcW w:w="672" w:type="dxa"/>
            <w:vAlign w:val="top"/>
          </w:tcPr>
          <w:p w14:paraId="6DAED76D">
            <w:pPr>
              <w:pStyle w:val="6"/>
              <w:spacing w:before="116" w:line="241" w:lineRule="auto"/>
              <w:ind w:left="256" w:right="42" w:hanging="198"/>
              <w:rPr>
                <w:sz w:val="19"/>
                <w:szCs w:val="19"/>
              </w:rPr>
            </w:pPr>
            <w:r>
              <w:rPr>
                <w:b/>
                <w:bCs/>
                <w:spacing w:val="-5"/>
                <w:sz w:val="19"/>
                <w:szCs w:val="19"/>
              </w:rPr>
              <w:t>人员保</w:t>
            </w:r>
            <w:r>
              <w:rPr>
                <w:b/>
                <w:bCs/>
                <w:spacing w:val="-2"/>
                <w:sz w:val="19"/>
                <w:szCs w:val="19"/>
              </w:rPr>
              <w:t>障</w:t>
            </w:r>
          </w:p>
        </w:tc>
        <w:tc>
          <w:tcPr>
            <w:tcW w:w="590" w:type="dxa"/>
            <w:vAlign w:val="top"/>
          </w:tcPr>
          <w:p w14:paraId="4F360535">
            <w:pPr>
              <w:pStyle w:val="6"/>
              <w:spacing w:before="26" w:line="220" w:lineRule="auto"/>
              <w:ind w:left="111"/>
              <w:rPr>
                <w:sz w:val="19"/>
                <w:szCs w:val="19"/>
              </w:rPr>
            </w:pPr>
            <w:r>
              <w:rPr>
                <w:b/>
                <w:bCs/>
                <w:spacing w:val="-4"/>
                <w:sz w:val="19"/>
                <w:szCs w:val="19"/>
              </w:rPr>
              <w:t>硬件</w:t>
            </w:r>
          </w:p>
          <w:p w14:paraId="359C59BC">
            <w:pPr>
              <w:pStyle w:val="6"/>
              <w:spacing w:before="19" w:line="220" w:lineRule="auto"/>
              <w:ind w:left="112"/>
              <w:rPr>
                <w:sz w:val="19"/>
                <w:szCs w:val="19"/>
              </w:rPr>
            </w:pPr>
            <w:r>
              <w:rPr>
                <w:b/>
                <w:bCs/>
                <w:spacing w:val="-5"/>
                <w:sz w:val="19"/>
                <w:szCs w:val="19"/>
              </w:rPr>
              <w:t>条件</w:t>
            </w:r>
          </w:p>
          <w:p w14:paraId="6B33F799">
            <w:pPr>
              <w:pStyle w:val="6"/>
              <w:spacing w:before="19" w:line="140" w:lineRule="exact"/>
              <w:ind w:left="112"/>
              <w:rPr>
                <w:sz w:val="19"/>
                <w:szCs w:val="19"/>
              </w:rPr>
            </w:pPr>
            <w:r>
              <w:rPr>
                <w:b/>
                <w:bCs/>
                <w:spacing w:val="-5"/>
                <w:position w:val="-5"/>
                <w:sz w:val="19"/>
                <w:szCs w:val="19"/>
              </w:rPr>
              <w:t>保障</w:t>
            </w:r>
          </w:p>
        </w:tc>
        <w:tc>
          <w:tcPr>
            <w:tcW w:w="590" w:type="dxa"/>
            <w:vAlign w:val="top"/>
          </w:tcPr>
          <w:p w14:paraId="5CB82343">
            <w:pPr>
              <w:pStyle w:val="6"/>
              <w:spacing w:before="238" w:line="221" w:lineRule="auto"/>
              <w:ind w:left="112"/>
              <w:rPr>
                <w:sz w:val="19"/>
                <w:szCs w:val="19"/>
              </w:rPr>
            </w:pPr>
            <w:r>
              <w:rPr>
                <w:b/>
                <w:bCs/>
                <w:spacing w:val="-5"/>
                <w:sz w:val="19"/>
                <w:szCs w:val="19"/>
              </w:rPr>
              <w:t>其他</w:t>
            </w:r>
          </w:p>
        </w:tc>
        <w:tc>
          <w:tcPr>
            <w:tcW w:w="1048" w:type="dxa"/>
            <w:vAlign w:val="top"/>
          </w:tcPr>
          <w:p w14:paraId="7C82341B">
            <w:pPr>
              <w:pStyle w:val="6"/>
              <w:spacing w:before="238" w:line="220" w:lineRule="auto"/>
              <w:ind w:left="155"/>
              <w:rPr>
                <w:sz w:val="19"/>
                <w:szCs w:val="19"/>
              </w:rPr>
            </w:pPr>
            <w:r>
              <w:rPr>
                <w:b/>
                <w:bCs/>
                <w:spacing w:val="-5"/>
                <w:sz w:val="19"/>
                <w:szCs w:val="19"/>
              </w:rPr>
              <w:t>原因说明</w:t>
            </w:r>
          </w:p>
        </w:tc>
        <w:tc>
          <w:tcPr>
            <w:tcW w:w="1152" w:type="dxa"/>
            <w:vMerge w:val="continue"/>
            <w:tcBorders>
              <w:top w:val="nil"/>
            </w:tcBorders>
            <w:vAlign w:val="top"/>
          </w:tcPr>
          <w:p w14:paraId="62565BAA">
            <w:pPr>
              <w:rPr>
                <w:rFonts w:ascii="Arial"/>
                <w:sz w:val="21"/>
              </w:rPr>
            </w:pPr>
          </w:p>
        </w:tc>
      </w:tr>
      <w:tr w14:paraId="2C58DA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9" w:hRule="atLeast"/>
        </w:trPr>
        <w:tc>
          <w:tcPr>
            <w:tcW w:w="1005" w:type="dxa"/>
            <w:vMerge w:val="continue"/>
            <w:tcBorders>
              <w:top w:val="nil"/>
              <w:bottom w:val="nil"/>
            </w:tcBorders>
            <w:vAlign w:val="top"/>
          </w:tcPr>
          <w:p w14:paraId="2AEC5D9B">
            <w:pPr>
              <w:rPr>
                <w:rFonts w:ascii="Arial"/>
                <w:sz w:val="21"/>
              </w:rPr>
            </w:pPr>
          </w:p>
        </w:tc>
        <w:tc>
          <w:tcPr>
            <w:tcW w:w="1000" w:type="dxa"/>
            <w:vMerge w:val="restart"/>
            <w:tcBorders>
              <w:bottom w:val="nil"/>
            </w:tcBorders>
            <w:vAlign w:val="top"/>
          </w:tcPr>
          <w:p w14:paraId="5704089F">
            <w:pPr>
              <w:spacing w:line="246" w:lineRule="auto"/>
              <w:rPr>
                <w:rFonts w:ascii="Arial"/>
                <w:sz w:val="21"/>
              </w:rPr>
            </w:pPr>
          </w:p>
          <w:p w14:paraId="7C387F49">
            <w:pPr>
              <w:spacing w:line="246" w:lineRule="auto"/>
              <w:rPr>
                <w:rFonts w:ascii="Arial"/>
                <w:sz w:val="21"/>
              </w:rPr>
            </w:pPr>
          </w:p>
          <w:p w14:paraId="1A300F4A">
            <w:pPr>
              <w:spacing w:line="247" w:lineRule="auto"/>
              <w:rPr>
                <w:rFonts w:ascii="Arial"/>
                <w:sz w:val="21"/>
              </w:rPr>
            </w:pPr>
          </w:p>
          <w:p w14:paraId="4C20F65D">
            <w:pPr>
              <w:spacing w:line="247" w:lineRule="auto"/>
              <w:rPr>
                <w:rFonts w:ascii="Arial"/>
                <w:sz w:val="21"/>
              </w:rPr>
            </w:pPr>
          </w:p>
          <w:p w14:paraId="38D4E3A6">
            <w:pPr>
              <w:spacing w:line="247" w:lineRule="auto"/>
              <w:rPr>
                <w:rFonts w:ascii="Arial"/>
                <w:sz w:val="21"/>
              </w:rPr>
            </w:pPr>
          </w:p>
          <w:p w14:paraId="028D0C38">
            <w:pPr>
              <w:pStyle w:val="6"/>
              <w:spacing w:before="62" w:line="220" w:lineRule="auto"/>
              <w:ind w:left="18"/>
              <w:rPr>
                <w:sz w:val="19"/>
                <w:szCs w:val="19"/>
              </w:rPr>
            </w:pPr>
            <w:r>
              <w:rPr>
                <w:spacing w:val="-2"/>
                <w:sz w:val="19"/>
                <w:szCs w:val="19"/>
              </w:rPr>
              <w:t>产出指标</w:t>
            </w:r>
          </w:p>
        </w:tc>
        <w:tc>
          <w:tcPr>
            <w:tcW w:w="983" w:type="dxa"/>
            <w:vMerge w:val="restart"/>
            <w:tcBorders>
              <w:bottom w:val="nil"/>
            </w:tcBorders>
            <w:vAlign w:val="top"/>
          </w:tcPr>
          <w:p w14:paraId="1039AA99">
            <w:pPr>
              <w:pStyle w:val="6"/>
              <w:spacing w:before="261" w:line="220" w:lineRule="auto"/>
              <w:ind w:left="20"/>
              <w:rPr>
                <w:sz w:val="19"/>
                <w:szCs w:val="19"/>
              </w:rPr>
            </w:pPr>
            <w:r>
              <w:rPr>
                <w:spacing w:val="-2"/>
                <w:sz w:val="19"/>
                <w:szCs w:val="19"/>
              </w:rPr>
              <w:t>数量指标</w:t>
            </w:r>
          </w:p>
        </w:tc>
        <w:tc>
          <w:tcPr>
            <w:tcW w:w="1474" w:type="dxa"/>
            <w:vAlign w:val="top"/>
          </w:tcPr>
          <w:p w14:paraId="3B59D782">
            <w:pPr>
              <w:pStyle w:val="6"/>
              <w:spacing w:before="33" w:line="209" w:lineRule="auto"/>
              <w:ind w:left="21"/>
              <w:rPr>
                <w:sz w:val="19"/>
                <w:szCs w:val="19"/>
              </w:rPr>
            </w:pPr>
            <w:r>
              <w:rPr>
                <w:spacing w:val="-2"/>
                <w:sz w:val="19"/>
                <w:szCs w:val="19"/>
              </w:rPr>
              <w:t>招聘数量</w:t>
            </w:r>
          </w:p>
        </w:tc>
        <w:tc>
          <w:tcPr>
            <w:tcW w:w="655" w:type="dxa"/>
            <w:vAlign w:val="top"/>
          </w:tcPr>
          <w:p w14:paraId="465522A2">
            <w:pPr>
              <w:pStyle w:val="6"/>
              <w:spacing w:before="105" w:line="144" w:lineRule="exact"/>
              <w:ind w:left="280"/>
              <w:rPr>
                <w:sz w:val="19"/>
                <w:szCs w:val="19"/>
              </w:rPr>
            </w:pPr>
            <w:r>
              <w:rPr>
                <w:position w:val="-3"/>
                <w:sz w:val="19"/>
                <w:szCs w:val="19"/>
              </w:rPr>
              <w:t>=</w:t>
            </w:r>
          </w:p>
        </w:tc>
        <w:tc>
          <w:tcPr>
            <w:tcW w:w="1179" w:type="dxa"/>
            <w:vAlign w:val="top"/>
          </w:tcPr>
          <w:p w14:paraId="122633AF">
            <w:pPr>
              <w:pStyle w:val="6"/>
              <w:spacing w:before="33" w:line="209" w:lineRule="auto"/>
              <w:ind w:left="23"/>
              <w:rPr>
                <w:sz w:val="19"/>
                <w:szCs w:val="19"/>
              </w:rPr>
            </w:pPr>
            <w:r>
              <w:rPr>
                <w:spacing w:val="-3"/>
                <w:sz w:val="19"/>
                <w:szCs w:val="19"/>
              </w:rPr>
              <w:t>66</w:t>
            </w:r>
          </w:p>
        </w:tc>
        <w:tc>
          <w:tcPr>
            <w:tcW w:w="655" w:type="dxa"/>
            <w:vAlign w:val="top"/>
          </w:tcPr>
          <w:p w14:paraId="092F7A2D">
            <w:pPr>
              <w:pStyle w:val="6"/>
              <w:spacing w:before="33" w:line="209" w:lineRule="auto"/>
              <w:ind w:left="236"/>
              <w:rPr>
                <w:sz w:val="19"/>
                <w:szCs w:val="19"/>
              </w:rPr>
            </w:pPr>
            <w:r>
              <w:rPr>
                <w:sz w:val="19"/>
                <w:szCs w:val="19"/>
              </w:rPr>
              <w:t>个</w:t>
            </w:r>
          </w:p>
        </w:tc>
        <w:tc>
          <w:tcPr>
            <w:tcW w:w="967" w:type="dxa"/>
            <w:vAlign w:val="top"/>
          </w:tcPr>
          <w:p w14:paraId="575C2E18">
            <w:pPr>
              <w:pStyle w:val="6"/>
              <w:spacing w:before="33" w:line="209" w:lineRule="auto"/>
              <w:ind w:left="25"/>
              <w:rPr>
                <w:sz w:val="19"/>
                <w:szCs w:val="19"/>
              </w:rPr>
            </w:pPr>
            <w:r>
              <w:rPr>
                <w:spacing w:val="-3"/>
                <w:sz w:val="19"/>
                <w:szCs w:val="19"/>
              </w:rPr>
              <w:t>66</w:t>
            </w:r>
          </w:p>
        </w:tc>
        <w:tc>
          <w:tcPr>
            <w:tcW w:w="590" w:type="dxa"/>
            <w:vAlign w:val="top"/>
          </w:tcPr>
          <w:p w14:paraId="1A6C18B0">
            <w:pPr>
              <w:pStyle w:val="6"/>
              <w:spacing w:before="33" w:line="209" w:lineRule="auto"/>
              <w:ind w:left="124"/>
              <w:rPr>
                <w:sz w:val="19"/>
                <w:szCs w:val="19"/>
              </w:rPr>
            </w:pPr>
            <w:r>
              <w:rPr>
                <w:spacing w:val="-5"/>
                <w:sz w:val="19"/>
                <w:szCs w:val="19"/>
              </w:rPr>
              <w:t>100%</w:t>
            </w:r>
          </w:p>
        </w:tc>
        <w:tc>
          <w:tcPr>
            <w:tcW w:w="590" w:type="dxa"/>
            <w:vAlign w:val="top"/>
          </w:tcPr>
          <w:p w14:paraId="2826AFC5">
            <w:pPr>
              <w:pStyle w:val="6"/>
              <w:spacing w:before="33" w:line="209" w:lineRule="auto"/>
              <w:ind w:left="219"/>
              <w:rPr>
                <w:sz w:val="19"/>
                <w:szCs w:val="19"/>
              </w:rPr>
            </w:pPr>
            <w:r>
              <w:rPr>
                <w:spacing w:val="-6"/>
                <w:sz w:val="19"/>
                <w:szCs w:val="19"/>
              </w:rPr>
              <w:t>10</w:t>
            </w:r>
          </w:p>
        </w:tc>
        <w:tc>
          <w:tcPr>
            <w:tcW w:w="590" w:type="dxa"/>
            <w:vAlign w:val="top"/>
          </w:tcPr>
          <w:p w14:paraId="7CABCC61">
            <w:pPr>
              <w:pStyle w:val="6"/>
              <w:spacing w:before="33" w:line="209" w:lineRule="auto"/>
              <w:ind w:left="219"/>
              <w:rPr>
                <w:sz w:val="19"/>
                <w:szCs w:val="19"/>
              </w:rPr>
            </w:pPr>
            <w:r>
              <w:rPr>
                <w:spacing w:val="-6"/>
                <w:sz w:val="19"/>
                <w:szCs w:val="19"/>
              </w:rPr>
              <w:t>10</w:t>
            </w:r>
          </w:p>
        </w:tc>
        <w:tc>
          <w:tcPr>
            <w:tcW w:w="557" w:type="dxa"/>
            <w:vAlign w:val="top"/>
          </w:tcPr>
          <w:p w14:paraId="74387711">
            <w:pPr>
              <w:rPr>
                <w:rFonts w:ascii="Arial"/>
                <w:sz w:val="21"/>
              </w:rPr>
            </w:pPr>
          </w:p>
        </w:tc>
        <w:tc>
          <w:tcPr>
            <w:tcW w:w="542" w:type="dxa"/>
            <w:vAlign w:val="top"/>
          </w:tcPr>
          <w:p w14:paraId="7C41A400">
            <w:pPr>
              <w:rPr>
                <w:rFonts w:ascii="Arial"/>
                <w:sz w:val="21"/>
              </w:rPr>
            </w:pPr>
          </w:p>
        </w:tc>
        <w:tc>
          <w:tcPr>
            <w:tcW w:w="672" w:type="dxa"/>
            <w:vAlign w:val="top"/>
          </w:tcPr>
          <w:p w14:paraId="11867BA8">
            <w:pPr>
              <w:rPr>
                <w:rFonts w:ascii="Arial"/>
                <w:sz w:val="21"/>
              </w:rPr>
            </w:pPr>
          </w:p>
        </w:tc>
        <w:tc>
          <w:tcPr>
            <w:tcW w:w="590" w:type="dxa"/>
            <w:vAlign w:val="top"/>
          </w:tcPr>
          <w:p w14:paraId="7810E3FE">
            <w:pPr>
              <w:rPr>
                <w:rFonts w:ascii="Arial"/>
                <w:sz w:val="21"/>
              </w:rPr>
            </w:pPr>
          </w:p>
        </w:tc>
        <w:tc>
          <w:tcPr>
            <w:tcW w:w="590" w:type="dxa"/>
            <w:vAlign w:val="top"/>
          </w:tcPr>
          <w:p w14:paraId="040A13A3">
            <w:pPr>
              <w:rPr>
                <w:rFonts w:ascii="Arial"/>
                <w:sz w:val="21"/>
              </w:rPr>
            </w:pPr>
          </w:p>
        </w:tc>
        <w:tc>
          <w:tcPr>
            <w:tcW w:w="1048" w:type="dxa"/>
            <w:vAlign w:val="top"/>
          </w:tcPr>
          <w:p w14:paraId="2F9C7088">
            <w:pPr>
              <w:rPr>
                <w:rFonts w:ascii="Arial"/>
                <w:sz w:val="21"/>
              </w:rPr>
            </w:pPr>
          </w:p>
        </w:tc>
        <w:tc>
          <w:tcPr>
            <w:tcW w:w="1152" w:type="dxa"/>
            <w:vAlign w:val="top"/>
          </w:tcPr>
          <w:p w14:paraId="16EBC8D7">
            <w:pPr>
              <w:rPr>
                <w:rFonts w:ascii="Arial"/>
                <w:sz w:val="21"/>
              </w:rPr>
            </w:pPr>
          </w:p>
        </w:tc>
      </w:tr>
      <w:tr w14:paraId="111616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3" w:hRule="atLeast"/>
        </w:trPr>
        <w:tc>
          <w:tcPr>
            <w:tcW w:w="1005" w:type="dxa"/>
            <w:vMerge w:val="continue"/>
            <w:tcBorders>
              <w:top w:val="nil"/>
              <w:bottom w:val="nil"/>
            </w:tcBorders>
            <w:vAlign w:val="top"/>
          </w:tcPr>
          <w:p w14:paraId="49E7DB36">
            <w:pPr>
              <w:rPr>
                <w:rFonts w:ascii="Arial"/>
                <w:sz w:val="21"/>
              </w:rPr>
            </w:pPr>
          </w:p>
        </w:tc>
        <w:tc>
          <w:tcPr>
            <w:tcW w:w="1000" w:type="dxa"/>
            <w:vMerge w:val="continue"/>
            <w:tcBorders>
              <w:top w:val="nil"/>
              <w:bottom w:val="nil"/>
            </w:tcBorders>
            <w:vAlign w:val="top"/>
          </w:tcPr>
          <w:p w14:paraId="0286468F">
            <w:pPr>
              <w:rPr>
                <w:rFonts w:ascii="Arial"/>
                <w:sz w:val="21"/>
              </w:rPr>
            </w:pPr>
          </w:p>
        </w:tc>
        <w:tc>
          <w:tcPr>
            <w:tcW w:w="983" w:type="dxa"/>
            <w:vMerge w:val="continue"/>
            <w:tcBorders>
              <w:top w:val="nil"/>
            </w:tcBorders>
            <w:vAlign w:val="top"/>
          </w:tcPr>
          <w:p w14:paraId="2AF65716">
            <w:pPr>
              <w:rPr>
                <w:rFonts w:ascii="Arial"/>
                <w:sz w:val="21"/>
              </w:rPr>
            </w:pPr>
          </w:p>
        </w:tc>
        <w:tc>
          <w:tcPr>
            <w:tcW w:w="1474" w:type="dxa"/>
            <w:vAlign w:val="top"/>
          </w:tcPr>
          <w:p w14:paraId="5788B0BE">
            <w:pPr>
              <w:pStyle w:val="6"/>
              <w:spacing w:before="27" w:line="197" w:lineRule="auto"/>
              <w:ind w:left="21" w:right="121"/>
              <w:rPr>
                <w:sz w:val="19"/>
                <w:szCs w:val="19"/>
              </w:rPr>
            </w:pPr>
            <w:r>
              <w:rPr>
                <w:spacing w:val="-2"/>
                <w:sz w:val="19"/>
                <w:szCs w:val="19"/>
              </w:rPr>
              <w:t>新建社会工作服务机构数</w:t>
            </w:r>
          </w:p>
        </w:tc>
        <w:tc>
          <w:tcPr>
            <w:tcW w:w="655" w:type="dxa"/>
            <w:vAlign w:val="top"/>
          </w:tcPr>
          <w:p w14:paraId="0DA41507">
            <w:pPr>
              <w:pStyle w:val="6"/>
              <w:spacing w:before="197" w:line="148" w:lineRule="exact"/>
              <w:ind w:left="280"/>
              <w:rPr>
                <w:sz w:val="19"/>
                <w:szCs w:val="19"/>
              </w:rPr>
            </w:pPr>
            <w:r>
              <w:rPr>
                <w:position w:val="-2"/>
                <w:sz w:val="19"/>
                <w:szCs w:val="19"/>
              </w:rPr>
              <w:t>=</w:t>
            </w:r>
          </w:p>
        </w:tc>
        <w:tc>
          <w:tcPr>
            <w:tcW w:w="1179" w:type="dxa"/>
            <w:vAlign w:val="top"/>
          </w:tcPr>
          <w:p w14:paraId="0DD4CFDA">
            <w:pPr>
              <w:pStyle w:val="6"/>
              <w:spacing w:before="126"/>
              <w:ind w:left="26"/>
              <w:rPr>
                <w:sz w:val="19"/>
                <w:szCs w:val="19"/>
              </w:rPr>
            </w:pPr>
            <w:r>
              <w:rPr>
                <w:sz w:val="19"/>
                <w:szCs w:val="19"/>
              </w:rPr>
              <w:t>7</w:t>
            </w:r>
          </w:p>
        </w:tc>
        <w:tc>
          <w:tcPr>
            <w:tcW w:w="655" w:type="dxa"/>
            <w:vAlign w:val="top"/>
          </w:tcPr>
          <w:p w14:paraId="5BD2DC64">
            <w:pPr>
              <w:pStyle w:val="6"/>
              <w:spacing w:before="126" w:line="220" w:lineRule="auto"/>
              <w:ind w:left="236"/>
              <w:rPr>
                <w:sz w:val="19"/>
                <w:szCs w:val="19"/>
              </w:rPr>
            </w:pPr>
            <w:r>
              <w:rPr>
                <w:sz w:val="19"/>
                <w:szCs w:val="19"/>
              </w:rPr>
              <w:t>个</w:t>
            </w:r>
          </w:p>
        </w:tc>
        <w:tc>
          <w:tcPr>
            <w:tcW w:w="967" w:type="dxa"/>
            <w:vAlign w:val="top"/>
          </w:tcPr>
          <w:p w14:paraId="25A9C338">
            <w:pPr>
              <w:pStyle w:val="6"/>
              <w:spacing w:before="126"/>
              <w:ind w:left="28"/>
              <w:rPr>
                <w:sz w:val="19"/>
                <w:szCs w:val="19"/>
              </w:rPr>
            </w:pPr>
            <w:r>
              <w:rPr>
                <w:sz w:val="19"/>
                <w:szCs w:val="19"/>
              </w:rPr>
              <w:t>7</w:t>
            </w:r>
          </w:p>
        </w:tc>
        <w:tc>
          <w:tcPr>
            <w:tcW w:w="590" w:type="dxa"/>
            <w:vAlign w:val="top"/>
          </w:tcPr>
          <w:p w14:paraId="0E0FDA42">
            <w:pPr>
              <w:pStyle w:val="6"/>
              <w:spacing w:before="126"/>
              <w:ind w:left="124"/>
              <w:rPr>
                <w:sz w:val="19"/>
                <w:szCs w:val="19"/>
              </w:rPr>
            </w:pPr>
            <w:r>
              <w:rPr>
                <w:spacing w:val="-5"/>
                <w:sz w:val="19"/>
                <w:szCs w:val="19"/>
              </w:rPr>
              <w:t>100%</w:t>
            </w:r>
          </w:p>
        </w:tc>
        <w:tc>
          <w:tcPr>
            <w:tcW w:w="590" w:type="dxa"/>
            <w:vAlign w:val="top"/>
          </w:tcPr>
          <w:p w14:paraId="0267B2D2">
            <w:pPr>
              <w:pStyle w:val="6"/>
              <w:spacing w:before="126"/>
              <w:ind w:left="219"/>
              <w:rPr>
                <w:sz w:val="19"/>
                <w:szCs w:val="19"/>
              </w:rPr>
            </w:pPr>
            <w:r>
              <w:rPr>
                <w:spacing w:val="-6"/>
                <w:sz w:val="19"/>
                <w:szCs w:val="19"/>
              </w:rPr>
              <w:t>10</w:t>
            </w:r>
          </w:p>
        </w:tc>
        <w:tc>
          <w:tcPr>
            <w:tcW w:w="590" w:type="dxa"/>
            <w:vAlign w:val="top"/>
          </w:tcPr>
          <w:p w14:paraId="731F7FFE">
            <w:pPr>
              <w:pStyle w:val="6"/>
              <w:spacing w:before="126"/>
              <w:ind w:left="219"/>
              <w:rPr>
                <w:sz w:val="19"/>
                <w:szCs w:val="19"/>
              </w:rPr>
            </w:pPr>
            <w:r>
              <w:rPr>
                <w:spacing w:val="-6"/>
                <w:sz w:val="19"/>
                <w:szCs w:val="19"/>
              </w:rPr>
              <w:t>10</w:t>
            </w:r>
          </w:p>
        </w:tc>
        <w:tc>
          <w:tcPr>
            <w:tcW w:w="557" w:type="dxa"/>
            <w:vAlign w:val="top"/>
          </w:tcPr>
          <w:p w14:paraId="257A8E87">
            <w:pPr>
              <w:rPr>
                <w:rFonts w:ascii="Arial"/>
                <w:sz w:val="21"/>
              </w:rPr>
            </w:pPr>
          </w:p>
        </w:tc>
        <w:tc>
          <w:tcPr>
            <w:tcW w:w="542" w:type="dxa"/>
            <w:vAlign w:val="top"/>
          </w:tcPr>
          <w:p w14:paraId="490825B2">
            <w:pPr>
              <w:rPr>
                <w:rFonts w:ascii="Arial"/>
                <w:sz w:val="21"/>
              </w:rPr>
            </w:pPr>
          </w:p>
        </w:tc>
        <w:tc>
          <w:tcPr>
            <w:tcW w:w="672" w:type="dxa"/>
            <w:vAlign w:val="top"/>
          </w:tcPr>
          <w:p w14:paraId="0B563BE8">
            <w:pPr>
              <w:rPr>
                <w:rFonts w:ascii="Arial"/>
                <w:sz w:val="21"/>
              </w:rPr>
            </w:pPr>
          </w:p>
        </w:tc>
        <w:tc>
          <w:tcPr>
            <w:tcW w:w="590" w:type="dxa"/>
            <w:vAlign w:val="top"/>
          </w:tcPr>
          <w:p w14:paraId="030F70B5">
            <w:pPr>
              <w:rPr>
                <w:rFonts w:ascii="Arial"/>
                <w:sz w:val="21"/>
              </w:rPr>
            </w:pPr>
          </w:p>
        </w:tc>
        <w:tc>
          <w:tcPr>
            <w:tcW w:w="590" w:type="dxa"/>
            <w:vAlign w:val="top"/>
          </w:tcPr>
          <w:p w14:paraId="548DD391">
            <w:pPr>
              <w:rPr>
                <w:rFonts w:ascii="Arial"/>
                <w:sz w:val="21"/>
              </w:rPr>
            </w:pPr>
          </w:p>
        </w:tc>
        <w:tc>
          <w:tcPr>
            <w:tcW w:w="1048" w:type="dxa"/>
            <w:vAlign w:val="top"/>
          </w:tcPr>
          <w:p w14:paraId="45015B2E">
            <w:pPr>
              <w:rPr>
                <w:rFonts w:ascii="Arial"/>
                <w:sz w:val="21"/>
              </w:rPr>
            </w:pPr>
          </w:p>
        </w:tc>
        <w:tc>
          <w:tcPr>
            <w:tcW w:w="1152" w:type="dxa"/>
            <w:vAlign w:val="top"/>
          </w:tcPr>
          <w:p w14:paraId="375A738E">
            <w:pPr>
              <w:rPr>
                <w:rFonts w:ascii="Arial"/>
                <w:sz w:val="21"/>
              </w:rPr>
            </w:pPr>
          </w:p>
        </w:tc>
      </w:tr>
      <w:tr w14:paraId="786F41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9" w:hRule="atLeast"/>
        </w:trPr>
        <w:tc>
          <w:tcPr>
            <w:tcW w:w="1005" w:type="dxa"/>
            <w:vMerge w:val="continue"/>
            <w:tcBorders>
              <w:top w:val="nil"/>
              <w:bottom w:val="nil"/>
            </w:tcBorders>
            <w:vAlign w:val="top"/>
          </w:tcPr>
          <w:p w14:paraId="7D86EFB6">
            <w:pPr>
              <w:rPr>
                <w:rFonts w:ascii="Arial"/>
                <w:sz w:val="21"/>
              </w:rPr>
            </w:pPr>
          </w:p>
        </w:tc>
        <w:tc>
          <w:tcPr>
            <w:tcW w:w="1000" w:type="dxa"/>
            <w:vMerge w:val="continue"/>
            <w:tcBorders>
              <w:top w:val="nil"/>
              <w:bottom w:val="nil"/>
            </w:tcBorders>
            <w:vAlign w:val="top"/>
          </w:tcPr>
          <w:p w14:paraId="5D368C51">
            <w:pPr>
              <w:rPr>
                <w:rFonts w:ascii="Arial"/>
                <w:sz w:val="21"/>
              </w:rPr>
            </w:pPr>
          </w:p>
        </w:tc>
        <w:tc>
          <w:tcPr>
            <w:tcW w:w="983" w:type="dxa"/>
            <w:vMerge w:val="restart"/>
            <w:tcBorders>
              <w:bottom w:val="nil"/>
            </w:tcBorders>
            <w:vAlign w:val="top"/>
          </w:tcPr>
          <w:p w14:paraId="434388FA">
            <w:pPr>
              <w:spacing w:line="247" w:lineRule="auto"/>
              <w:rPr>
                <w:rFonts w:ascii="Arial"/>
                <w:sz w:val="21"/>
              </w:rPr>
            </w:pPr>
          </w:p>
          <w:p w14:paraId="7B8B8BB4">
            <w:pPr>
              <w:spacing w:line="247" w:lineRule="auto"/>
              <w:rPr>
                <w:rFonts w:ascii="Arial"/>
                <w:sz w:val="21"/>
              </w:rPr>
            </w:pPr>
          </w:p>
          <w:p w14:paraId="429E590F">
            <w:pPr>
              <w:spacing w:line="247" w:lineRule="auto"/>
              <w:rPr>
                <w:rFonts w:ascii="Arial"/>
                <w:sz w:val="21"/>
              </w:rPr>
            </w:pPr>
          </w:p>
          <w:p w14:paraId="46BA636A">
            <w:pPr>
              <w:pStyle w:val="6"/>
              <w:spacing w:before="61" w:line="221" w:lineRule="auto"/>
              <w:ind w:left="20"/>
              <w:rPr>
                <w:sz w:val="19"/>
                <w:szCs w:val="19"/>
              </w:rPr>
            </w:pPr>
            <w:r>
              <w:rPr>
                <w:spacing w:val="-2"/>
                <w:sz w:val="19"/>
                <w:szCs w:val="19"/>
              </w:rPr>
              <w:t>质量指标</w:t>
            </w:r>
          </w:p>
        </w:tc>
        <w:tc>
          <w:tcPr>
            <w:tcW w:w="1474" w:type="dxa"/>
            <w:vAlign w:val="top"/>
          </w:tcPr>
          <w:p w14:paraId="2C929D54">
            <w:pPr>
              <w:pStyle w:val="6"/>
              <w:spacing w:before="29" w:line="204" w:lineRule="auto"/>
              <w:ind w:left="19" w:right="121" w:firstLine="3"/>
              <w:jc w:val="both"/>
              <w:rPr>
                <w:sz w:val="19"/>
                <w:szCs w:val="19"/>
              </w:rPr>
            </w:pPr>
            <w:r>
              <w:rPr>
                <w:spacing w:val="-2"/>
                <w:sz w:val="19"/>
                <w:szCs w:val="19"/>
              </w:rPr>
              <w:t>建立社会救助家</w:t>
            </w:r>
            <w:r>
              <w:rPr>
                <w:spacing w:val="-1"/>
                <w:sz w:val="19"/>
                <w:szCs w:val="19"/>
              </w:rPr>
              <w:t>庭经济状况核对</w:t>
            </w:r>
            <w:r>
              <w:rPr>
                <w:spacing w:val="-2"/>
                <w:sz w:val="19"/>
                <w:szCs w:val="19"/>
              </w:rPr>
              <w:t>机制的比例</w:t>
            </w:r>
          </w:p>
        </w:tc>
        <w:tc>
          <w:tcPr>
            <w:tcW w:w="655" w:type="dxa"/>
            <w:vAlign w:val="top"/>
          </w:tcPr>
          <w:p w14:paraId="4848F768">
            <w:pPr>
              <w:pStyle w:val="6"/>
              <w:spacing w:before="240" w:line="241" w:lineRule="auto"/>
              <w:ind w:left="239"/>
              <w:rPr>
                <w:sz w:val="19"/>
                <w:szCs w:val="19"/>
              </w:rPr>
            </w:pPr>
            <w:r>
              <w:rPr>
                <w:spacing w:val="-4"/>
                <w:sz w:val="19"/>
                <w:szCs w:val="19"/>
              </w:rPr>
              <w:t>&gt;=</w:t>
            </w:r>
          </w:p>
        </w:tc>
        <w:tc>
          <w:tcPr>
            <w:tcW w:w="1179" w:type="dxa"/>
            <w:vAlign w:val="top"/>
          </w:tcPr>
          <w:p w14:paraId="20195920">
            <w:pPr>
              <w:pStyle w:val="6"/>
              <w:spacing w:before="240"/>
              <w:ind w:left="23"/>
              <w:rPr>
                <w:sz w:val="19"/>
                <w:szCs w:val="19"/>
              </w:rPr>
            </w:pPr>
            <w:r>
              <w:rPr>
                <w:spacing w:val="-3"/>
                <w:sz w:val="19"/>
                <w:szCs w:val="19"/>
              </w:rPr>
              <w:t>98</w:t>
            </w:r>
          </w:p>
        </w:tc>
        <w:tc>
          <w:tcPr>
            <w:tcW w:w="655" w:type="dxa"/>
            <w:vAlign w:val="top"/>
          </w:tcPr>
          <w:p w14:paraId="3D9D5ED5">
            <w:pPr>
              <w:pStyle w:val="6"/>
              <w:spacing w:before="240"/>
              <w:ind w:left="278"/>
              <w:rPr>
                <w:sz w:val="19"/>
                <w:szCs w:val="19"/>
              </w:rPr>
            </w:pPr>
            <w:r>
              <w:rPr>
                <w:sz w:val="19"/>
                <w:szCs w:val="19"/>
              </w:rPr>
              <w:t>%</w:t>
            </w:r>
          </w:p>
        </w:tc>
        <w:tc>
          <w:tcPr>
            <w:tcW w:w="967" w:type="dxa"/>
            <w:vAlign w:val="top"/>
          </w:tcPr>
          <w:p w14:paraId="64BC807B">
            <w:pPr>
              <w:pStyle w:val="6"/>
              <w:spacing w:before="240"/>
              <w:ind w:left="25"/>
              <w:rPr>
                <w:sz w:val="19"/>
                <w:szCs w:val="19"/>
              </w:rPr>
            </w:pPr>
            <w:r>
              <w:rPr>
                <w:spacing w:val="-3"/>
                <w:sz w:val="19"/>
                <w:szCs w:val="19"/>
              </w:rPr>
              <w:t>98</w:t>
            </w:r>
          </w:p>
        </w:tc>
        <w:tc>
          <w:tcPr>
            <w:tcW w:w="590" w:type="dxa"/>
            <w:vAlign w:val="top"/>
          </w:tcPr>
          <w:p w14:paraId="7B6F7AC2">
            <w:pPr>
              <w:pStyle w:val="6"/>
              <w:spacing w:before="240"/>
              <w:ind w:left="124"/>
              <w:rPr>
                <w:sz w:val="19"/>
                <w:szCs w:val="19"/>
              </w:rPr>
            </w:pPr>
            <w:r>
              <w:rPr>
                <w:spacing w:val="-5"/>
                <w:sz w:val="19"/>
                <w:szCs w:val="19"/>
              </w:rPr>
              <w:t>100%</w:t>
            </w:r>
          </w:p>
        </w:tc>
        <w:tc>
          <w:tcPr>
            <w:tcW w:w="590" w:type="dxa"/>
            <w:vAlign w:val="top"/>
          </w:tcPr>
          <w:p w14:paraId="792170E5">
            <w:pPr>
              <w:pStyle w:val="6"/>
              <w:spacing w:before="240"/>
              <w:ind w:left="219"/>
              <w:rPr>
                <w:sz w:val="19"/>
                <w:szCs w:val="19"/>
              </w:rPr>
            </w:pPr>
            <w:r>
              <w:rPr>
                <w:spacing w:val="-6"/>
                <w:sz w:val="19"/>
                <w:szCs w:val="19"/>
              </w:rPr>
              <w:t>10</w:t>
            </w:r>
          </w:p>
        </w:tc>
        <w:tc>
          <w:tcPr>
            <w:tcW w:w="590" w:type="dxa"/>
            <w:vAlign w:val="top"/>
          </w:tcPr>
          <w:p w14:paraId="02C37ED4">
            <w:pPr>
              <w:pStyle w:val="6"/>
              <w:spacing w:before="240"/>
              <w:ind w:left="219"/>
              <w:rPr>
                <w:sz w:val="19"/>
                <w:szCs w:val="19"/>
              </w:rPr>
            </w:pPr>
            <w:r>
              <w:rPr>
                <w:spacing w:val="-6"/>
                <w:sz w:val="19"/>
                <w:szCs w:val="19"/>
              </w:rPr>
              <w:t>10</w:t>
            </w:r>
          </w:p>
        </w:tc>
        <w:tc>
          <w:tcPr>
            <w:tcW w:w="557" w:type="dxa"/>
            <w:vAlign w:val="top"/>
          </w:tcPr>
          <w:p w14:paraId="38629E3C">
            <w:pPr>
              <w:rPr>
                <w:rFonts w:ascii="Arial"/>
                <w:sz w:val="21"/>
              </w:rPr>
            </w:pPr>
          </w:p>
        </w:tc>
        <w:tc>
          <w:tcPr>
            <w:tcW w:w="542" w:type="dxa"/>
            <w:vAlign w:val="top"/>
          </w:tcPr>
          <w:p w14:paraId="383FDAEE">
            <w:pPr>
              <w:rPr>
                <w:rFonts w:ascii="Arial"/>
                <w:sz w:val="21"/>
              </w:rPr>
            </w:pPr>
          </w:p>
        </w:tc>
        <w:tc>
          <w:tcPr>
            <w:tcW w:w="672" w:type="dxa"/>
            <w:vAlign w:val="top"/>
          </w:tcPr>
          <w:p w14:paraId="7AF5364F">
            <w:pPr>
              <w:rPr>
                <w:rFonts w:ascii="Arial"/>
                <w:sz w:val="21"/>
              </w:rPr>
            </w:pPr>
          </w:p>
        </w:tc>
        <w:tc>
          <w:tcPr>
            <w:tcW w:w="590" w:type="dxa"/>
            <w:vAlign w:val="top"/>
          </w:tcPr>
          <w:p w14:paraId="629E38AD">
            <w:pPr>
              <w:rPr>
                <w:rFonts w:ascii="Arial"/>
                <w:sz w:val="21"/>
              </w:rPr>
            </w:pPr>
          </w:p>
        </w:tc>
        <w:tc>
          <w:tcPr>
            <w:tcW w:w="590" w:type="dxa"/>
            <w:vAlign w:val="top"/>
          </w:tcPr>
          <w:p w14:paraId="22968158">
            <w:pPr>
              <w:rPr>
                <w:rFonts w:ascii="Arial"/>
                <w:sz w:val="21"/>
              </w:rPr>
            </w:pPr>
          </w:p>
        </w:tc>
        <w:tc>
          <w:tcPr>
            <w:tcW w:w="1048" w:type="dxa"/>
            <w:vAlign w:val="top"/>
          </w:tcPr>
          <w:p w14:paraId="5367C0E3">
            <w:pPr>
              <w:rPr>
                <w:rFonts w:ascii="Arial"/>
                <w:sz w:val="21"/>
              </w:rPr>
            </w:pPr>
          </w:p>
        </w:tc>
        <w:tc>
          <w:tcPr>
            <w:tcW w:w="1152" w:type="dxa"/>
            <w:vAlign w:val="top"/>
          </w:tcPr>
          <w:p w14:paraId="6A3DD709">
            <w:pPr>
              <w:rPr>
                <w:rFonts w:ascii="Arial"/>
                <w:sz w:val="21"/>
              </w:rPr>
            </w:pPr>
          </w:p>
        </w:tc>
      </w:tr>
      <w:tr w14:paraId="102CEC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3" w:hRule="atLeast"/>
        </w:trPr>
        <w:tc>
          <w:tcPr>
            <w:tcW w:w="1005" w:type="dxa"/>
            <w:vMerge w:val="continue"/>
            <w:tcBorders>
              <w:top w:val="nil"/>
              <w:bottom w:val="nil"/>
            </w:tcBorders>
            <w:vAlign w:val="top"/>
          </w:tcPr>
          <w:p w14:paraId="343348A9">
            <w:pPr>
              <w:rPr>
                <w:rFonts w:ascii="Arial"/>
                <w:sz w:val="21"/>
              </w:rPr>
            </w:pPr>
          </w:p>
        </w:tc>
        <w:tc>
          <w:tcPr>
            <w:tcW w:w="1000" w:type="dxa"/>
            <w:vMerge w:val="continue"/>
            <w:tcBorders>
              <w:top w:val="nil"/>
              <w:bottom w:val="nil"/>
            </w:tcBorders>
            <w:vAlign w:val="top"/>
          </w:tcPr>
          <w:p w14:paraId="37D265B7">
            <w:pPr>
              <w:rPr>
                <w:rFonts w:ascii="Arial"/>
                <w:sz w:val="21"/>
              </w:rPr>
            </w:pPr>
          </w:p>
        </w:tc>
        <w:tc>
          <w:tcPr>
            <w:tcW w:w="983" w:type="dxa"/>
            <w:vMerge w:val="continue"/>
            <w:tcBorders>
              <w:top w:val="nil"/>
            </w:tcBorders>
            <w:vAlign w:val="top"/>
          </w:tcPr>
          <w:p w14:paraId="5082DBE3">
            <w:pPr>
              <w:rPr>
                <w:rFonts w:ascii="Arial"/>
                <w:sz w:val="21"/>
              </w:rPr>
            </w:pPr>
          </w:p>
        </w:tc>
        <w:tc>
          <w:tcPr>
            <w:tcW w:w="1474" w:type="dxa"/>
            <w:vAlign w:val="top"/>
          </w:tcPr>
          <w:p w14:paraId="233F523A">
            <w:pPr>
              <w:spacing w:line="282" w:lineRule="auto"/>
              <w:rPr>
                <w:rFonts w:ascii="Arial"/>
                <w:sz w:val="21"/>
              </w:rPr>
            </w:pPr>
          </w:p>
          <w:p w14:paraId="7B23D884">
            <w:pPr>
              <w:pStyle w:val="6"/>
              <w:spacing w:before="62" w:line="241" w:lineRule="auto"/>
              <w:ind w:left="29" w:right="121" w:hanging="9"/>
              <w:rPr>
                <w:sz w:val="19"/>
                <w:szCs w:val="19"/>
              </w:rPr>
            </w:pPr>
            <w:r>
              <w:rPr>
                <w:spacing w:val="-2"/>
                <w:sz w:val="19"/>
                <w:szCs w:val="19"/>
              </w:rPr>
              <w:t>街道社区服务保</w:t>
            </w:r>
            <w:r>
              <w:rPr>
                <w:spacing w:val="-4"/>
                <w:sz w:val="19"/>
                <w:szCs w:val="19"/>
              </w:rPr>
              <w:t>障能力</w:t>
            </w:r>
          </w:p>
        </w:tc>
        <w:tc>
          <w:tcPr>
            <w:tcW w:w="655" w:type="dxa"/>
            <w:vAlign w:val="top"/>
          </w:tcPr>
          <w:p w14:paraId="01A9E867">
            <w:pPr>
              <w:rPr>
                <w:rFonts w:ascii="Arial"/>
                <w:sz w:val="21"/>
              </w:rPr>
            </w:pPr>
          </w:p>
        </w:tc>
        <w:tc>
          <w:tcPr>
            <w:tcW w:w="1179" w:type="dxa"/>
            <w:vAlign w:val="top"/>
          </w:tcPr>
          <w:p w14:paraId="52A0EF45">
            <w:pPr>
              <w:spacing w:line="404" w:lineRule="auto"/>
              <w:rPr>
                <w:rFonts w:ascii="Arial"/>
                <w:sz w:val="21"/>
              </w:rPr>
            </w:pPr>
          </w:p>
          <w:p w14:paraId="730D3608">
            <w:pPr>
              <w:pStyle w:val="6"/>
              <w:spacing w:before="62" w:line="220" w:lineRule="auto"/>
              <w:ind w:left="23"/>
              <w:rPr>
                <w:sz w:val="19"/>
                <w:szCs w:val="19"/>
              </w:rPr>
            </w:pPr>
            <w:r>
              <w:rPr>
                <w:spacing w:val="-3"/>
                <w:sz w:val="19"/>
                <w:szCs w:val="19"/>
              </w:rPr>
              <w:t>提高</w:t>
            </w:r>
          </w:p>
        </w:tc>
        <w:tc>
          <w:tcPr>
            <w:tcW w:w="655" w:type="dxa"/>
            <w:vAlign w:val="top"/>
          </w:tcPr>
          <w:p w14:paraId="1A1091D5">
            <w:pPr>
              <w:rPr>
                <w:rFonts w:ascii="Arial"/>
                <w:sz w:val="21"/>
              </w:rPr>
            </w:pPr>
          </w:p>
        </w:tc>
        <w:tc>
          <w:tcPr>
            <w:tcW w:w="967" w:type="dxa"/>
            <w:vAlign w:val="top"/>
          </w:tcPr>
          <w:p w14:paraId="38511CAF">
            <w:pPr>
              <w:pStyle w:val="6"/>
              <w:spacing w:before="29" w:line="220" w:lineRule="auto"/>
              <w:ind w:left="24"/>
              <w:rPr>
                <w:sz w:val="19"/>
                <w:szCs w:val="19"/>
              </w:rPr>
            </w:pPr>
            <w:r>
              <w:rPr>
                <w:spacing w:val="-2"/>
                <w:sz w:val="19"/>
                <w:szCs w:val="19"/>
              </w:rPr>
              <w:t>全部或基</w:t>
            </w:r>
          </w:p>
          <w:p w14:paraId="714E3A29">
            <w:pPr>
              <w:pStyle w:val="6"/>
              <w:spacing w:before="20" w:line="239" w:lineRule="auto"/>
              <w:ind w:left="26" w:right="180" w:hanging="1"/>
              <w:rPr>
                <w:sz w:val="19"/>
                <w:szCs w:val="19"/>
              </w:rPr>
            </w:pPr>
            <w:r>
              <w:rPr>
                <w:spacing w:val="-3"/>
                <w:sz w:val="19"/>
                <w:szCs w:val="19"/>
              </w:rPr>
              <w:t>本达成预期指标</w:t>
            </w:r>
          </w:p>
          <w:p w14:paraId="3A442B4C">
            <w:pPr>
              <w:pStyle w:val="6"/>
              <w:spacing w:line="239" w:lineRule="auto"/>
              <w:ind w:left="38"/>
              <w:rPr>
                <w:sz w:val="19"/>
                <w:szCs w:val="19"/>
              </w:rPr>
            </w:pPr>
            <w:r>
              <w:rPr>
                <w:rFonts w:hint="eastAsia"/>
                <w:spacing w:val="-3"/>
                <w:sz w:val="19"/>
                <w:szCs w:val="19"/>
                <w:lang w:eastAsia="zh-CN"/>
              </w:rPr>
              <w:t>100%—80%</w:t>
            </w:r>
          </w:p>
        </w:tc>
        <w:tc>
          <w:tcPr>
            <w:tcW w:w="590" w:type="dxa"/>
            <w:vAlign w:val="top"/>
          </w:tcPr>
          <w:p w14:paraId="76977D11">
            <w:pPr>
              <w:spacing w:line="404" w:lineRule="auto"/>
              <w:rPr>
                <w:rFonts w:ascii="Arial"/>
                <w:sz w:val="21"/>
              </w:rPr>
            </w:pPr>
          </w:p>
          <w:p w14:paraId="24A5C780">
            <w:pPr>
              <w:pStyle w:val="6"/>
              <w:spacing w:before="62"/>
              <w:ind w:left="124"/>
              <w:rPr>
                <w:sz w:val="19"/>
                <w:szCs w:val="19"/>
              </w:rPr>
            </w:pPr>
            <w:r>
              <w:rPr>
                <w:spacing w:val="-5"/>
                <w:sz w:val="19"/>
                <w:szCs w:val="19"/>
              </w:rPr>
              <w:t>100%</w:t>
            </w:r>
          </w:p>
        </w:tc>
        <w:tc>
          <w:tcPr>
            <w:tcW w:w="590" w:type="dxa"/>
            <w:vAlign w:val="top"/>
          </w:tcPr>
          <w:p w14:paraId="516D0640">
            <w:pPr>
              <w:spacing w:line="404" w:lineRule="auto"/>
              <w:rPr>
                <w:rFonts w:ascii="Arial"/>
                <w:sz w:val="21"/>
              </w:rPr>
            </w:pPr>
          </w:p>
          <w:p w14:paraId="23616D84">
            <w:pPr>
              <w:pStyle w:val="6"/>
              <w:spacing w:before="62"/>
              <w:ind w:left="219"/>
              <w:rPr>
                <w:sz w:val="19"/>
                <w:szCs w:val="19"/>
              </w:rPr>
            </w:pPr>
            <w:r>
              <w:rPr>
                <w:spacing w:val="-6"/>
                <w:sz w:val="19"/>
                <w:szCs w:val="19"/>
              </w:rPr>
              <w:t>10</w:t>
            </w:r>
          </w:p>
        </w:tc>
        <w:tc>
          <w:tcPr>
            <w:tcW w:w="590" w:type="dxa"/>
            <w:vAlign w:val="top"/>
          </w:tcPr>
          <w:p w14:paraId="00FCE16F">
            <w:pPr>
              <w:spacing w:line="404" w:lineRule="auto"/>
              <w:rPr>
                <w:rFonts w:ascii="Arial"/>
                <w:sz w:val="21"/>
              </w:rPr>
            </w:pPr>
          </w:p>
          <w:p w14:paraId="36807935">
            <w:pPr>
              <w:pStyle w:val="6"/>
              <w:spacing w:before="62"/>
              <w:ind w:left="219"/>
              <w:rPr>
                <w:sz w:val="19"/>
                <w:szCs w:val="19"/>
              </w:rPr>
            </w:pPr>
            <w:r>
              <w:rPr>
                <w:spacing w:val="-6"/>
                <w:sz w:val="19"/>
                <w:szCs w:val="19"/>
              </w:rPr>
              <w:t>10</w:t>
            </w:r>
          </w:p>
        </w:tc>
        <w:tc>
          <w:tcPr>
            <w:tcW w:w="557" w:type="dxa"/>
            <w:vAlign w:val="top"/>
          </w:tcPr>
          <w:p w14:paraId="76DE9FCE">
            <w:pPr>
              <w:rPr>
                <w:rFonts w:ascii="Arial"/>
                <w:sz w:val="21"/>
              </w:rPr>
            </w:pPr>
          </w:p>
        </w:tc>
        <w:tc>
          <w:tcPr>
            <w:tcW w:w="542" w:type="dxa"/>
            <w:vAlign w:val="top"/>
          </w:tcPr>
          <w:p w14:paraId="21F05680">
            <w:pPr>
              <w:rPr>
                <w:rFonts w:ascii="Arial"/>
                <w:sz w:val="21"/>
              </w:rPr>
            </w:pPr>
          </w:p>
        </w:tc>
        <w:tc>
          <w:tcPr>
            <w:tcW w:w="672" w:type="dxa"/>
            <w:vAlign w:val="top"/>
          </w:tcPr>
          <w:p w14:paraId="19A81A88">
            <w:pPr>
              <w:rPr>
                <w:rFonts w:ascii="Arial"/>
                <w:sz w:val="21"/>
              </w:rPr>
            </w:pPr>
          </w:p>
        </w:tc>
        <w:tc>
          <w:tcPr>
            <w:tcW w:w="590" w:type="dxa"/>
            <w:vAlign w:val="top"/>
          </w:tcPr>
          <w:p w14:paraId="5B7C642B">
            <w:pPr>
              <w:rPr>
                <w:rFonts w:ascii="Arial"/>
                <w:sz w:val="21"/>
              </w:rPr>
            </w:pPr>
          </w:p>
        </w:tc>
        <w:tc>
          <w:tcPr>
            <w:tcW w:w="590" w:type="dxa"/>
            <w:vAlign w:val="top"/>
          </w:tcPr>
          <w:p w14:paraId="7F35DEBC">
            <w:pPr>
              <w:rPr>
                <w:rFonts w:ascii="Arial"/>
                <w:sz w:val="21"/>
              </w:rPr>
            </w:pPr>
          </w:p>
        </w:tc>
        <w:tc>
          <w:tcPr>
            <w:tcW w:w="1048" w:type="dxa"/>
            <w:vAlign w:val="top"/>
          </w:tcPr>
          <w:p w14:paraId="336AB8B9">
            <w:pPr>
              <w:rPr>
                <w:rFonts w:ascii="Arial"/>
                <w:sz w:val="21"/>
              </w:rPr>
            </w:pPr>
          </w:p>
        </w:tc>
        <w:tc>
          <w:tcPr>
            <w:tcW w:w="1152" w:type="dxa"/>
            <w:vAlign w:val="top"/>
          </w:tcPr>
          <w:p w14:paraId="5CAD0C9A">
            <w:pPr>
              <w:rPr>
                <w:rFonts w:ascii="Arial"/>
                <w:sz w:val="21"/>
              </w:rPr>
            </w:pPr>
          </w:p>
        </w:tc>
      </w:tr>
      <w:tr w14:paraId="7502D9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9" w:hRule="atLeast"/>
        </w:trPr>
        <w:tc>
          <w:tcPr>
            <w:tcW w:w="1005" w:type="dxa"/>
            <w:vMerge w:val="continue"/>
            <w:tcBorders>
              <w:top w:val="nil"/>
              <w:bottom w:val="nil"/>
            </w:tcBorders>
            <w:vAlign w:val="top"/>
          </w:tcPr>
          <w:p w14:paraId="16FB425D">
            <w:pPr>
              <w:rPr>
                <w:rFonts w:ascii="Arial"/>
                <w:sz w:val="21"/>
              </w:rPr>
            </w:pPr>
          </w:p>
        </w:tc>
        <w:tc>
          <w:tcPr>
            <w:tcW w:w="1000" w:type="dxa"/>
            <w:vMerge w:val="continue"/>
            <w:tcBorders>
              <w:top w:val="nil"/>
            </w:tcBorders>
            <w:vAlign w:val="top"/>
          </w:tcPr>
          <w:p w14:paraId="1D416D12">
            <w:pPr>
              <w:rPr>
                <w:rFonts w:ascii="Arial"/>
                <w:sz w:val="21"/>
              </w:rPr>
            </w:pPr>
          </w:p>
        </w:tc>
        <w:tc>
          <w:tcPr>
            <w:tcW w:w="983" w:type="dxa"/>
            <w:vAlign w:val="top"/>
          </w:tcPr>
          <w:p w14:paraId="0CA4B5A2">
            <w:pPr>
              <w:pStyle w:val="6"/>
              <w:spacing w:before="36" w:line="206" w:lineRule="auto"/>
              <w:ind w:left="28"/>
              <w:rPr>
                <w:sz w:val="19"/>
                <w:szCs w:val="19"/>
              </w:rPr>
            </w:pPr>
            <w:r>
              <w:rPr>
                <w:spacing w:val="-4"/>
                <w:sz w:val="19"/>
                <w:szCs w:val="19"/>
              </w:rPr>
              <w:t>时效指标</w:t>
            </w:r>
          </w:p>
        </w:tc>
        <w:tc>
          <w:tcPr>
            <w:tcW w:w="1474" w:type="dxa"/>
            <w:vAlign w:val="top"/>
          </w:tcPr>
          <w:p w14:paraId="52701DD4">
            <w:pPr>
              <w:pStyle w:val="6"/>
              <w:spacing w:before="36" w:line="206" w:lineRule="auto"/>
              <w:ind w:left="22"/>
              <w:rPr>
                <w:sz w:val="19"/>
                <w:szCs w:val="19"/>
              </w:rPr>
            </w:pPr>
            <w:r>
              <w:rPr>
                <w:spacing w:val="-2"/>
                <w:sz w:val="19"/>
                <w:szCs w:val="19"/>
              </w:rPr>
              <w:t>工作完成时效性</w:t>
            </w:r>
          </w:p>
        </w:tc>
        <w:tc>
          <w:tcPr>
            <w:tcW w:w="655" w:type="dxa"/>
            <w:vAlign w:val="top"/>
          </w:tcPr>
          <w:p w14:paraId="1CD48273">
            <w:pPr>
              <w:pStyle w:val="6"/>
              <w:spacing w:before="36" w:line="206" w:lineRule="auto"/>
              <w:ind w:left="238"/>
              <w:rPr>
                <w:sz w:val="19"/>
                <w:szCs w:val="19"/>
              </w:rPr>
            </w:pPr>
            <w:r>
              <w:rPr>
                <w:spacing w:val="-3"/>
                <w:sz w:val="19"/>
                <w:szCs w:val="19"/>
              </w:rPr>
              <w:t>&lt;=</w:t>
            </w:r>
          </w:p>
        </w:tc>
        <w:tc>
          <w:tcPr>
            <w:tcW w:w="1179" w:type="dxa"/>
            <w:vAlign w:val="top"/>
          </w:tcPr>
          <w:p w14:paraId="22C38A8F">
            <w:pPr>
              <w:pStyle w:val="6"/>
              <w:spacing w:before="36" w:line="206" w:lineRule="auto"/>
              <w:ind w:left="26"/>
              <w:rPr>
                <w:sz w:val="19"/>
                <w:szCs w:val="19"/>
              </w:rPr>
            </w:pPr>
            <w:r>
              <w:rPr>
                <w:spacing w:val="-3"/>
                <w:sz w:val="19"/>
                <w:szCs w:val="19"/>
              </w:rPr>
              <w:t>330</w:t>
            </w:r>
          </w:p>
        </w:tc>
        <w:tc>
          <w:tcPr>
            <w:tcW w:w="655" w:type="dxa"/>
            <w:vAlign w:val="top"/>
          </w:tcPr>
          <w:p w14:paraId="1A27C9B0">
            <w:pPr>
              <w:pStyle w:val="6"/>
              <w:spacing w:before="36" w:line="206" w:lineRule="auto"/>
              <w:ind w:left="240"/>
              <w:rPr>
                <w:sz w:val="19"/>
                <w:szCs w:val="19"/>
              </w:rPr>
            </w:pPr>
            <w:r>
              <w:rPr>
                <w:sz w:val="19"/>
                <w:szCs w:val="19"/>
              </w:rPr>
              <w:t>天</w:t>
            </w:r>
          </w:p>
        </w:tc>
        <w:tc>
          <w:tcPr>
            <w:tcW w:w="967" w:type="dxa"/>
            <w:shd w:val="clear" w:color="auto" w:fill="FFFFFF"/>
            <w:vAlign w:val="top"/>
          </w:tcPr>
          <w:p w14:paraId="58182865">
            <w:pPr>
              <w:pStyle w:val="6"/>
              <w:spacing w:before="36" w:line="206" w:lineRule="auto"/>
              <w:ind w:left="28"/>
              <w:rPr>
                <w:sz w:val="19"/>
                <w:szCs w:val="19"/>
              </w:rPr>
            </w:pPr>
            <w:r>
              <w:pict>
                <v:shape id="_x0000_s1028" o:spid="_x0000_s1028" o:spt="202" type="#_x0000_t202" style="position:absolute;left:0pt;margin-left:0.45pt;margin-top:-6.85pt;height:13.35pt;width:29.25pt;z-index:251661312;mso-width-relative:page;mso-height-relative:page;" filled="f" stroked="f" coordsize="21600,21600">
                  <v:path/>
                  <v:fill on="f" focussize="0,0"/>
                  <v:stroke on="f"/>
                  <v:imagedata o:title=""/>
                  <o:lock v:ext="edit" aspectratio="f"/>
                  <v:textbox inset="0mm,0mm,0mm,0mm">
                    <w:txbxContent>
                      <w:p w14:paraId="458E219A">
                        <w:pPr>
                          <w:pStyle w:val="6"/>
                          <w:spacing w:before="20" w:line="220" w:lineRule="auto"/>
                          <w:ind w:left="20"/>
                          <w:rPr>
                            <w:sz w:val="19"/>
                            <w:szCs w:val="19"/>
                          </w:rPr>
                        </w:pPr>
                        <w:r>
                          <w:rPr>
                            <w:spacing w:val="-6"/>
                            <w:sz w:val="19"/>
                            <w:szCs w:val="19"/>
                          </w:rPr>
                          <w:t>（含）</w:t>
                        </w:r>
                      </w:p>
                    </w:txbxContent>
                  </v:textbox>
                </v:shape>
              </w:pict>
            </w:r>
            <w:r>
              <w:rPr>
                <w:spacing w:val="-3"/>
                <w:sz w:val="19"/>
                <w:szCs w:val="19"/>
              </w:rPr>
              <w:t>330</w:t>
            </w:r>
          </w:p>
        </w:tc>
        <w:tc>
          <w:tcPr>
            <w:tcW w:w="590" w:type="dxa"/>
            <w:vAlign w:val="top"/>
          </w:tcPr>
          <w:p w14:paraId="128EF62E">
            <w:pPr>
              <w:pStyle w:val="6"/>
              <w:spacing w:before="36" w:line="206" w:lineRule="auto"/>
              <w:ind w:left="124"/>
              <w:rPr>
                <w:sz w:val="19"/>
                <w:szCs w:val="19"/>
              </w:rPr>
            </w:pPr>
            <w:r>
              <w:rPr>
                <w:spacing w:val="-5"/>
                <w:sz w:val="19"/>
                <w:szCs w:val="19"/>
              </w:rPr>
              <w:t>100%</w:t>
            </w:r>
          </w:p>
        </w:tc>
        <w:tc>
          <w:tcPr>
            <w:tcW w:w="590" w:type="dxa"/>
            <w:vAlign w:val="top"/>
          </w:tcPr>
          <w:p w14:paraId="3F2FA22C">
            <w:pPr>
              <w:pStyle w:val="6"/>
              <w:spacing w:before="36" w:line="206" w:lineRule="auto"/>
              <w:ind w:left="219"/>
              <w:rPr>
                <w:sz w:val="19"/>
                <w:szCs w:val="19"/>
              </w:rPr>
            </w:pPr>
            <w:r>
              <w:rPr>
                <w:spacing w:val="-6"/>
                <w:sz w:val="19"/>
                <w:szCs w:val="19"/>
              </w:rPr>
              <w:t>10</w:t>
            </w:r>
          </w:p>
        </w:tc>
        <w:tc>
          <w:tcPr>
            <w:tcW w:w="590" w:type="dxa"/>
            <w:vAlign w:val="top"/>
          </w:tcPr>
          <w:p w14:paraId="22A85755">
            <w:pPr>
              <w:pStyle w:val="6"/>
              <w:spacing w:before="36" w:line="206" w:lineRule="auto"/>
              <w:ind w:left="219"/>
              <w:rPr>
                <w:sz w:val="19"/>
                <w:szCs w:val="19"/>
              </w:rPr>
            </w:pPr>
            <w:r>
              <w:rPr>
                <w:spacing w:val="-6"/>
                <w:sz w:val="19"/>
                <w:szCs w:val="19"/>
              </w:rPr>
              <w:t>10</w:t>
            </w:r>
          </w:p>
        </w:tc>
        <w:tc>
          <w:tcPr>
            <w:tcW w:w="557" w:type="dxa"/>
            <w:vAlign w:val="top"/>
          </w:tcPr>
          <w:p w14:paraId="3F1AB410">
            <w:pPr>
              <w:rPr>
                <w:rFonts w:ascii="Arial"/>
                <w:sz w:val="21"/>
              </w:rPr>
            </w:pPr>
          </w:p>
        </w:tc>
        <w:tc>
          <w:tcPr>
            <w:tcW w:w="542" w:type="dxa"/>
            <w:vAlign w:val="top"/>
          </w:tcPr>
          <w:p w14:paraId="6565E12C">
            <w:pPr>
              <w:rPr>
                <w:rFonts w:ascii="Arial"/>
                <w:sz w:val="21"/>
              </w:rPr>
            </w:pPr>
          </w:p>
        </w:tc>
        <w:tc>
          <w:tcPr>
            <w:tcW w:w="672" w:type="dxa"/>
            <w:vAlign w:val="top"/>
          </w:tcPr>
          <w:p w14:paraId="1B9AB1CD">
            <w:pPr>
              <w:rPr>
                <w:rFonts w:ascii="Arial"/>
                <w:sz w:val="21"/>
              </w:rPr>
            </w:pPr>
          </w:p>
        </w:tc>
        <w:tc>
          <w:tcPr>
            <w:tcW w:w="590" w:type="dxa"/>
            <w:vAlign w:val="top"/>
          </w:tcPr>
          <w:p w14:paraId="16719AD2">
            <w:pPr>
              <w:rPr>
                <w:rFonts w:ascii="Arial"/>
                <w:sz w:val="21"/>
              </w:rPr>
            </w:pPr>
          </w:p>
        </w:tc>
        <w:tc>
          <w:tcPr>
            <w:tcW w:w="590" w:type="dxa"/>
            <w:vAlign w:val="top"/>
          </w:tcPr>
          <w:p w14:paraId="7E168068">
            <w:pPr>
              <w:rPr>
                <w:rFonts w:ascii="Arial"/>
                <w:sz w:val="21"/>
              </w:rPr>
            </w:pPr>
          </w:p>
        </w:tc>
        <w:tc>
          <w:tcPr>
            <w:tcW w:w="1048" w:type="dxa"/>
            <w:vAlign w:val="top"/>
          </w:tcPr>
          <w:p w14:paraId="63D205AD">
            <w:pPr>
              <w:rPr>
                <w:rFonts w:ascii="Arial"/>
                <w:sz w:val="21"/>
              </w:rPr>
            </w:pPr>
          </w:p>
        </w:tc>
        <w:tc>
          <w:tcPr>
            <w:tcW w:w="1152" w:type="dxa"/>
            <w:vAlign w:val="top"/>
          </w:tcPr>
          <w:p w14:paraId="41110CFE">
            <w:pPr>
              <w:rPr>
                <w:rFonts w:ascii="Arial"/>
                <w:sz w:val="21"/>
              </w:rPr>
            </w:pPr>
          </w:p>
        </w:tc>
      </w:tr>
      <w:tr w14:paraId="4DB962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3" w:hRule="atLeast"/>
        </w:trPr>
        <w:tc>
          <w:tcPr>
            <w:tcW w:w="1005" w:type="dxa"/>
            <w:vMerge w:val="continue"/>
            <w:tcBorders>
              <w:top w:val="nil"/>
              <w:bottom w:val="nil"/>
            </w:tcBorders>
            <w:vAlign w:val="top"/>
          </w:tcPr>
          <w:p w14:paraId="27EC1482">
            <w:pPr>
              <w:rPr>
                <w:rFonts w:ascii="Arial"/>
                <w:sz w:val="21"/>
              </w:rPr>
            </w:pPr>
          </w:p>
        </w:tc>
        <w:tc>
          <w:tcPr>
            <w:tcW w:w="1000" w:type="dxa"/>
            <w:vMerge w:val="restart"/>
            <w:tcBorders>
              <w:bottom w:val="nil"/>
            </w:tcBorders>
            <w:vAlign w:val="top"/>
          </w:tcPr>
          <w:p w14:paraId="7E0BD418">
            <w:pPr>
              <w:spacing w:line="242" w:lineRule="auto"/>
              <w:rPr>
                <w:rFonts w:ascii="Arial"/>
                <w:sz w:val="21"/>
              </w:rPr>
            </w:pPr>
          </w:p>
          <w:p w14:paraId="241AE7CB">
            <w:pPr>
              <w:spacing w:line="242" w:lineRule="auto"/>
              <w:rPr>
                <w:rFonts w:ascii="Arial"/>
                <w:sz w:val="21"/>
              </w:rPr>
            </w:pPr>
          </w:p>
          <w:p w14:paraId="1094049F">
            <w:pPr>
              <w:spacing w:line="242" w:lineRule="auto"/>
              <w:rPr>
                <w:rFonts w:ascii="Arial"/>
                <w:sz w:val="21"/>
              </w:rPr>
            </w:pPr>
          </w:p>
          <w:p w14:paraId="65BE7BA7">
            <w:pPr>
              <w:spacing w:line="242" w:lineRule="auto"/>
              <w:rPr>
                <w:rFonts w:ascii="Arial"/>
                <w:sz w:val="21"/>
              </w:rPr>
            </w:pPr>
          </w:p>
          <w:p w14:paraId="5222124A">
            <w:pPr>
              <w:pStyle w:val="6"/>
              <w:spacing w:before="62" w:line="221" w:lineRule="auto"/>
              <w:ind w:left="22"/>
              <w:rPr>
                <w:sz w:val="19"/>
                <w:szCs w:val="19"/>
              </w:rPr>
            </w:pPr>
            <w:r>
              <w:rPr>
                <w:spacing w:val="-3"/>
                <w:sz w:val="19"/>
                <w:szCs w:val="19"/>
              </w:rPr>
              <w:t>效益指标</w:t>
            </w:r>
          </w:p>
        </w:tc>
        <w:tc>
          <w:tcPr>
            <w:tcW w:w="983" w:type="dxa"/>
            <w:vAlign w:val="top"/>
          </w:tcPr>
          <w:p w14:paraId="13A44085">
            <w:pPr>
              <w:spacing w:line="282" w:lineRule="auto"/>
              <w:rPr>
                <w:rFonts w:ascii="Arial"/>
                <w:sz w:val="21"/>
              </w:rPr>
            </w:pPr>
          </w:p>
          <w:p w14:paraId="6F56B9EA">
            <w:pPr>
              <w:pStyle w:val="6"/>
              <w:spacing w:before="62" w:line="242" w:lineRule="auto"/>
              <w:ind w:left="20" w:right="201"/>
              <w:rPr>
                <w:sz w:val="19"/>
                <w:szCs w:val="19"/>
              </w:rPr>
            </w:pPr>
            <w:r>
              <w:rPr>
                <w:spacing w:val="-3"/>
                <w:sz w:val="19"/>
                <w:szCs w:val="19"/>
              </w:rPr>
              <w:t>经济效益指标</w:t>
            </w:r>
          </w:p>
        </w:tc>
        <w:tc>
          <w:tcPr>
            <w:tcW w:w="1474" w:type="dxa"/>
            <w:vAlign w:val="top"/>
          </w:tcPr>
          <w:p w14:paraId="3780B12B">
            <w:pPr>
              <w:spacing w:line="283" w:lineRule="auto"/>
              <w:rPr>
                <w:rFonts w:ascii="Arial"/>
                <w:sz w:val="21"/>
              </w:rPr>
            </w:pPr>
          </w:p>
          <w:p w14:paraId="04762555">
            <w:pPr>
              <w:pStyle w:val="6"/>
              <w:spacing w:before="62" w:line="241" w:lineRule="auto"/>
              <w:ind w:left="23" w:right="121" w:hanging="3"/>
              <w:rPr>
                <w:sz w:val="19"/>
                <w:szCs w:val="19"/>
              </w:rPr>
            </w:pPr>
            <w:r>
              <w:rPr>
                <w:spacing w:val="-2"/>
                <w:sz w:val="19"/>
                <w:szCs w:val="19"/>
              </w:rPr>
              <w:t>服务地方经济能</w:t>
            </w:r>
            <w:r>
              <w:rPr>
                <w:spacing w:val="-3"/>
                <w:sz w:val="19"/>
                <w:szCs w:val="19"/>
              </w:rPr>
              <w:t>力情况</w:t>
            </w:r>
          </w:p>
        </w:tc>
        <w:tc>
          <w:tcPr>
            <w:tcW w:w="655" w:type="dxa"/>
            <w:vAlign w:val="top"/>
          </w:tcPr>
          <w:p w14:paraId="167E7FC7">
            <w:pPr>
              <w:rPr>
                <w:rFonts w:ascii="Arial"/>
                <w:sz w:val="21"/>
              </w:rPr>
            </w:pPr>
          </w:p>
        </w:tc>
        <w:tc>
          <w:tcPr>
            <w:tcW w:w="1179" w:type="dxa"/>
            <w:vAlign w:val="top"/>
          </w:tcPr>
          <w:p w14:paraId="5B0FEA82">
            <w:pPr>
              <w:spacing w:line="405" w:lineRule="auto"/>
              <w:rPr>
                <w:rFonts w:ascii="Arial"/>
                <w:sz w:val="21"/>
              </w:rPr>
            </w:pPr>
          </w:p>
          <w:p w14:paraId="4B2F5CB5">
            <w:pPr>
              <w:pStyle w:val="6"/>
              <w:spacing w:before="62" w:line="220" w:lineRule="auto"/>
              <w:ind w:left="23"/>
              <w:rPr>
                <w:sz w:val="19"/>
                <w:szCs w:val="19"/>
              </w:rPr>
            </w:pPr>
            <w:r>
              <w:rPr>
                <w:spacing w:val="-3"/>
                <w:sz w:val="19"/>
                <w:szCs w:val="19"/>
              </w:rPr>
              <w:t>提高</w:t>
            </w:r>
          </w:p>
        </w:tc>
        <w:tc>
          <w:tcPr>
            <w:tcW w:w="655" w:type="dxa"/>
            <w:vAlign w:val="top"/>
          </w:tcPr>
          <w:p w14:paraId="6B8C6737">
            <w:pPr>
              <w:rPr>
                <w:rFonts w:ascii="Arial"/>
                <w:sz w:val="21"/>
              </w:rPr>
            </w:pPr>
          </w:p>
        </w:tc>
        <w:tc>
          <w:tcPr>
            <w:tcW w:w="967" w:type="dxa"/>
            <w:vAlign w:val="top"/>
          </w:tcPr>
          <w:p w14:paraId="5807AAEE">
            <w:pPr>
              <w:pStyle w:val="6"/>
              <w:spacing w:before="30" w:line="220" w:lineRule="auto"/>
              <w:ind w:left="24"/>
              <w:rPr>
                <w:sz w:val="19"/>
                <w:szCs w:val="19"/>
              </w:rPr>
            </w:pPr>
            <w:r>
              <w:rPr>
                <w:spacing w:val="-2"/>
                <w:sz w:val="19"/>
                <w:szCs w:val="19"/>
              </w:rPr>
              <w:t>全部或基</w:t>
            </w:r>
          </w:p>
          <w:p w14:paraId="326C2F80">
            <w:pPr>
              <w:pStyle w:val="6"/>
              <w:spacing w:before="20" w:line="239" w:lineRule="auto"/>
              <w:ind w:left="26" w:right="180" w:hanging="1"/>
              <w:rPr>
                <w:sz w:val="19"/>
                <w:szCs w:val="19"/>
              </w:rPr>
            </w:pPr>
            <w:r>
              <w:rPr>
                <w:spacing w:val="-3"/>
                <w:sz w:val="19"/>
                <w:szCs w:val="19"/>
              </w:rPr>
              <w:t>本达成预期指标</w:t>
            </w:r>
          </w:p>
          <w:p w14:paraId="6AAA8B7F">
            <w:pPr>
              <w:pStyle w:val="6"/>
              <w:spacing w:line="239" w:lineRule="auto"/>
              <w:ind w:left="38"/>
              <w:rPr>
                <w:sz w:val="19"/>
                <w:szCs w:val="19"/>
              </w:rPr>
            </w:pPr>
            <w:r>
              <w:rPr>
                <w:rFonts w:hint="eastAsia"/>
                <w:spacing w:val="-3"/>
                <w:sz w:val="19"/>
                <w:szCs w:val="19"/>
                <w:lang w:eastAsia="zh-CN"/>
              </w:rPr>
              <w:t>100%—80%</w:t>
            </w:r>
          </w:p>
        </w:tc>
        <w:tc>
          <w:tcPr>
            <w:tcW w:w="590" w:type="dxa"/>
            <w:vAlign w:val="top"/>
          </w:tcPr>
          <w:p w14:paraId="1077036A">
            <w:pPr>
              <w:spacing w:line="405" w:lineRule="auto"/>
              <w:rPr>
                <w:rFonts w:ascii="Arial"/>
                <w:sz w:val="21"/>
              </w:rPr>
            </w:pPr>
          </w:p>
          <w:p w14:paraId="2928E825">
            <w:pPr>
              <w:pStyle w:val="6"/>
              <w:spacing w:before="62"/>
              <w:ind w:left="124"/>
              <w:rPr>
                <w:sz w:val="19"/>
                <w:szCs w:val="19"/>
              </w:rPr>
            </w:pPr>
            <w:r>
              <w:rPr>
                <w:spacing w:val="-5"/>
                <w:sz w:val="19"/>
                <w:szCs w:val="19"/>
              </w:rPr>
              <w:t>100%</w:t>
            </w:r>
          </w:p>
        </w:tc>
        <w:tc>
          <w:tcPr>
            <w:tcW w:w="590" w:type="dxa"/>
            <w:vAlign w:val="top"/>
          </w:tcPr>
          <w:p w14:paraId="6DBFE240">
            <w:pPr>
              <w:spacing w:line="404" w:lineRule="auto"/>
              <w:rPr>
                <w:rFonts w:ascii="Arial"/>
                <w:sz w:val="21"/>
              </w:rPr>
            </w:pPr>
          </w:p>
          <w:p w14:paraId="08A3AC33">
            <w:pPr>
              <w:pStyle w:val="6"/>
              <w:spacing w:before="62"/>
              <w:ind w:left="124"/>
              <w:rPr>
                <w:sz w:val="19"/>
                <w:szCs w:val="19"/>
              </w:rPr>
            </w:pPr>
            <w:r>
              <w:rPr>
                <w:spacing w:val="-5"/>
                <w:sz w:val="19"/>
                <w:szCs w:val="19"/>
              </w:rPr>
              <w:t>13.4</w:t>
            </w:r>
          </w:p>
        </w:tc>
        <w:tc>
          <w:tcPr>
            <w:tcW w:w="590" w:type="dxa"/>
            <w:vAlign w:val="top"/>
          </w:tcPr>
          <w:p w14:paraId="06B3C4F3">
            <w:pPr>
              <w:spacing w:line="404" w:lineRule="auto"/>
              <w:rPr>
                <w:rFonts w:ascii="Arial"/>
                <w:sz w:val="21"/>
              </w:rPr>
            </w:pPr>
          </w:p>
          <w:p w14:paraId="4B9F3C1F">
            <w:pPr>
              <w:pStyle w:val="6"/>
              <w:spacing w:before="62"/>
              <w:ind w:left="124"/>
              <w:rPr>
                <w:sz w:val="19"/>
                <w:szCs w:val="19"/>
              </w:rPr>
            </w:pPr>
            <w:r>
              <w:rPr>
                <w:spacing w:val="-5"/>
                <w:sz w:val="19"/>
                <w:szCs w:val="19"/>
              </w:rPr>
              <w:t>13.4</w:t>
            </w:r>
          </w:p>
        </w:tc>
        <w:tc>
          <w:tcPr>
            <w:tcW w:w="557" w:type="dxa"/>
            <w:vAlign w:val="top"/>
          </w:tcPr>
          <w:p w14:paraId="3862B85C">
            <w:pPr>
              <w:rPr>
                <w:rFonts w:ascii="Arial"/>
                <w:sz w:val="21"/>
              </w:rPr>
            </w:pPr>
          </w:p>
        </w:tc>
        <w:tc>
          <w:tcPr>
            <w:tcW w:w="542" w:type="dxa"/>
            <w:vAlign w:val="top"/>
          </w:tcPr>
          <w:p w14:paraId="51438B66">
            <w:pPr>
              <w:rPr>
                <w:rFonts w:ascii="Arial"/>
                <w:sz w:val="21"/>
              </w:rPr>
            </w:pPr>
          </w:p>
        </w:tc>
        <w:tc>
          <w:tcPr>
            <w:tcW w:w="672" w:type="dxa"/>
            <w:vAlign w:val="top"/>
          </w:tcPr>
          <w:p w14:paraId="04E44C99">
            <w:pPr>
              <w:rPr>
                <w:rFonts w:ascii="Arial"/>
                <w:sz w:val="21"/>
              </w:rPr>
            </w:pPr>
          </w:p>
        </w:tc>
        <w:tc>
          <w:tcPr>
            <w:tcW w:w="590" w:type="dxa"/>
            <w:vAlign w:val="top"/>
          </w:tcPr>
          <w:p w14:paraId="1D4F7385">
            <w:pPr>
              <w:rPr>
                <w:rFonts w:ascii="Arial"/>
                <w:sz w:val="21"/>
              </w:rPr>
            </w:pPr>
          </w:p>
        </w:tc>
        <w:tc>
          <w:tcPr>
            <w:tcW w:w="590" w:type="dxa"/>
            <w:vAlign w:val="top"/>
          </w:tcPr>
          <w:p w14:paraId="69D18D56">
            <w:pPr>
              <w:rPr>
                <w:rFonts w:ascii="Arial"/>
                <w:sz w:val="21"/>
              </w:rPr>
            </w:pPr>
          </w:p>
        </w:tc>
        <w:tc>
          <w:tcPr>
            <w:tcW w:w="1048" w:type="dxa"/>
            <w:vAlign w:val="top"/>
          </w:tcPr>
          <w:p w14:paraId="1A8BD949">
            <w:pPr>
              <w:rPr>
                <w:rFonts w:ascii="Arial"/>
                <w:sz w:val="21"/>
              </w:rPr>
            </w:pPr>
          </w:p>
        </w:tc>
        <w:tc>
          <w:tcPr>
            <w:tcW w:w="1152" w:type="dxa"/>
            <w:vAlign w:val="top"/>
          </w:tcPr>
          <w:p w14:paraId="3036D859">
            <w:pPr>
              <w:rPr>
                <w:rFonts w:ascii="Arial"/>
                <w:sz w:val="21"/>
              </w:rPr>
            </w:pPr>
          </w:p>
        </w:tc>
      </w:tr>
      <w:tr w14:paraId="770713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3" w:hRule="atLeast"/>
        </w:trPr>
        <w:tc>
          <w:tcPr>
            <w:tcW w:w="1005" w:type="dxa"/>
            <w:vMerge w:val="continue"/>
            <w:tcBorders>
              <w:top w:val="nil"/>
              <w:bottom w:val="nil"/>
            </w:tcBorders>
            <w:vAlign w:val="top"/>
          </w:tcPr>
          <w:p w14:paraId="75776269">
            <w:pPr>
              <w:rPr>
                <w:rFonts w:ascii="Arial"/>
                <w:sz w:val="21"/>
              </w:rPr>
            </w:pPr>
          </w:p>
        </w:tc>
        <w:tc>
          <w:tcPr>
            <w:tcW w:w="1000" w:type="dxa"/>
            <w:vMerge w:val="continue"/>
            <w:tcBorders>
              <w:top w:val="nil"/>
            </w:tcBorders>
            <w:vAlign w:val="top"/>
          </w:tcPr>
          <w:p w14:paraId="2F812C0B">
            <w:pPr>
              <w:rPr>
                <w:rFonts w:ascii="Arial"/>
                <w:sz w:val="21"/>
              </w:rPr>
            </w:pPr>
          </w:p>
        </w:tc>
        <w:tc>
          <w:tcPr>
            <w:tcW w:w="983" w:type="dxa"/>
            <w:vAlign w:val="top"/>
          </w:tcPr>
          <w:p w14:paraId="7C319F39">
            <w:pPr>
              <w:spacing w:line="283" w:lineRule="auto"/>
              <w:rPr>
                <w:rFonts w:ascii="Arial"/>
                <w:sz w:val="21"/>
              </w:rPr>
            </w:pPr>
          </w:p>
          <w:p w14:paraId="57C508DD">
            <w:pPr>
              <w:pStyle w:val="6"/>
              <w:spacing w:before="62" w:line="242" w:lineRule="auto"/>
              <w:ind w:left="20" w:right="201"/>
              <w:rPr>
                <w:sz w:val="19"/>
                <w:szCs w:val="19"/>
              </w:rPr>
            </w:pPr>
            <w:r>
              <w:rPr>
                <w:spacing w:val="-3"/>
                <w:sz w:val="19"/>
                <w:szCs w:val="19"/>
              </w:rPr>
              <w:t>社会效益指标</w:t>
            </w:r>
          </w:p>
        </w:tc>
        <w:tc>
          <w:tcPr>
            <w:tcW w:w="1474" w:type="dxa"/>
            <w:vAlign w:val="top"/>
          </w:tcPr>
          <w:p w14:paraId="0F2348CF">
            <w:pPr>
              <w:spacing w:line="284" w:lineRule="auto"/>
              <w:rPr>
                <w:rFonts w:ascii="Arial"/>
                <w:sz w:val="21"/>
              </w:rPr>
            </w:pPr>
          </w:p>
          <w:p w14:paraId="6379D4EA">
            <w:pPr>
              <w:pStyle w:val="6"/>
              <w:spacing w:before="62" w:line="241" w:lineRule="auto"/>
              <w:ind w:left="20" w:right="121" w:firstLine="1"/>
              <w:rPr>
                <w:sz w:val="19"/>
                <w:szCs w:val="19"/>
              </w:rPr>
            </w:pPr>
            <w:r>
              <w:rPr>
                <w:spacing w:val="-2"/>
                <w:sz w:val="19"/>
                <w:szCs w:val="19"/>
              </w:rPr>
              <w:t>救助家庭生活质量改善</w:t>
            </w:r>
          </w:p>
        </w:tc>
        <w:tc>
          <w:tcPr>
            <w:tcW w:w="655" w:type="dxa"/>
            <w:vAlign w:val="top"/>
          </w:tcPr>
          <w:p w14:paraId="31D0E9A5">
            <w:pPr>
              <w:rPr>
                <w:rFonts w:ascii="Arial"/>
                <w:sz w:val="21"/>
              </w:rPr>
            </w:pPr>
          </w:p>
        </w:tc>
        <w:tc>
          <w:tcPr>
            <w:tcW w:w="1179" w:type="dxa"/>
            <w:vAlign w:val="top"/>
          </w:tcPr>
          <w:p w14:paraId="5DEB6F6A">
            <w:pPr>
              <w:spacing w:line="406" w:lineRule="auto"/>
              <w:rPr>
                <w:rFonts w:ascii="Arial"/>
                <w:sz w:val="21"/>
              </w:rPr>
            </w:pPr>
          </w:p>
          <w:p w14:paraId="7ADFF8C4">
            <w:pPr>
              <w:pStyle w:val="6"/>
              <w:spacing w:before="62" w:line="220" w:lineRule="auto"/>
              <w:ind w:left="23"/>
              <w:rPr>
                <w:sz w:val="19"/>
                <w:szCs w:val="19"/>
              </w:rPr>
            </w:pPr>
            <w:r>
              <w:rPr>
                <w:spacing w:val="-3"/>
                <w:sz w:val="19"/>
                <w:szCs w:val="19"/>
              </w:rPr>
              <w:t>提高</w:t>
            </w:r>
          </w:p>
        </w:tc>
        <w:tc>
          <w:tcPr>
            <w:tcW w:w="655" w:type="dxa"/>
            <w:vAlign w:val="top"/>
          </w:tcPr>
          <w:p w14:paraId="1497DBEE">
            <w:pPr>
              <w:rPr>
                <w:rFonts w:ascii="Arial"/>
                <w:sz w:val="21"/>
              </w:rPr>
            </w:pPr>
          </w:p>
        </w:tc>
        <w:tc>
          <w:tcPr>
            <w:tcW w:w="967" w:type="dxa"/>
            <w:vAlign w:val="top"/>
          </w:tcPr>
          <w:p w14:paraId="2EC8B129">
            <w:pPr>
              <w:pStyle w:val="6"/>
              <w:spacing w:before="31" w:line="220" w:lineRule="auto"/>
              <w:ind w:left="24"/>
              <w:rPr>
                <w:sz w:val="19"/>
                <w:szCs w:val="19"/>
              </w:rPr>
            </w:pPr>
            <w:r>
              <w:pict>
                <v:shape id="_x0000_s1029" o:spid="_x0000_s1029" o:spt="202" type="#_x0000_t202" style="position:absolute;left:0pt;margin-left:0.45pt;margin-top:-6.8pt;height:13.35pt;width:29.25pt;z-index:251663360;mso-width-relative:page;mso-height-relative:page;" filled="f" stroked="f" coordsize="21600,21600">
                  <v:path/>
                  <v:fill on="f" focussize="0,0"/>
                  <v:stroke on="f"/>
                  <v:imagedata o:title=""/>
                  <o:lock v:ext="edit" aspectratio="f"/>
                  <v:textbox inset="0mm,0mm,0mm,0mm">
                    <w:txbxContent>
                      <w:p w14:paraId="2DF38F30">
                        <w:pPr>
                          <w:pStyle w:val="6"/>
                          <w:spacing w:before="20" w:line="220" w:lineRule="auto"/>
                          <w:ind w:left="20"/>
                          <w:rPr>
                            <w:sz w:val="19"/>
                            <w:szCs w:val="19"/>
                          </w:rPr>
                        </w:pPr>
                        <w:r>
                          <w:rPr>
                            <w:spacing w:val="-6"/>
                            <w:sz w:val="19"/>
                            <w:szCs w:val="19"/>
                          </w:rPr>
                          <w:t>（含）</w:t>
                        </w:r>
                      </w:p>
                    </w:txbxContent>
                  </v:textbox>
                </v:shape>
              </w:pict>
            </w:r>
            <w:r>
              <w:pict>
                <v:shape id="_x0000_s1030" o:spid="_x0000_s1030" o:spt="202" type="#_x0000_t202" style="position:absolute;left:0pt;margin-left:0.75pt;margin-top:50.35pt;height:13.35pt;width:29.25pt;mso-position-horizontal-relative:page;mso-position-vertical-relative:page;z-index:251662336;mso-width-relative:page;mso-height-relative:page;" filled="f" stroked="f" coordsize="21600,21600">
                  <v:path/>
                  <v:fill on="f" focussize="0,0"/>
                  <v:stroke on="f"/>
                  <v:imagedata o:title=""/>
                  <o:lock v:ext="edit" aspectratio="f"/>
                  <v:textbox inset="0mm,0mm,0mm,0mm">
                    <w:txbxContent>
                      <w:p w14:paraId="0DFF6FB6">
                        <w:pPr>
                          <w:pStyle w:val="6"/>
                          <w:spacing w:before="20" w:line="220" w:lineRule="auto"/>
                          <w:ind w:left="20"/>
                          <w:rPr>
                            <w:sz w:val="19"/>
                            <w:szCs w:val="19"/>
                          </w:rPr>
                        </w:pPr>
                        <w:r>
                          <w:rPr>
                            <w:spacing w:val="-6"/>
                            <w:sz w:val="19"/>
                            <w:szCs w:val="19"/>
                          </w:rPr>
                          <w:t>（含）</w:t>
                        </w:r>
                      </w:p>
                    </w:txbxContent>
                  </v:textbox>
                </v:shape>
              </w:pict>
            </w:r>
            <w:r>
              <w:rPr>
                <w:spacing w:val="-2"/>
                <w:sz w:val="19"/>
                <w:szCs w:val="19"/>
              </w:rPr>
              <w:t>全部或基</w:t>
            </w:r>
          </w:p>
          <w:p w14:paraId="57A7F07D">
            <w:pPr>
              <w:pStyle w:val="6"/>
              <w:spacing w:before="20" w:line="239" w:lineRule="auto"/>
              <w:ind w:left="26" w:right="180" w:hanging="1"/>
              <w:rPr>
                <w:sz w:val="19"/>
                <w:szCs w:val="19"/>
              </w:rPr>
            </w:pPr>
            <w:r>
              <w:rPr>
                <w:spacing w:val="-3"/>
                <w:sz w:val="19"/>
                <w:szCs w:val="19"/>
              </w:rPr>
              <w:t>本达成预期指标</w:t>
            </w:r>
          </w:p>
          <w:p w14:paraId="1C4E9320">
            <w:pPr>
              <w:pStyle w:val="6"/>
              <w:spacing w:line="239" w:lineRule="auto"/>
              <w:ind w:left="38"/>
              <w:rPr>
                <w:sz w:val="19"/>
                <w:szCs w:val="19"/>
              </w:rPr>
            </w:pPr>
            <w:r>
              <w:rPr>
                <w:rFonts w:hint="eastAsia"/>
                <w:spacing w:val="-3"/>
                <w:sz w:val="19"/>
                <w:szCs w:val="19"/>
                <w:lang w:eastAsia="zh-CN"/>
              </w:rPr>
              <w:t>100%—80%</w:t>
            </w:r>
          </w:p>
        </w:tc>
        <w:tc>
          <w:tcPr>
            <w:tcW w:w="590" w:type="dxa"/>
            <w:vAlign w:val="top"/>
          </w:tcPr>
          <w:p w14:paraId="31B953EC">
            <w:pPr>
              <w:spacing w:line="406" w:lineRule="auto"/>
              <w:rPr>
                <w:rFonts w:ascii="Arial"/>
                <w:sz w:val="21"/>
              </w:rPr>
            </w:pPr>
          </w:p>
          <w:p w14:paraId="031C1524">
            <w:pPr>
              <w:pStyle w:val="6"/>
              <w:spacing w:before="62"/>
              <w:ind w:left="124"/>
              <w:rPr>
                <w:sz w:val="19"/>
                <w:szCs w:val="19"/>
              </w:rPr>
            </w:pPr>
            <w:r>
              <w:rPr>
                <w:spacing w:val="-5"/>
                <w:sz w:val="19"/>
                <w:szCs w:val="19"/>
              </w:rPr>
              <w:t>100%</w:t>
            </w:r>
          </w:p>
        </w:tc>
        <w:tc>
          <w:tcPr>
            <w:tcW w:w="590" w:type="dxa"/>
            <w:vAlign w:val="top"/>
          </w:tcPr>
          <w:p w14:paraId="570B4A92">
            <w:pPr>
              <w:spacing w:line="405" w:lineRule="auto"/>
              <w:rPr>
                <w:rFonts w:ascii="Arial"/>
                <w:sz w:val="21"/>
              </w:rPr>
            </w:pPr>
          </w:p>
          <w:p w14:paraId="3DE77B33">
            <w:pPr>
              <w:pStyle w:val="6"/>
              <w:spacing w:before="62"/>
              <w:ind w:left="124"/>
              <w:rPr>
                <w:sz w:val="19"/>
                <w:szCs w:val="19"/>
              </w:rPr>
            </w:pPr>
            <w:r>
              <w:rPr>
                <w:spacing w:val="-5"/>
                <w:sz w:val="19"/>
                <w:szCs w:val="19"/>
              </w:rPr>
              <w:t>13.3</w:t>
            </w:r>
          </w:p>
        </w:tc>
        <w:tc>
          <w:tcPr>
            <w:tcW w:w="590" w:type="dxa"/>
            <w:vAlign w:val="top"/>
          </w:tcPr>
          <w:p w14:paraId="4B4AFD20">
            <w:pPr>
              <w:spacing w:line="405" w:lineRule="auto"/>
              <w:rPr>
                <w:rFonts w:ascii="Arial"/>
                <w:sz w:val="21"/>
              </w:rPr>
            </w:pPr>
          </w:p>
          <w:p w14:paraId="53B42132">
            <w:pPr>
              <w:pStyle w:val="6"/>
              <w:spacing w:before="62"/>
              <w:ind w:left="124"/>
              <w:rPr>
                <w:sz w:val="19"/>
                <w:szCs w:val="19"/>
              </w:rPr>
            </w:pPr>
            <w:r>
              <w:rPr>
                <w:spacing w:val="-5"/>
                <w:sz w:val="19"/>
                <w:szCs w:val="19"/>
              </w:rPr>
              <w:t>13.3</w:t>
            </w:r>
          </w:p>
        </w:tc>
        <w:tc>
          <w:tcPr>
            <w:tcW w:w="557" w:type="dxa"/>
            <w:vAlign w:val="top"/>
          </w:tcPr>
          <w:p w14:paraId="5C3DD251">
            <w:pPr>
              <w:rPr>
                <w:rFonts w:ascii="Arial"/>
                <w:sz w:val="21"/>
              </w:rPr>
            </w:pPr>
          </w:p>
        </w:tc>
        <w:tc>
          <w:tcPr>
            <w:tcW w:w="542" w:type="dxa"/>
            <w:vAlign w:val="top"/>
          </w:tcPr>
          <w:p w14:paraId="622895BE">
            <w:pPr>
              <w:rPr>
                <w:rFonts w:ascii="Arial"/>
                <w:sz w:val="21"/>
              </w:rPr>
            </w:pPr>
          </w:p>
        </w:tc>
        <w:tc>
          <w:tcPr>
            <w:tcW w:w="672" w:type="dxa"/>
            <w:vAlign w:val="top"/>
          </w:tcPr>
          <w:p w14:paraId="4272AA73">
            <w:pPr>
              <w:rPr>
                <w:rFonts w:ascii="Arial"/>
                <w:sz w:val="21"/>
              </w:rPr>
            </w:pPr>
          </w:p>
        </w:tc>
        <w:tc>
          <w:tcPr>
            <w:tcW w:w="590" w:type="dxa"/>
            <w:vAlign w:val="top"/>
          </w:tcPr>
          <w:p w14:paraId="1F4F73F6">
            <w:pPr>
              <w:rPr>
                <w:rFonts w:ascii="Arial"/>
                <w:sz w:val="21"/>
              </w:rPr>
            </w:pPr>
          </w:p>
        </w:tc>
        <w:tc>
          <w:tcPr>
            <w:tcW w:w="590" w:type="dxa"/>
            <w:vAlign w:val="top"/>
          </w:tcPr>
          <w:p w14:paraId="28B4AB7E">
            <w:pPr>
              <w:rPr>
                <w:rFonts w:ascii="Arial"/>
                <w:sz w:val="21"/>
              </w:rPr>
            </w:pPr>
          </w:p>
        </w:tc>
        <w:tc>
          <w:tcPr>
            <w:tcW w:w="1048" w:type="dxa"/>
            <w:vAlign w:val="top"/>
          </w:tcPr>
          <w:p w14:paraId="65674266">
            <w:pPr>
              <w:rPr>
                <w:rFonts w:ascii="Arial"/>
                <w:sz w:val="21"/>
              </w:rPr>
            </w:pPr>
          </w:p>
        </w:tc>
        <w:tc>
          <w:tcPr>
            <w:tcW w:w="1152" w:type="dxa"/>
            <w:vAlign w:val="top"/>
          </w:tcPr>
          <w:p w14:paraId="2E267FFC">
            <w:pPr>
              <w:rPr>
                <w:rFonts w:ascii="Arial"/>
                <w:sz w:val="21"/>
              </w:rPr>
            </w:pPr>
          </w:p>
        </w:tc>
      </w:tr>
      <w:tr w14:paraId="0CE7C2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9" w:hRule="atLeast"/>
        </w:trPr>
        <w:tc>
          <w:tcPr>
            <w:tcW w:w="1005" w:type="dxa"/>
            <w:vMerge w:val="continue"/>
            <w:tcBorders>
              <w:top w:val="nil"/>
            </w:tcBorders>
            <w:vAlign w:val="top"/>
          </w:tcPr>
          <w:p w14:paraId="79F5BD58">
            <w:pPr>
              <w:rPr>
                <w:rFonts w:ascii="Arial"/>
                <w:sz w:val="21"/>
              </w:rPr>
            </w:pPr>
          </w:p>
        </w:tc>
        <w:tc>
          <w:tcPr>
            <w:tcW w:w="1000" w:type="dxa"/>
            <w:vAlign w:val="top"/>
          </w:tcPr>
          <w:p w14:paraId="4813E8F0">
            <w:pPr>
              <w:pStyle w:val="6"/>
              <w:spacing w:before="244" w:line="220" w:lineRule="auto"/>
              <w:ind w:left="18"/>
              <w:rPr>
                <w:sz w:val="19"/>
                <w:szCs w:val="19"/>
              </w:rPr>
            </w:pPr>
            <w:r>
              <w:rPr>
                <w:spacing w:val="-2"/>
                <w:sz w:val="19"/>
                <w:szCs w:val="19"/>
              </w:rPr>
              <w:t>满意度指标</w:t>
            </w:r>
          </w:p>
        </w:tc>
        <w:tc>
          <w:tcPr>
            <w:tcW w:w="983" w:type="dxa"/>
            <w:vAlign w:val="top"/>
          </w:tcPr>
          <w:p w14:paraId="66740716">
            <w:pPr>
              <w:pStyle w:val="6"/>
              <w:spacing w:before="32" w:line="220" w:lineRule="auto"/>
              <w:ind w:left="19"/>
              <w:rPr>
                <w:sz w:val="19"/>
                <w:szCs w:val="19"/>
              </w:rPr>
            </w:pPr>
            <w:r>
              <w:rPr>
                <w:spacing w:val="-2"/>
                <w:sz w:val="19"/>
                <w:szCs w:val="19"/>
              </w:rPr>
              <w:t>服务对象</w:t>
            </w:r>
          </w:p>
          <w:p w14:paraId="769C5DA6">
            <w:pPr>
              <w:pStyle w:val="6"/>
              <w:spacing w:before="18" w:line="185" w:lineRule="auto"/>
              <w:ind w:left="19" w:right="201"/>
              <w:rPr>
                <w:sz w:val="19"/>
                <w:szCs w:val="19"/>
              </w:rPr>
            </w:pPr>
            <w:r>
              <w:rPr>
                <w:spacing w:val="-2"/>
                <w:sz w:val="19"/>
                <w:szCs w:val="19"/>
              </w:rPr>
              <w:t>满意度指</w:t>
            </w:r>
            <w:r>
              <w:rPr>
                <w:sz w:val="19"/>
                <w:szCs w:val="19"/>
              </w:rPr>
              <w:t>标</w:t>
            </w:r>
          </w:p>
        </w:tc>
        <w:tc>
          <w:tcPr>
            <w:tcW w:w="1474" w:type="dxa"/>
            <w:vAlign w:val="top"/>
          </w:tcPr>
          <w:p w14:paraId="0C388BE6">
            <w:pPr>
              <w:pStyle w:val="6"/>
              <w:spacing w:before="120" w:line="242" w:lineRule="auto"/>
              <w:ind w:left="25" w:right="121" w:hanging="5"/>
              <w:rPr>
                <w:sz w:val="19"/>
                <w:szCs w:val="19"/>
              </w:rPr>
            </w:pPr>
            <w:r>
              <w:rPr>
                <w:spacing w:val="-2"/>
                <w:sz w:val="19"/>
                <w:szCs w:val="19"/>
              </w:rPr>
              <w:t>基层实施人员满</w:t>
            </w:r>
            <w:r>
              <w:rPr>
                <w:spacing w:val="-4"/>
                <w:sz w:val="19"/>
                <w:szCs w:val="19"/>
              </w:rPr>
              <w:t>意度</w:t>
            </w:r>
          </w:p>
        </w:tc>
        <w:tc>
          <w:tcPr>
            <w:tcW w:w="655" w:type="dxa"/>
            <w:vAlign w:val="top"/>
          </w:tcPr>
          <w:p w14:paraId="219770B1">
            <w:pPr>
              <w:pStyle w:val="6"/>
              <w:spacing w:before="244" w:line="241" w:lineRule="auto"/>
              <w:ind w:left="238"/>
              <w:rPr>
                <w:sz w:val="19"/>
                <w:szCs w:val="19"/>
              </w:rPr>
            </w:pPr>
            <w:r>
              <w:rPr>
                <w:spacing w:val="-3"/>
                <w:sz w:val="19"/>
                <w:szCs w:val="19"/>
              </w:rPr>
              <w:t>&lt;=</w:t>
            </w:r>
          </w:p>
        </w:tc>
        <w:tc>
          <w:tcPr>
            <w:tcW w:w="1179" w:type="dxa"/>
            <w:vAlign w:val="top"/>
          </w:tcPr>
          <w:p w14:paraId="355391C5">
            <w:pPr>
              <w:pStyle w:val="6"/>
              <w:spacing w:before="244"/>
              <w:ind w:left="23"/>
              <w:rPr>
                <w:sz w:val="19"/>
                <w:szCs w:val="19"/>
              </w:rPr>
            </w:pPr>
            <w:r>
              <w:rPr>
                <w:spacing w:val="-3"/>
                <w:sz w:val="19"/>
                <w:szCs w:val="19"/>
              </w:rPr>
              <w:t>99</w:t>
            </w:r>
          </w:p>
        </w:tc>
        <w:tc>
          <w:tcPr>
            <w:tcW w:w="655" w:type="dxa"/>
            <w:vAlign w:val="top"/>
          </w:tcPr>
          <w:p w14:paraId="7B130316">
            <w:pPr>
              <w:pStyle w:val="6"/>
              <w:spacing w:before="244"/>
              <w:ind w:left="278"/>
              <w:rPr>
                <w:sz w:val="19"/>
                <w:szCs w:val="19"/>
              </w:rPr>
            </w:pPr>
            <w:r>
              <w:rPr>
                <w:sz w:val="19"/>
                <w:szCs w:val="19"/>
              </w:rPr>
              <w:t>%</w:t>
            </w:r>
          </w:p>
        </w:tc>
        <w:tc>
          <w:tcPr>
            <w:tcW w:w="967" w:type="dxa"/>
            <w:vAlign w:val="top"/>
          </w:tcPr>
          <w:p w14:paraId="637EF843">
            <w:pPr>
              <w:pStyle w:val="6"/>
              <w:spacing w:before="244"/>
              <w:ind w:left="25"/>
              <w:rPr>
                <w:sz w:val="19"/>
                <w:szCs w:val="19"/>
              </w:rPr>
            </w:pPr>
            <w:r>
              <w:rPr>
                <w:spacing w:val="-3"/>
                <w:sz w:val="19"/>
                <w:szCs w:val="19"/>
              </w:rPr>
              <w:t>99</w:t>
            </w:r>
          </w:p>
        </w:tc>
        <w:tc>
          <w:tcPr>
            <w:tcW w:w="590" w:type="dxa"/>
            <w:vAlign w:val="top"/>
          </w:tcPr>
          <w:p w14:paraId="7B16CFFB">
            <w:pPr>
              <w:pStyle w:val="6"/>
              <w:spacing w:before="244"/>
              <w:ind w:left="124"/>
              <w:rPr>
                <w:sz w:val="19"/>
                <w:szCs w:val="19"/>
              </w:rPr>
            </w:pPr>
            <w:r>
              <w:rPr>
                <w:spacing w:val="-5"/>
                <w:sz w:val="19"/>
                <w:szCs w:val="19"/>
              </w:rPr>
              <w:t>100%</w:t>
            </w:r>
          </w:p>
        </w:tc>
        <w:tc>
          <w:tcPr>
            <w:tcW w:w="590" w:type="dxa"/>
            <w:vAlign w:val="top"/>
          </w:tcPr>
          <w:p w14:paraId="7A301DC0">
            <w:pPr>
              <w:pStyle w:val="6"/>
              <w:spacing w:before="244"/>
              <w:ind w:left="124"/>
              <w:rPr>
                <w:sz w:val="19"/>
                <w:szCs w:val="19"/>
              </w:rPr>
            </w:pPr>
            <w:r>
              <w:rPr>
                <w:spacing w:val="-5"/>
                <w:sz w:val="19"/>
                <w:szCs w:val="19"/>
              </w:rPr>
              <w:t>13.3</w:t>
            </w:r>
          </w:p>
        </w:tc>
        <w:tc>
          <w:tcPr>
            <w:tcW w:w="590" w:type="dxa"/>
            <w:vAlign w:val="top"/>
          </w:tcPr>
          <w:p w14:paraId="3C952EE1">
            <w:pPr>
              <w:pStyle w:val="6"/>
              <w:spacing w:before="244"/>
              <w:ind w:left="124"/>
              <w:rPr>
                <w:sz w:val="19"/>
                <w:szCs w:val="19"/>
              </w:rPr>
            </w:pPr>
            <w:r>
              <w:rPr>
                <w:spacing w:val="-5"/>
                <w:sz w:val="19"/>
                <w:szCs w:val="19"/>
              </w:rPr>
              <w:t>13.3</w:t>
            </w:r>
          </w:p>
        </w:tc>
        <w:tc>
          <w:tcPr>
            <w:tcW w:w="557" w:type="dxa"/>
            <w:vAlign w:val="top"/>
          </w:tcPr>
          <w:p w14:paraId="747C23C5">
            <w:pPr>
              <w:rPr>
                <w:rFonts w:ascii="Arial"/>
                <w:sz w:val="21"/>
              </w:rPr>
            </w:pPr>
          </w:p>
        </w:tc>
        <w:tc>
          <w:tcPr>
            <w:tcW w:w="542" w:type="dxa"/>
            <w:vAlign w:val="top"/>
          </w:tcPr>
          <w:p w14:paraId="1FF4CF51">
            <w:pPr>
              <w:rPr>
                <w:rFonts w:ascii="Arial"/>
                <w:sz w:val="21"/>
              </w:rPr>
            </w:pPr>
          </w:p>
        </w:tc>
        <w:tc>
          <w:tcPr>
            <w:tcW w:w="672" w:type="dxa"/>
            <w:vAlign w:val="top"/>
          </w:tcPr>
          <w:p w14:paraId="68BFF5BE">
            <w:pPr>
              <w:rPr>
                <w:rFonts w:ascii="Arial"/>
                <w:sz w:val="21"/>
              </w:rPr>
            </w:pPr>
          </w:p>
        </w:tc>
        <w:tc>
          <w:tcPr>
            <w:tcW w:w="590" w:type="dxa"/>
            <w:vAlign w:val="top"/>
          </w:tcPr>
          <w:p w14:paraId="28710B15">
            <w:pPr>
              <w:rPr>
                <w:rFonts w:ascii="Arial"/>
                <w:sz w:val="21"/>
              </w:rPr>
            </w:pPr>
          </w:p>
        </w:tc>
        <w:tc>
          <w:tcPr>
            <w:tcW w:w="590" w:type="dxa"/>
            <w:vAlign w:val="top"/>
          </w:tcPr>
          <w:p w14:paraId="3B067589">
            <w:pPr>
              <w:rPr>
                <w:rFonts w:ascii="Arial"/>
                <w:sz w:val="21"/>
              </w:rPr>
            </w:pPr>
          </w:p>
        </w:tc>
        <w:tc>
          <w:tcPr>
            <w:tcW w:w="1048" w:type="dxa"/>
            <w:vAlign w:val="top"/>
          </w:tcPr>
          <w:p w14:paraId="35103FC2">
            <w:pPr>
              <w:rPr>
                <w:rFonts w:ascii="Arial"/>
                <w:sz w:val="21"/>
              </w:rPr>
            </w:pPr>
          </w:p>
        </w:tc>
        <w:tc>
          <w:tcPr>
            <w:tcW w:w="1152" w:type="dxa"/>
            <w:vAlign w:val="top"/>
          </w:tcPr>
          <w:p w14:paraId="58AB625B">
            <w:pPr>
              <w:rPr>
                <w:rFonts w:ascii="Arial"/>
                <w:sz w:val="21"/>
              </w:rPr>
            </w:pPr>
          </w:p>
        </w:tc>
      </w:tr>
      <w:tr w14:paraId="7CEF69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2988" w:type="dxa"/>
            <w:gridSpan w:val="3"/>
            <w:vAlign w:val="top"/>
          </w:tcPr>
          <w:p w14:paraId="6D2B58C1">
            <w:pPr>
              <w:pStyle w:val="6"/>
              <w:spacing w:before="39" w:line="207" w:lineRule="auto"/>
              <w:ind w:left="737"/>
              <w:rPr>
                <w:sz w:val="19"/>
                <w:szCs w:val="19"/>
              </w:rPr>
            </w:pPr>
            <w:r>
              <w:rPr>
                <w:b/>
                <w:bCs/>
                <w:spacing w:val="-4"/>
                <w:sz w:val="19"/>
                <w:szCs w:val="19"/>
              </w:rPr>
              <w:t>指标自评得分小计</w:t>
            </w:r>
          </w:p>
        </w:tc>
        <w:tc>
          <w:tcPr>
            <w:tcW w:w="3308" w:type="dxa"/>
            <w:gridSpan w:val="3"/>
            <w:vAlign w:val="top"/>
          </w:tcPr>
          <w:p w14:paraId="41E02721">
            <w:pPr>
              <w:pStyle w:val="6"/>
              <w:spacing w:before="39" w:line="207" w:lineRule="auto"/>
              <w:ind w:left="1561"/>
              <w:rPr>
                <w:sz w:val="19"/>
                <w:szCs w:val="19"/>
              </w:rPr>
            </w:pPr>
            <w:r>
              <w:rPr>
                <w:spacing w:val="-3"/>
                <w:sz w:val="19"/>
                <w:szCs w:val="19"/>
              </w:rPr>
              <w:t>90</w:t>
            </w:r>
          </w:p>
        </w:tc>
        <w:tc>
          <w:tcPr>
            <w:tcW w:w="2212" w:type="dxa"/>
            <w:gridSpan w:val="3"/>
            <w:vAlign w:val="top"/>
          </w:tcPr>
          <w:p w14:paraId="31A74F04">
            <w:pPr>
              <w:pStyle w:val="6"/>
              <w:spacing w:before="39" w:line="207" w:lineRule="auto"/>
              <w:ind w:left="446"/>
              <w:rPr>
                <w:sz w:val="19"/>
                <w:szCs w:val="19"/>
              </w:rPr>
            </w:pPr>
            <w:r>
              <w:rPr>
                <w:b/>
                <w:bCs/>
                <w:spacing w:val="-4"/>
                <w:sz w:val="19"/>
                <w:szCs w:val="19"/>
              </w:rPr>
              <w:t>预算执行率得分</w:t>
            </w:r>
          </w:p>
        </w:tc>
        <w:tc>
          <w:tcPr>
            <w:tcW w:w="1180" w:type="dxa"/>
            <w:gridSpan w:val="2"/>
            <w:vAlign w:val="top"/>
          </w:tcPr>
          <w:p w14:paraId="11571346">
            <w:pPr>
              <w:pStyle w:val="6"/>
              <w:spacing w:before="39" w:line="207" w:lineRule="auto"/>
              <w:ind w:left="549"/>
              <w:rPr>
                <w:sz w:val="19"/>
                <w:szCs w:val="19"/>
              </w:rPr>
            </w:pPr>
            <w:r>
              <w:rPr>
                <w:sz w:val="19"/>
                <w:szCs w:val="19"/>
              </w:rPr>
              <w:t>0</w:t>
            </w:r>
          </w:p>
        </w:tc>
        <w:tc>
          <w:tcPr>
            <w:tcW w:w="1099" w:type="dxa"/>
            <w:gridSpan w:val="2"/>
            <w:vAlign w:val="top"/>
          </w:tcPr>
          <w:p w14:paraId="1E0BC8EE">
            <w:pPr>
              <w:pStyle w:val="6"/>
              <w:spacing w:before="39" w:line="207" w:lineRule="auto"/>
              <w:ind w:left="269"/>
              <w:rPr>
                <w:sz w:val="19"/>
                <w:szCs w:val="19"/>
              </w:rPr>
            </w:pPr>
            <w:r>
              <w:rPr>
                <w:b/>
                <w:bCs/>
                <w:spacing w:val="-4"/>
                <w:sz w:val="19"/>
                <w:szCs w:val="19"/>
              </w:rPr>
              <w:t>减分项</w:t>
            </w:r>
          </w:p>
        </w:tc>
        <w:tc>
          <w:tcPr>
            <w:tcW w:w="672" w:type="dxa"/>
            <w:vAlign w:val="top"/>
          </w:tcPr>
          <w:p w14:paraId="1230BFA9">
            <w:pPr>
              <w:pStyle w:val="6"/>
              <w:spacing w:before="39" w:line="207" w:lineRule="auto"/>
              <w:ind w:left="29"/>
              <w:rPr>
                <w:sz w:val="19"/>
                <w:szCs w:val="19"/>
              </w:rPr>
            </w:pPr>
            <w:r>
              <w:rPr>
                <w:spacing w:val="-3"/>
                <w:sz w:val="19"/>
                <w:szCs w:val="19"/>
              </w:rPr>
              <w:t>31</w:t>
            </w:r>
          </w:p>
        </w:tc>
        <w:tc>
          <w:tcPr>
            <w:tcW w:w="2228" w:type="dxa"/>
            <w:gridSpan w:val="3"/>
            <w:vAlign w:val="top"/>
          </w:tcPr>
          <w:p w14:paraId="28333265">
            <w:pPr>
              <w:pStyle w:val="6"/>
              <w:spacing w:before="39" w:line="207" w:lineRule="auto"/>
              <w:ind w:left="458"/>
              <w:rPr>
                <w:sz w:val="19"/>
                <w:szCs w:val="19"/>
              </w:rPr>
            </w:pPr>
            <w:r>
              <w:rPr>
                <w:b/>
                <w:bCs/>
                <w:spacing w:val="-4"/>
                <w:sz w:val="19"/>
                <w:szCs w:val="19"/>
              </w:rPr>
              <w:t>绩效自评总得分</w:t>
            </w:r>
          </w:p>
        </w:tc>
        <w:tc>
          <w:tcPr>
            <w:tcW w:w="1152" w:type="dxa"/>
            <w:vAlign w:val="top"/>
          </w:tcPr>
          <w:p w14:paraId="6013A0AA">
            <w:pPr>
              <w:pStyle w:val="6"/>
              <w:spacing w:before="39" w:line="207" w:lineRule="auto"/>
              <w:ind w:left="490"/>
              <w:rPr>
                <w:sz w:val="19"/>
                <w:szCs w:val="19"/>
              </w:rPr>
            </w:pPr>
            <w:r>
              <w:rPr>
                <w:spacing w:val="-3"/>
                <w:sz w:val="19"/>
                <w:szCs w:val="19"/>
              </w:rPr>
              <w:t>59</w:t>
            </w:r>
          </w:p>
        </w:tc>
      </w:tr>
    </w:tbl>
    <w:p w14:paraId="71828C2B">
      <w:pPr>
        <w:pStyle w:val="2"/>
      </w:pPr>
    </w:p>
    <w:p w14:paraId="32CAAA6B">
      <w:pPr>
        <w:sectPr>
          <w:footerReference r:id="rId20" w:type="default"/>
          <w:pgSz w:w="16840" w:h="11907"/>
          <w:pgMar w:top="400" w:right="994" w:bottom="940" w:left="994" w:header="0" w:footer="703" w:gutter="0"/>
          <w:cols w:space="720" w:num="1"/>
        </w:sectPr>
      </w:pPr>
    </w:p>
    <w:tbl>
      <w:tblPr>
        <w:tblStyle w:val="5"/>
        <w:tblW w:w="1483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05"/>
        <w:gridCol w:w="1000"/>
        <w:gridCol w:w="983"/>
        <w:gridCol w:w="1474"/>
        <w:gridCol w:w="655"/>
        <w:gridCol w:w="1179"/>
        <w:gridCol w:w="655"/>
        <w:gridCol w:w="967"/>
        <w:gridCol w:w="590"/>
        <w:gridCol w:w="590"/>
        <w:gridCol w:w="590"/>
        <w:gridCol w:w="557"/>
        <w:gridCol w:w="542"/>
        <w:gridCol w:w="672"/>
        <w:gridCol w:w="590"/>
        <w:gridCol w:w="590"/>
        <w:gridCol w:w="1048"/>
        <w:gridCol w:w="1152"/>
      </w:tblGrid>
      <w:tr w14:paraId="67008C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88" w:hRule="atLeast"/>
        </w:trPr>
        <w:tc>
          <w:tcPr>
            <w:tcW w:w="14839" w:type="dxa"/>
            <w:gridSpan w:val="18"/>
            <w:vAlign w:val="top"/>
          </w:tcPr>
          <w:p w14:paraId="31C317DC">
            <w:pPr>
              <w:pStyle w:val="6"/>
              <w:spacing w:before="50" w:line="220" w:lineRule="auto"/>
              <w:ind w:left="5629"/>
              <w:rPr>
                <w:sz w:val="30"/>
                <w:szCs w:val="30"/>
              </w:rPr>
            </w:pPr>
            <w:r>
              <w:rPr>
                <w:b/>
                <w:bCs/>
                <w:spacing w:val="-10"/>
                <w:sz w:val="30"/>
                <w:szCs w:val="30"/>
              </w:rPr>
              <w:t>预算项目</w:t>
            </w:r>
            <w:r>
              <w:rPr>
                <w:rFonts w:hint="eastAsia"/>
                <w:spacing w:val="-77"/>
                <w:sz w:val="30"/>
                <w:szCs w:val="30"/>
                <w:lang w:eastAsia="zh-CN"/>
              </w:rPr>
              <w:t>（</w:t>
            </w:r>
            <w:r>
              <w:rPr>
                <w:b/>
                <w:bCs/>
                <w:spacing w:val="-10"/>
                <w:sz w:val="30"/>
                <w:szCs w:val="30"/>
              </w:rPr>
              <w:t>政策</w:t>
            </w:r>
            <w:r>
              <w:rPr>
                <w:rFonts w:hint="eastAsia"/>
                <w:b/>
                <w:bCs/>
                <w:spacing w:val="-10"/>
                <w:sz w:val="30"/>
                <w:szCs w:val="30"/>
                <w:lang w:eastAsia="zh-CN"/>
              </w:rPr>
              <w:t>）</w:t>
            </w:r>
            <w:r>
              <w:rPr>
                <w:b/>
                <w:bCs/>
                <w:spacing w:val="-10"/>
                <w:sz w:val="30"/>
                <w:szCs w:val="30"/>
              </w:rPr>
              <w:t>绩效自评表</w:t>
            </w:r>
          </w:p>
          <w:p w14:paraId="57D77DE8">
            <w:pPr>
              <w:pStyle w:val="6"/>
              <w:spacing w:before="30" w:line="209" w:lineRule="auto"/>
              <w:ind w:left="6692"/>
              <w:rPr>
                <w:sz w:val="30"/>
                <w:szCs w:val="30"/>
              </w:rPr>
            </w:pPr>
            <w:r>
              <w:rPr>
                <w:b/>
                <w:bCs/>
                <w:spacing w:val="-13"/>
                <w:sz w:val="30"/>
                <w:szCs w:val="30"/>
              </w:rPr>
              <w:t>(2023年度</w:t>
            </w:r>
            <w:r>
              <w:rPr>
                <w:rFonts w:hint="eastAsia"/>
                <w:b/>
                <w:bCs/>
                <w:spacing w:val="-13"/>
                <w:sz w:val="30"/>
                <w:szCs w:val="30"/>
                <w:lang w:eastAsia="zh-CN"/>
              </w:rPr>
              <w:t>）</w:t>
            </w:r>
          </w:p>
        </w:tc>
      </w:tr>
      <w:tr w14:paraId="5E2059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9" w:hRule="atLeast"/>
        </w:trPr>
        <w:tc>
          <w:tcPr>
            <w:tcW w:w="2988" w:type="dxa"/>
            <w:gridSpan w:val="3"/>
            <w:vAlign w:val="top"/>
          </w:tcPr>
          <w:p w14:paraId="4F116572">
            <w:pPr>
              <w:pStyle w:val="6"/>
              <w:spacing w:before="31" w:line="211" w:lineRule="auto"/>
              <w:ind w:left="833"/>
              <w:rPr>
                <w:sz w:val="19"/>
                <w:szCs w:val="19"/>
              </w:rPr>
            </w:pPr>
            <w:r>
              <w:rPr>
                <w:b/>
                <w:bCs/>
                <w:spacing w:val="-9"/>
                <w:sz w:val="19"/>
                <w:szCs w:val="19"/>
              </w:rPr>
              <w:t>项目</w:t>
            </w:r>
            <w:r>
              <w:rPr>
                <w:rFonts w:hint="eastAsia"/>
                <w:spacing w:val="-51"/>
                <w:sz w:val="19"/>
                <w:szCs w:val="19"/>
                <w:lang w:eastAsia="zh-CN"/>
              </w:rPr>
              <w:t>（</w:t>
            </w:r>
            <w:r>
              <w:rPr>
                <w:b/>
                <w:bCs/>
                <w:spacing w:val="-9"/>
                <w:sz w:val="19"/>
                <w:szCs w:val="19"/>
              </w:rPr>
              <w:t>政策</w:t>
            </w:r>
            <w:r>
              <w:rPr>
                <w:rFonts w:hint="eastAsia"/>
                <w:b/>
                <w:bCs/>
                <w:spacing w:val="-9"/>
                <w:sz w:val="19"/>
                <w:szCs w:val="19"/>
                <w:lang w:eastAsia="zh-CN"/>
              </w:rPr>
              <w:t>）</w:t>
            </w:r>
            <w:r>
              <w:rPr>
                <w:b/>
                <w:bCs/>
                <w:spacing w:val="-9"/>
                <w:sz w:val="19"/>
                <w:szCs w:val="19"/>
              </w:rPr>
              <w:t>名称</w:t>
            </w:r>
          </w:p>
        </w:tc>
        <w:tc>
          <w:tcPr>
            <w:tcW w:w="11851" w:type="dxa"/>
            <w:gridSpan w:val="15"/>
            <w:vAlign w:val="top"/>
          </w:tcPr>
          <w:p w14:paraId="23867AF5">
            <w:pPr>
              <w:pStyle w:val="6"/>
              <w:spacing w:before="31" w:line="211" w:lineRule="auto"/>
              <w:ind w:left="3903"/>
              <w:rPr>
                <w:sz w:val="19"/>
                <w:szCs w:val="19"/>
              </w:rPr>
            </w:pPr>
            <w:r>
              <w:rPr>
                <w:spacing w:val="-3"/>
                <w:sz w:val="19"/>
                <w:szCs w:val="19"/>
              </w:rPr>
              <w:t>国家及省转地方企业人员经费（含60精简人员）</w:t>
            </w:r>
          </w:p>
        </w:tc>
      </w:tr>
      <w:tr w14:paraId="58748A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8" w:hRule="atLeast"/>
        </w:trPr>
        <w:tc>
          <w:tcPr>
            <w:tcW w:w="2988" w:type="dxa"/>
            <w:gridSpan w:val="3"/>
            <w:vAlign w:val="top"/>
          </w:tcPr>
          <w:p w14:paraId="1D9CBE1F">
            <w:pPr>
              <w:pStyle w:val="6"/>
              <w:spacing w:before="31" w:line="210" w:lineRule="auto"/>
              <w:ind w:left="1116"/>
              <w:rPr>
                <w:sz w:val="19"/>
                <w:szCs w:val="19"/>
              </w:rPr>
            </w:pPr>
            <w:r>
              <w:rPr>
                <w:b/>
                <w:bCs/>
                <w:spacing w:val="-4"/>
                <w:sz w:val="19"/>
                <w:szCs w:val="19"/>
              </w:rPr>
              <w:t>主管部门</w:t>
            </w:r>
          </w:p>
        </w:tc>
        <w:tc>
          <w:tcPr>
            <w:tcW w:w="11851" w:type="dxa"/>
            <w:gridSpan w:val="15"/>
            <w:vAlign w:val="top"/>
          </w:tcPr>
          <w:p w14:paraId="7E891D47">
            <w:pPr>
              <w:pStyle w:val="6"/>
              <w:spacing w:before="31" w:line="210" w:lineRule="auto"/>
              <w:ind w:left="5025"/>
              <w:rPr>
                <w:sz w:val="19"/>
                <w:szCs w:val="19"/>
              </w:rPr>
            </w:pPr>
            <w:r>
              <w:rPr>
                <w:spacing w:val="-1"/>
                <w:sz w:val="19"/>
                <w:szCs w:val="19"/>
              </w:rPr>
              <w:t>本溪市溪湖区民政局-</w:t>
            </w:r>
          </w:p>
        </w:tc>
      </w:tr>
      <w:tr w14:paraId="6B8943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9" w:hRule="atLeast"/>
        </w:trPr>
        <w:tc>
          <w:tcPr>
            <w:tcW w:w="2988" w:type="dxa"/>
            <w:gridSpan w:val="3"/>
            <w:vAlign w:val="top"/>
          </w:tcPr>
          <w:p w14:paraId="6C28FC6B">
            <w:pPr>
              <w:pStyle w:val="6"/>
              <w:spacing w:before="32" w:line="210" w:lineRule="auto"/>
              <w:ind w:left="1119"/>
              <w:rPr>
                <w:sz w:val="19"/>
                <w:szCs w:val="19"/>
              </w:rPr>
            </w:pPr>
            <w:r>
              <w:rPr>
                <w:b/>
                <w:bCs/>
                <w:spacing w:val="-5"/>
                <w:sz w:val="19"/>
                <w:szCs w:val="19"/>
              </w:rPr>
              <w:t>实施单位</w:t>
            </w:r>
          </w:p>
        </w:tc>
        <w:tc>
          <w:tcPr>
            <w:tcW w:w="11851" w:type="dxa"/>
            <w:gridSpan w:val="15"/>
            <w:vAlign w:val="top"/>
          </w:tcPr>
          <w:p w14:paraId="6A507B46">
            <w:pPr>
              <w:pStyle w:val="6"/>
              <w:spacing w:before="32" w:line="210" w:lineRule="auto"/>
              <w:ind w:left="4835"/>
              <w:rPr>
                <w:sz w:val="19"/>
                <w:szCs w:val="19"/>
              </w:rPr>
            </w:pPr>
            <w:r>
              <w:rPr>
                <w:spacing w:val="-1"/>
                <w:sz w:val="19"/>
                <w:szCs w:val="19"/>
              </w:rPr>
              <w:t>本溪市溪湖区民政局本级-</w:t>
            </w:r>
          </w:p>
        </w:tc>
      </w:tr>
      <w:tr w14:paraId="0345DF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9" w:hRule="atLeast"/>
        </w:trPr>
        <w:tc>
          <w:tcPr>
            <w:tcW w:w="2988" w:type="dxa"/>
            <w:gridSpan w:val="3"/>
            <w:vAlign w:val="top"/>
          </w:tcPr>
          <w:p w14:paraId="73DE08E1">
            <w:pPr>
              <w:pStyle w:val="6"/>
              <w:spacing w:before="32" w:line="210" w:lineRule="auto"/>
              <w:ind w:left="548"/>
              <w:rPr>
                <w:sz w:val="19"/>
                <w:szCs w:val="19"/>
              </w:rPr>
            </w:pPr>
            <w:r>
              <w:rPr>
                <w:b/>
                <w:bCs/>
                <w:spacing w:val="-5"/>
                <w:sz w:val="19"/>
                <w:szCs w:val="19"/>
              </w:rPr>
              <w:t>项目预算金额（万元）</w:t>
            </w:r>
          </w:p>
        </w:tc>
        <w:tc>
          <w:tcPr>
            <w:tcW w:w="3308" w:type="dxa"/>
            <w:gridSpan w:val="3"/>
            <w:vAlign w:val="top"/>
          </w:tcPr>
          <w:p w14:paraId="1BEB9B56">
            <w:pPr>
              <w:pStyle w:val="6"/>
              <w:spacing w:before="32" w:line="210" w:lineRule="auto"/>
              <w:ind w:left="1432"/>
              <w:rPr>
                <w:sz w:val="19"/>
                <w:szCs w:val="19"/>
              </w:rPr>
            </w:pPr>
            <w:r>
              <w:rPr>
                <w:spacing w:val="-4"/>
                <w:sz w:val="19"/>
                <w:szCs w:val="19"/>
              </w:rPr>
              <w:t>12.05</w:t>
            </w:r>
          </w:p>
        </w:tc>
        <w:tc>
          <w:tcPr>
            <w:tcW w:w="2212" w:type="dxa"/>
            <w:gridSpan w:val="3"/>
            <w:vAlign w:val="top"/>
          </w:tcPr>
          <w:p w14:paraId="0BB5A087">
            <w:pPr>
              <w:pStyle w:val="6"/>
              <w:spacing w:before="32" w:line="210" w:lineRule="auto"/>
              <w:ind w:left="255"/>
              <w:rPr>
                <w:sz w:val="19"/>
                <w:szCs w:val="19"/>
              </w:rPr>
            </w:pPr>
            <w:r>
              <w:rPr>
                <w:b/>
                <w:bCs/>
                <w:spacing w:val="-4"/>
                <w:sz w:val="19"/>
                <w:szCs w:val="19"/>
              </w:rPr>
              <w:t>全年执行数（万元）</w:t>
            </w:r>
          </w:p>
        </w:tc>
        <w:tc>
          <w:tcPr>
            <w:tcW w:w="2951" w:type="dxa"/>
            <w:gridSpan w:val="5"/>
            <w:vAlign w:val="top"/>
          </w:tcPr>
          <w:p w14:paraId="2771833F">
            <w:pPr>
              <w:pStyle w:val="6"/>
              <w:spacing w:before="32" w:line="210" w:lineRule="auto"/>
              <w:ind w:left="1295"/>
              <w:rPr>
                <w:sz w:val="19"/>
                <w:szCs w:val="19"/>
              </w:rPr>
            </w:pPr>
            <w:r>
              <w:rPr>
                <w:spacing w:val="-3"/>
                <w:sz w:val="19"/>
                <w:szCs w:val="19"/>
              </w:rPr>
              <w:t>5.69</w:t>
            </w:r>
          </w:p>
        </w:tc>
        <w:tc>
          <w:tcPr>
            <w:tcW w:w="2228" w:type="dxa"/>
            <w:gridSpan w:val="3"/>
            <w:vAlign w:val="top"/>
          </w:tcPr>
          <w:p w14:paraId="1B90D29E">
            <w:pPr>
              <w:pStyle w:val="6"/>
              <w:spacing w:before="32" w:line="210" w:lineRule="auto"/>
              <w:ind w:left="835"/>
              <w:rPr>
                <w:sz w:val="19"/>
                <w:szCs w:val="19"/>
              </w:rPr>
            </w:pPr>
            <w:r>
              <w:rPr>
                <w:b/>
                <w:bCs/>
                <w:spacing w:val="-4"/>
                <w:sz w:val="19"/>
                <w:szCs w:val="19"/>
              </w:rPr>
              <w:t>执行率</w:t>
            </w:r>
          </w:p>
        </w:tc>
        <w:tc>
          <w:tcPr>
            <w:tcW w:w="1152" w:type="dxa"/>
            <w:vAlign w:val="top"/>
          </w:tcPr>
          <w:p w14:paraId="6F7E0EE5">
            <w:pPr>
              <w:pStyle w:val="6"/>
              <w:spacing w:before="32" w:line="210" w:lineRule="auto"/>
              <w:ind w:left="343"/>
              <w:rPr>
                <w:sz w:val="19"/>
                <w:szCs w:val="19"/>
              </w:rPr>
            </w:pPr>
            <w:r>
              <w:rPr>
                <w:spacing w:val="-1"/>
                <w:sz w:val="19"/>
                <w:szCs w:val="19"/>
              </w:rPr>
              <w:t>47.2%</w:t>
            </w:r>
          </w:p>
        </w:tc>
      </w:tr>
      <w:tr w14:paraId="511303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9" w:hRule="atLeast"/>
        </w:trPr>
        <w:tc>
          <w:tcPr>
            <w:tcW w:w="1005" w:type="dxa"/>
            <w:vMerge w:val="restart"/>
            <w:tcBorders>
              <w:bottom w:val="nil"/>
            </w:tcBorders>
            <w:vAlign w:val="top"/>
          </w:tcPr>
          <w:p w14:paraId="63411705">
            <w:pPr>
              <w:pStyle w:val="6"/>
              <w:spacing w:before="44" w:line="230" w:lineRule="auto"/>
              <w:ind w:left="408" w:right="24" w:hanging="380"/>
              <w:rPr>
                <w:sz w:val="19"/>
                <w:szCs w:val="19"/>
              </w:rPr>
            </w:pPr>
            <w:r>
              <w:rPr>
                <w:b/>
                <w:bCs/>
                <w:spacing w:val="-4"/>
                <w:sz w:val="19"/>
                <w:szCs w:val="19"/>
              </w:rPr>
              <w:t>年度总体目</w:t>
            </w:r>
            <w:r>
              <w:rPr>
                <w:b/>
                <w:bCs/>
                <w:spacing w:val="-2"/>
                <w:sz w:val="19"/>
                <w:szCs w:val="19"/>
              </w:rPr>
              <w:t>标</w:t>
            </w:r>
          </w:p>
        </w:tc>
        <w:tc>
          <w:tcPr>
            <w:tcW w:w="8093" w:type="dxa"/>
            <w:gridSpan w:val="9"/>
            <w:vAlign w:val="top"/>
          </w:tcPr>
          <w:p w14:paraId="2D0C212A">
            <w:pPr>
              <w:pStyle w:val="6"/>
              <w:spacing w:before="32" w:line="210" w:lineRule="auto"/>
              <w:ind w:left="3479"/>
              <w:rPr>
                <w:sz w:val="19"/>
                <w:szCs w:val="19"/>
              </w:rPr>
            </w:pPr>
            <w:r>
              <w:rPr>
                <w:b/>
                <w:bCs/>
                <w:spacing w:val="-4"/>
                <w:sz w:val="19"/>
                <w:szCs w:val="19"/>
              </w:rPr>
              <w:t>年初设定目标</w:t>
            </w:r>
          </w:p>
        </w:tc>
        <w:tc>
          <w:tcPr>
            <w:tcW w:w="5741" w:type="dxa"/>
            <w:gridSpan w:val="8"/>
            <w:vAlign w:val="top"/>
          </w:tcPr>
          <w:p w14:paraId="25CDA799">
            <w:pPr>
              <w:pStyle w:val="6"/>
              <w:spacing w:before="32" w:line="210" w:lineRule="auto"/>
              <w:ind w:left="2114"/>
              <w:rPr>
                <w:sz w:val="19"/>
                <w:szCs w:val="19"/>
              </w:rPr>
            </w:pPr>
            <w:r>
              <w:rPr>
                <w:b/>
                <w:bCs/>
                <w:spacing w:val="-3"/>
                <w:sz w:val="19"/>
                <w:szCs w:val="19"/>
              </w:rPr>
              <w:t>全年实际完成情况</w:t>
            </w:r>
          </w:p>
        </w:tc>
      </w:tr>
      <w:tr w14:paraId="73CC4E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9" w:hRule="atLeast"/>
        </w:trPr>
        <w:tc>
          <w:tcPr>
            <w:tcW w:w="1005" w:type="dxa"/>
            <w:vMerge w:val="continue"/>
            <w:tcBorders>
              <w:top w:val="nil"/>
            </w:tcBorders>
            <w:vAlign w:val="top"/>
          </w:tcPr>
          <w:p w14:paraId="5BE4D0F5">
            <w:pPr>
              <w:rPr>
                <w:rFonts w:ascii="Arial"/>
                <w:sz w:val="21"/>
              </w:rPr>
            </w:pPr>
          </w:p>
        </w:tc>
        <w:tc>
          <w:tcPr>
            <w:tcW w:w="8093" w:type="dxa"/>
            <w:gridSpan w:val="9"/>
            <w:vAlign w:val="top"/>
          </w:tcPr>
          <w:p w14:paraId="6AC70F8D">
            <w:pPr>
              <w:pStyle w:val="6"/>
              <w:spacing w:before="26" w:line="216" w:lineRule="auto"/>
              <w:jc w:val="right"/>
              <w:rPr>
                <w:sz w:val="19"/>
                <w:szCs w:val="19"/>
              </w:rPr>
            </w:pPr>
            <w:r>
              <w:rPr>
                <w:spacing w:val="-2"/>
                <w:sz w:val="19"/>
                <w:szCs w:val="19"/>
              </w:rPr>
              <w:t>能够保障溪湖区16名60精简人员按时得到补贴，并及时按照</w:t>
            </w:r>
            <w:r>
              <w:rPr>
                <w:spacing w:val="-3"/>
                <w:sz w:val="19"/>
                <w:szCs w:val="19"/>
              </w:rPr>
              <w:t>最新提标文件标准调整补贴金发放，</w:t>
            </w:r>
          </w:p>
        </w:tc>
        <w:tc>
          <w:tcPr>
            <w:tcW w:w="5741" w:type="dxa"/>
            <w:gridSpan w:val="8"/>
            <w:vAlign w:val="top"/>
          </w:tcPr>
          <w:p w14:paraId="02472B5F">
            <w:pPr>
              <w:pStyle w:val="6"/>
              <w:spacing w:before="26" w:line="216" w:lineRule="auto"/>
              <w:ind w:left="26"/>
              <w:rPr>
                <w:sz w:val="19"/>
                <w:szCs w:val="19"/>
              </w:rPr>
            </w:pPr>
            <w:r>
              <w:rPr>
                <w:spacing w:val="-1"/>
                <w:sz w:val="19"/>
                <w:szCs w:val="19"/>
              </w:rPr>
              <w:t>按照最新提标文件标准调整补贴金发放，密切联系溪湖区7个街道办</w:t>
            </w:r>
          </w:p>
        </w:tc>
      </w:tr>
      <w:tr w14:paraId="7D0828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9" w:hRule="atLeast"/>
        </w:trPr>
        <w:tc>
          <w:tcPr>
            <w:tcW w:w="1005" w:type="dxa"/>
            <w:vMerge w:val="restart"/>
            <w:tcBorders>
              <w:bottom w:val="nil"/>
            </w:tcBorders>
            <w:vAlign w:val="top"/>
          </w:tcPr>
          <w:p w14:paraId="6D0029E4">
            <w:pPr>
              <w:spacing w:line="254" w:lineRule="auto"/>
              <w:rPr>
                <w:rFonts w:ascii="Arial"/>
                <w:sz w:val="21"/>
              </w:rPr>
            </w:pPr>
          </w:p>
          <w:p w14:paraId="06C34185">
            <w:pPr>
              <w:spacing w:line="254" w:lineRule="auto"/>
              <w:rPr>
                <w:rFonts w:ascii="Arial"/>
                <w:sz w:val="21"/>
              </w:rPr>
            </w:pPr>
          </w:p>
          <w:p w14:paraId="2DFADFD8">
            <w:pPr>
              <w:spacing w:line="254" w:lineRule="auto"/>
              <w:rPr>
                <w:rFonts w:ascii="Arial"/>
                <w:sz w:val="21"/>
              </w:rPr>
            </w:pPr>
          </w:p>
          <w:p w14:paraId="316781E6">
            <w:pPr>
              <w:spacing w:line="254" w:lineRule="auto"/>
              <w:rPr>
                <w:rFonts w:ascii="Arial"/>
                <w:sz w:val="21"/>
              </w:rPr>
            </w:pPr>
          </w:p>
          <w:p w14:paraId="11CE5EE0">
            <w:pPr>
              <w:spacing w:line="255" w:lineRule="auto"/>
              <w:rPr>
                <w:rFonts w:ascii="Arial"/>
                <w:sz w:val="21"/>
              </w:rPr>
            </w:pPr>
          </w:p>
          <w:p w14:paraId="7526383E">
            <w:pPr>
              <w:spacing w:line="255" w:lineRule="auto"/>
              <w:rPr>
                <w:rFonts w:ascii="Arial"/>
                <w:sz w:val="21"/>
              </w:rPr>
            </w:pPr>
          </w:p>
          <w:p w14:paraId="180C835E">
            <w:pPr>
              <w:spacing w:line="255" w:lineRule="auto"/>
              <w:rPr>
                <w:rFonts w:ascii="Arial"/>
                <w:sz w:val="21"/>
              </w:rPr>
            </w:pPr>
          </w:p>
          <w:p w14:paraId="4767F6E3">
            <w:pPr>
              <w:spacing w:line="255" w:lineRule="auto"/>
              <w:rPr>
                <w:rFonts w:ascii="Arial"/>
                <w:sz w:val="21"/>
              </w:rPr>
            </w:pPr>
          </w:p>
          <w:p w14:paraId="66B4892C">
            <w:pPr>
              <w:spacing w:line="255" w:lineRule="auto"/>
              <w:rPr>
                <w:rFonts w:ascii="Arial"/>
                <w:sz w:val="21"/>
              </w:rPr>
            </w:pPr>
          </w:p>
          <w:p w14:paraId="5EE277A3">
            <w:pPr>
              <w:spacing w:line="255" w:lineRule="auto"/>
              <w:rPr>
                <w:rFonts w:ascii="Arial"/>
                <w:sz w:val="21"/>
              </w:rPr>
            </w:pPr>
          </w:p>
          <w:p w14:paraId="7EE1B27F">
            <w:pPr>
              <w:spacing w:line="255" w:lineRule="auto"/>
              <w:rPr>
                <w:rFonts w:ascii="Arial"/>
                <w:sz w:val="21"/>
              </w:rPr>
            </w:pPr>
          </w:p>
          <w:p w14:paraId="7CB71DA9">
            <w:pPr>
              <w:spacing w:line="255" w:lineRule="auto"/>
              <w:rPr>
                <w:rFonts w:ascii="Arial"/>
                <w:sz w:val="21"/>
              </w:rPr>
            </w:pPr>
          </w:p>
          <w:p w14:paraId="60F4F9C5">
            <w:pPr>
              <w:pStyle w:val="6"/>
              <w:spacing w:before="61" w:line="221" w:lineRule="auto"/>
              <w:ind w:left="125"/>
              <w:rPr>
                <w:sz w:val="19"/>
                <w:szCs w:val="19"/>
              </w:rPr>
            </w:pPr>
            <w:r>
              <w:rPr>
                <w:b/>
                <w:bCs/>
                <w:spacing w:val="-4"/>
                <w:sz w:val="19"/>
                <w:szCs w:val="19"/>
              </w:rPr>
              <w:t>绩效指标</w:t>
            </w:r>
          </w:p>
        </w:tc>
        <w:tc>
          <w:tcPr>
            <w:tcW w:w="1000" w:type="dxa"/>
            <w:vMerge w:val="restart"/>
            <w:tcBorders>
              <w:bottom w:val="nil"/>
            </w:tcBorders>
            <w:vAlign w:val="top"/>
          </w:tcPr>
          <w:p w14:paraId="4D1C45AB">
            <w:pPr>
              <w:spacing w:line="309" w:lineRule="auto"/>
              <w:rPr>
                <w:rFonts w:ascii="Arial"/>
                <w:sz w:val="21"/>
              </w:rPr>
            </w:pPr>
          </w:p>
          <w:p w14:paraId="11575B83">
            <w:pPr>
              <w:pStyle w:val="6"/>
              <w:spacing w:before="61" w:line="221" w:lineRule="auto"/>
              <w:ind w:left="121"/>
              <w:rPr>
                <w:sz w:val="19"/>
                <w:szCs w:val="19"/>
              </w:rPr>
            </w:pPr>
            <w:r>
              <w:rPr>
                <w:b/>
                <w:bCs/>
                <w:spacing w:val="-5"/>
                <w:sz w:val="19"/>
                <w:szCs w:val="19"/>
              </w:rPr>
              <w:t>一级指标</w:t>
            </w:r>
          </w:p>
        </w:tc>
        <w:tc>
          <w:tcPr>
            <w:tcW w:w="983" w:type="dxa"/>
            <w:vMerge w:val="restart"/>
            <w:tcBorders>
              <w:bottom w:val="nil"/>
            </w:tcBorders>
            <w:vAlign w:val="top"/>
          </w:tcPr>
          <w:p w14:paraId="11C65A4C">
            <w:pPr>
              <w:spacing w:line="309" w:lineRule="auto"/>
              <w:rPr>
                <w:rFonts w:ascii="Arial"/>
                <w:sz w:val="21"/>
              </w:rPr>
            </w:pPr>
          </w:p>
          <w:p w14:paraId="6FA4F6F1">
            <w:pPr>
              <w:pStyle w:val="6"/>
              <w:spacing w:before="61" w:line="221" w:lineRule="auto"/>
              <w:ind w:left="114"/>
              <w:rPr>
                <w:sz w:val="19"/>
                <w:szCs w:val="19"/>
              </w:rPr>
            </w:pPr>
            <w:r>
              <w:rPr>
                <w:b/>
                <w:bCs/>
                <w:spacing w:val="-4"/>
                <w:sz w:val="19"/>
                <w:szCs w:val="19"/>
              </w:rPr>
              <w:t>二级指标</w:t>
            </w:r>
          </w:p>
        </w:tc>
        <w:tc>
          <w:tcPr>
            <w:tcW w:w="1474" w:type="dxa"/>
            <w:vMerge w:val="restart"/>
            <w:tcBorders>
              <w:bottom w:val="nil"/>
            </w:tcBorders>
            <w:vAlign w:val="top"/>
          </w:tcPr>
          <w:p w14:paraId="24944BDD">
            <w:pPr>
              <w:spacing w:line="309" w:lineRule="auto"/>
              <w:rPr>
                <w:rFonts w:ascii="Arial"/>
                <w:sz w:val="21"/>
              </w:rPr>
            </w:pPr>
          </w:p>
          <w:p w14:paraId="260A8B6A">
            <w:pPr>
              <w:pStyle w:val="6"/>
              <w:spacing w:before="61" w:line="221" w:lineRule="auto"/>
              <w:ind w:left="357"/>
              <w:rPr>
                <w:sz w:val="19"/>
                <w:szCs w:val="19"/>
              </w:rPr>
            </w:pPr>
            <w:r>
              <w:rPr>
                <w:b/>
                <w:bCs/>
                <w:spacing w:val="-4"/>
                <w:sz w:val="19"/>
                <w:szCs w:val="19"/>
              </w:rPr>
              <w:t>三级指标</w:t>
            </w:r>
          </w:p>
        </w:tc>
        <w:tc>
          <w:tcPr>
            <w:tcW w:w="2489" w:type="dxa"/>
            <w:gridSpan w:val="3"/>
            <w:vAlign w:val="top"/>
          </w:tcPr>
          <w:p w14:paraId="4175ABC6">
            <w:pPr>
              <w:pStyle w:val="6"/>
              <w:spacing w:before="32" w:line="210" w:lineRule="auto"/>
              <w:ind w:left="773"/>
              <w:rPr>
                <w:sz w:val="19"/>
                <w:szCs w:val="19"/>
              </w:rPr>
            </w:pPr>
            <w:r>
              <w:rPr>
                <w:b/>
                <w:bCs/>
                <w:spacing w:val="-4"/>
                <w:sz w:val="19"/>
                <w:szCs w:val="19"/>
              </w:rPr>
              <w:t>年度目标值</w:t>
            </w:r>
          </w:p>
        </w:tc>
        <w:tc>
          <w:tcPr>
            <w:tcW w:w="967" w:type="dxa"/>
            <w:vMerge w:val="restart"/>
            <w:tcBorders>
              <w:bottom w:val="nil"/>
            </w:tcBorders>
            <w:vAlign w:val="top"/>
          </w:tcPr>
          <w:p w14:paraId="17DBB103">
            <w:pPr>
              <w:pStyle w:val="6"/>
              <w:spacing w:before="250" w:line="241" w:lineRule="auto"/>
              <w:ind w:left="204" w:right="191" w:firstLine="93"/>
              <w:rPr>
                <w:sz w:val="19"/>
                <w:szCs w:val="19"/>
              </w:rPr>
            </w:pPr>
            <w:r>
              <w:rPr>
                <w:b/>
                <w:bCs/>
                <w:spacing w:val="-6"/>
                <w:sz w:val="19"/>
                <w:szCs w:val="19"/>
              </w:rPr>
              <w:t>全年</w:t>
            </w:r>
            <w:r>
              <w:rPr>
                <w:b/>
                <w:bCs/>
                <w:spacing w:val="-5"/>
                <w:sz w:val="19"/>
                <w:szCs w:val="19"/>
              </w:rPr>
              <w:t>完成值</w:t>
            </w:r>
          </w:p>
        </w:tc>
        <w:tc>
          <w:tcPr>
            <w:tcW w:w="590" w:type="dxa"/>
            <w:vMerge w:val="restart"/>
            <w:tcBorders>
              <w:bottom w:val="nil"/>
            </w:tcBorders>
            <w:vAlign w:val="top"/>
          </w:tcPr>
          <w:p w14:paraId="74ED113A">
            <w:pPr>
              <w:pStyle w:val="6"/>
              <w:spacing w:before="249" w:line="242" w:lineRule="auto"/>
              <w:ind w:left="109" w:right="97" w:firstLine="2"/>
              <w:rPr>
                <w:sz w:val="19"/>
                <w:szCs w:val="19"/>
              </w:rPr>
            </w:pPr>
            <w:r>
              <w:rPr>
                <w:b/>
                <w:bCs/>
                <w:spacing w:val="-7"/>
                <w:sz w:val="19"/>
                <w:szCs w:val="19"/>
              </w:rPr>
              <w:t>完成</w:t>
            </w:r>
            <w:r>
              <w:rPr>
                <w:b/>
                <w:bCs/>
                <w:spacing w:val="-6"/>
                <w:sz w:val="19"/>
                <w:szCs w:val="19"/>
              </w:rPr>
              <w:t>程度</w:t>
            </w:r>
          </w:p>
        </w:tc>
        <w:tc>
          <w:tcPr>
            <w:tcW w:w="590" w:type="dxa"/>
            <w:vMerge w:val="restart"/>
            <w:tcBorders>
              <w:bottom w:val="nil"/>
            </w:tcBorders>
            <w:vAlign w:val="top"/>
          </w:tcPr>
          <w:p w14:paraId="51CC0888">
            <w:pPr>
              <w:spacing w:line="309" w:lineRule="auto"/>
              <w:rPr>
                <w:rFonts w:ascii="Arial"/>
                <w:sz w:val="21"/>
              </w:rPr>
            </w:pPr>
          </w:p>
          <w:p w14:paraId="4AB4A834">
            <w:pPr>
              <w:pStyle w:val="6"/>
              <w:spacing w:before="62" w:line="220" w:lineRule="auto"/>
              <w:ind w:left="112"/>
              <w:rPr>
                <w:sz w:val="19"/>
                <w:szCs w:val="19"/>
              </w:rPr>
            </w:pPr>
            <w:r>
              <w:rPr>
                <w:b/>
                <w:bCs/>
                <w:spacing w:val="-5"/>
                <w:sz w:val="19"/>
                <w:szCs w:val="19"/>
              </w:rPr>
              <w:t>分值</w:t>
            </w:r>
          </w:p>
        </w:tc>
        <w:tc>
          <w:tcPr>
            <w:tcW w:w="590" w:type="dxa"/>
            <w:vMerge w:val="restart"/>
            <w:tcBorders>
              <w:bottom w:val="nil"/>
            </w:tcBorders>
            <w:vAlign w:val="top"/>
          </w:tcPr>
          <w:p w14:paraId="31F61302">
            <w:pPr>
              <w:spacing w:line="309" w:lineRule="auto"/>
              <w:rPr>
                <w:rFonts w:ascii="Arial"/>
                <w:sz w:val="21"/>
              </w:rPr>
            </w:pPr>
          </w:p>
          <w:p w14:paraId="31F6B03C">
            <w:pPr>
              <w:pStyle w:val="6"/>
              <w:spacing w:before="62" w:line="220" w:lineRule="auto"/>
              <w:ind w:left="111"/>
              <w:rPr>
                <w:sz w:val="19"/>
                <w:szCs w:val="19"/>
              </w:rPr>
            </w:pPr>
            <w:r>
              <w:rPr>
                <w:b/>
                <w:bCs/>
                <w:spacing w:val="-5"/>
                <w:sz w:val="19"/>
                <w:szCs w:val="19"/>
              </w:rPr>
              <w:t>得分</w:t>
            </w:r>
          </w:p>
        </w:tc>
        <w:tc>
          <w:tcPr>
            <w:tcW w:w="3999" w:type="dxa"/>
            <w:gridSpan w:val="6"/>
            <w:vAlign w:val="top"/>
          </w:tcPr>
          <w:p w14:paraId="35C185DE">
            <w:pPr>
              <w:pStyle w:val="6"/>
              <w:spacing w:before="32" w:line="210" w:lineRule="auto"/>
              <w:ind w:left="1343"/>
              <w:rPr>
                <w:sz w:val="19"/>
                <w:szCs w:val="19"/>
              </w:rPr>
            </w:pPr>
            <w:r>
              <w:rPr>
                <w:b/>
                <w:bCs/>
                <w:spacing w:val="-4"/>
                <w:sz w:val="19"/>
                <w:szCs w:val="19"/>
              </w:rPr>
              <w:t>未完成原因分析</w:t>
            </w:r>
          </w:p>
        </w:tc>
        <w:tc>
          <w:tcPr>
            <w:tcW w:w="1152" w:type="dxa"/>
            <w:vMerge w:val="restart"/>
            <w:tcBorders>
              <w:bottom w:val="nil"/>
            </w:tcBorders>
            <w:vAlign w:val="top"/>
          </w:tcPr>
          <w:p w14:paraId="7696A875">
            <w:pPr>
              <w:spacing w:line="309" w:lineRule="auto"/>
              <w:rPr>
                <w:rFonts w:ascii="Arial"/>
                <w:sz w:val="21"/>
              </w:rPr>
            </w:pPr>
          </w:p>
          <w:p w14:paraId="481EEB73">
            <w:pPr>
              <w:pStyle w:val="6"/>
              <w:spacing w:before="62" w:line="220" w:lineRule="auto"/>
              <w:ind w:left="208"/>
              <w:rPr>
                <w:sz w:val="19"/>
                <w:szCs w:val="19"/>
              </w:rPr>
            </w:pPr>
            <w:r>
              <w:rPr>
                <w:b/>
                <w:bCs/>
                <w:spacing w:val="-5"/>
                <w:sz w:val="19"/>
                <w:szCs w:val="19"/>
              </w:rPr>
              <w:t>改进措施</w:t>
            </w:r>
          </w:p>
        </w:tc>
      </w:tr>
      <w:tr w14:paraId="556FDE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9" w:hRule="atLeast"/>
        </w:trPr>
        <w:tc>
          <w:tcPr>
            <w:tcW w:w="1005" w:type="dxa"/>
            <w:vMerge w:val="continue"/>
            <w:tcBorders>
              <w:top w:val="nil"/>
              <w:bottom w:val="nil"/>
            </w:tcBorders>
            <w:vAlign w:val="top"/>
          </w:tcPr>
          <w:p w14:paraId="18C6ADCC">
            <w:pPr>
              <w:rPr>
                <w:rFonts w:ascii="Arial"/>
                <w:sz w:val="21"/>
              </w:rPr>
            </w:pPr>
          </w:p>
        </w:tc>
        <w:tc>
          <w:tcPr>
            <w:tcW w:w="1000" w:type="dxa"/>
            <w:vMerge w:val="continue"/>
            <w:tcBorders>
              <w:top w:val="nil"/>
            </w:tcBorders>
            <w:vAlign w:val="top"/>
          </w:tcPr>
          <w:p w14:paraId="06368C8D">
            <w:pPr>
              <w:rPr>
                <w:rFonts w:ascii="Arial"/>
                <w:sz w:val="21"/>
              </w:rPr>
            </w:pPr>
          </w:p>
        </w:tc>
        <w:tc>
          <w:tcPr>
            <w:tcW w:w="983" w:type="dxa"/>
            <w:vMerge w:val="continue"/>
            <w:tcBorders>
              <w:top w:val="nil"/>
            </w:tcBorders>
            <w:vAlign w:val="top"/>
          </w:tcPr>
          <w:p w14:paraId="70A77D79">
            <w:pPr>
              <w:rPr>
                <w:rFonts w:ascii="Arial"/>
                <w:sz w:val="21"/>
              </w:rPr>
            </w:pPr>
          </w:p>
        </w:tc>
        <w:tc>
          <w:tcPr>
            <w:tcW w:w="1474" w:type="dxa"/>
            <w:vMerge w:val="continue"/>
            <w:tcBorders>
              <w:top w:val="nil"/>
            </w:tcBorders>
            <w:vAlign w:val="top"/>
          </w:tcPr>
          <w:p w14:paraId="5A480E63">
            <w:pPr>
              <w:rPr>
                <w:rFonts w:ascii="Arial"/>
                <w:sz w:val="21"/>
              </w:rPr>
            </w:pPr>
          </w:p>
        </w:tc>
        <w:tc>
          <w:tcPr>
            <w:tcW w:w="655" w:type="dxa"/>
            <w:vAlign w:val="top"/>
          </w:tcPr>
          <w:p w14:paraId="3523D8DB">
            <w:pPr>
              <w:pStyle w:val="6"/>
              <w:spacing w:before="116" w:line="241" w:lineRule="auto"/>
              <w:ind w:left="140" w:right="133" w:hanging="1"/>
              <w:rPr>
                <w:sz w:val="19"/>
                <w:szCs w:val="19"/>
              </w:rPr>
            </w:pPr>
            <w:r>
              <w:rPr>
                <w:b/>
                <w:bCs/>
                <w:spacing w:val="-6"/>
                <w:sz w:val="19"/>
                <w:szCs w:val="19"/>
              </w:rPr>
              <w:t>运算</w:t>
            </w:r>
            <w:r>
              <w:rPr>
                <w:b/>
                <w:bCs/>
                <w:spacing w:val="-7"/>
                <w:sz w:val="19"/>
                <w:szCs w:val="19"/>
              </w:rPr>
              <w:t>符号</w:t>
            </w:r>
          </w:p>
        </w:tc>
        <w:tc>
          <w:tcPr>
            <w:tcW w:w="1179" w:type="dxa"/>
            <w:vAlign w:val="top"/>
          </w:tcPr>
          <w:p w14:paraId="292A3A09">
            <w:pPr>
              <w:pStyle w:val="6"/>
              <w:spacing w:before="238" w:line="220" w:lineRule="auto"/>
              <w:ind w:left="425"/>
              <w:rPr>
                <w:sz w:val="19"/>
                <w:szCs w:val="19"/>
              </w:rPr>
            </w:pPr>
            <w:r>
              <w:rPr>
                <w:b/>
                <w:bCs/>
                <w:spacing w:val="-10"/>
                <w:sz w:val="19"/>
                <w:szCs w:val="19"/>
              </w:rPr>
              <w:t>内容</w:t>
            </w:r>
          </w:p>
        </w:tc>
        <w:tc>
          <w:tcPr>
            <w:tcW w:w="655" w:type="dxa"/>
            <w:vAlign w:val="top"/>
          </w:tcPr>
          <w:p w14:paraId="1EF3D56F">
            <w:pPr>
              <w:pStyle w:val="6"/>
              <w:spacing w:before="114" w:line="242" w:lineRule="auto"/>
              <w:ind w:left="142" w:right="131" w:hanging="2"/>
              <w:rPr>
                <w:sz w:val="19"/>
                <w:szCs w:val="19"/>
              </w:rPr>
            </w:pPr>
            <w:r>
              <w:rPr>
                <w:b/>
                <w:bCs/>
                <w:spacing w:val="-6"/>
                <w:sz w:val="19"/>
                <w:szCs w:val="19"/>
              </w:rPr>
              <w:t>度量</w:t>
            </w:r>
            <w:r>
              <w:rPr>
                <w:b/>
                <w:bCs/>
                <w:spacing w:val="-7"/>
                <w:sz w:val="19"/>
                <w:szCs w:val="19"/>
              </w:rPr>
              <w:t>单位</w:t>
            </w:r>
          </w:p>
        </w:tc>
        <w:tc>
          <w:tcPr>
            <w:tcW w:w="967" w:type="dxa"/>
            <w:vMerge w:val="continue"/>
            <w:tcBorders>
              <w:top w:val="nil"/>
            </w:tcBorders>
            <w:vAlign w:val="top"/>
          </w:tcPr>
          <w:p w14:paraId="42AE042D">
            <w:pPr>
              <w:rPr>
                <w:rFonts w:ascii="Arial"/>
                <w:sz w:val="21"/>
              </w:rPr>
            </w:pPr>
          </w:p>
        </w:tc>
        <w:tc>
          <w:tcPr>
            <w:tcW w:w="590" w:type="dxa"/>
            <w:vMerge w:val="continue"/>
            <w:tcBorders>
              <w:top w:val="nil"/>
            </w:tcBorders>
            <w:vAlign w:val="top"/>
          </w:tcPr>
          <w:p w14:paraId="4C38BE4B">
            <w:pPr>
              <w:rPr>
                <w:rFonts w:ascii="Arial"/>
                <w:sz w:val="21"/>
              </w:rPr>
            </w:pPr>
          </w:p>
        </w:tc>
        <w:tc>
          <w:tcPr>
            <w:tcW w:w="590" w:type="dxa"/>
            <w:vMerge w:val="continue"/>
            <w:tcBorders>
              <w:top w:val="nil"/>
            </w:tcBorders>
            <w:vAlign w:val="top"/>
          </w:tcPr>
          <w:p w14:paraId="6CDE933E">
            <w:pPr>
              <w:rPr>
                <w:rFonts w:ascii="Arial"/>
                <w:sz w:val="21"/>
              </w:rPr>
            </w:pPr>
          </w:p>
        </w:tc>
        <w:tc>
          <w:tcPr>
            <w:tcW w:w="590" w:type="dxa"/>
            <w:vMerge w:val="continue"/>
            <w:tcBorders>
              <w:top w:val="nil"/>
            </w:tcBorders>
            <w:vAlign w:val="top"/>
          </w:tcPr>
          <w:p w14:paraId="0EE5C122">
            <w:pPr>
              <w:rPr>
                <w:rFonts w:ascii="Arial"/>
                <w:sz w:val="21"/>
              </w:rPr>
            </w:pPr>
          </w:p>
        </w:tc>
        <w:tc>
          <w:tcPr>
            <w:tcW w:w="557" w:type="dxa"/>
            <w:vAlign w:val="top"/>
          </w:tcPr>
          <w:p w14:paraId="15DA1339">
            <w:pPr>
              <w:pStyle w:val="6"/>
              <w:spacing w:before="116" w:line="241" w:lineRule="auto"/>
              <w:ind w:left="94" w:right="80"/>
              <w:rPr>
                <w:sz w:val="19"/>
                <w:szCs w:val="19"/>
              </w:rPr>
            </w:pPr>
            <w:r>
              <w:rPr>
                <w:b/>
                <w:bCs/>
                <w:spacing w:val="-7"/>
                <w:sz w:val="19"/>
                <w:szCs w:val="19"/>
              </w:rPr>
              <w:t>经费保障</w:t>
            </w:r>
          </w:p>
        </w:tc>
        <w:tc>
          <w:tcPr>
            <w:tcW w:w="542" w:type="dxa"/>
            <w:vAlign w:val="top"/>
          </w:tcPr>
          <w:p w14:paraId="706794F4">
            <w:pPr>
              <w:pStyle w:val="6"/>
              <w:spacing w:before="116" w:line="241" w:lineRule="auto"/>
              <w:ind w:left="87" w:right="72"/>
              <w:rPr>
                <w:sz w:val="19"/>
                <w:szCs w:val="19"/>
              </w:rPr>
            </w:pPr>
            <w:r>
              <w:rPr>
                <w:b/>
                <w:bCs/>
                <w:spacing w:val="-7"/>
                <w:sz w:val="19"/>
                <w:szCs w:val="19"/>
              </w:rPr>
              <w:t>制度保障</w:t>
            </w:r>
          </w:p>
        </w:tc>
        <w:tc>
          <w:tcPr>
            <w:tcW w:w="672" w:type="dxa"/>
            <w:vAlign w:val="top"/>
          </w:tcPr>
          <w:p w14:paraId="1C0938AC">
            <w:pPr>
              <w:pStyle w:val="6"/>
              <w:spacing w:before="116" w:line="241" w:lineRule="auto"/>
              <w:ind w:left="256" w:right="42" w:hanging="198"/>
              <w:rPr>
                <w:sz w:val="19"/>
                <w:szCs w:val="19"/>
              </w:rPr>
            </w:pPr>
            <w:r>
              <w:rPr>
                <w:b/>
                <w:bCs/>
                <w:spacing w:val="-5"/>
                <w:sz w:val="19"/>
                <w:szCs w:val="19"/>
              </w:rPr>
              <w:t>人员保</w:t>
            </w:r>
            <w:r>
              <w:rPr>
                <w:b/>
                <w:bCs/>
                <w:spacing w:val="-2"/>
                <w:sz w:val="19"/>
                <w:szCs w:val="19"/>
              </w:rPr>
              <w:t>障</w:t>
            </w:r>
          </w:p>
        </w:tc>
        <w:tc>
          <w:tcPr>
            <w:tcW w:w="590" w:type="dxa"/>
            <w:vAlign w:val="top"/>
          </w:tcPr>
          <w:p w14:paraId="6E789B98">
            <w:pPr>
              <w:pStyle w:val="6"/>
              <w:spacing w:before="26" w:line="220" w:lineRule="auto"/>
              <w:ind w:left="111"/>
              <w:rPr>
                <w:sz w:val="19"/>
                <w:szCs w:val="19"/>
              </w:rPr>
            </w:pPr>
            <w:r>
              <w:rPr>
                <w:b/>
                <w:bCs/>
                <w:spacing w:val="-4"/>
                <w:sz w:val="19"/>
                <w:szCs w:val="19"/>
              </w:rPr>
              <w:t>硬件</w:t>
            </w:r>
          </w:p>
          <w:p w14:paraId="5F7BC6D6">
            <w:pPr>
              <w:pStyle w:val="6"/>
              <w:spacing w:before="19" w:line="220" w:lineRule="auto"/>
              <w:ind w:left="112"/>
              <w:rPr>
                <w:sz w:val="19"/>
                <w:szCs w:val="19"/>
              </w:rPr>
            </w:pPr>
            <w:r>
              <w:rPr>
                <w:b/>
                <w:bCs/>
                <w:spacing w:val="-5"/>
                <w:sz w:val="19"/>
                <w:szCs w:val="19"/>
              </w:rPr>
              <w:t>条件</w:t>
            </w:r>
          </w:p>
          <w:p w14:paraId="74855C0C">
            <w:pPr>
              <w:pStyle w:val="6"/>
              <w:spacing w:before="19" w:line="140" w:lineRule="exact"/>
              <w:ind w:left="112"/>
              <w:rPr>
                <w:sz w:val="19"/>
                <w:szCs w:val="19"/>
              </w:rPr>
            </w:pPr>
            <w:r>
              <w:rPr>
                <w:b/>
                <w:bCs/>
                <w:spacing w:val="-5"/>
                <w:position w:val="-5"/>
                <w:sz w:val="19"/>
                <w:szCs w:val="19"/>
              </w:rPr>
              <w:t>保障</w:t>
            </w:r>
          </w:p>
        </w:tc>
        <w:tc>
          <w:tcPr>
            <w:tcW w:w="590" w:type="dxa"/>
            <w:vAlign w:val="top"/>
          </w:tcPr>
          <w:p w14:paraId="35B0E501">
            <w:pPr>
              <w:pStyle w:val="6"/>
              <w:spacing w:before="238" w:line="221" w:lineRule="auto"/>
              <w:ind w:left="112"/>
              <w:rPr>
                <w:sz w:val="19"/>
                <w:szCs w:val="19"/>
              </w:rPr>
            </w:pPr>
            <w:r>
              <w:rPr>
                <w:b/>
                <w:bCs/>
                <w:spacing w:val="-5"/>
                <w:sz w:val="19"/>
                <w:szCs w:val="19"/>
              </w:rPr>
              <w:t>其他</w:t>
            </w:r>
          </w:p>
        </w:tc>
        <w:tc>
          <w:tcPr>
            <w:tcW w:w="1048" w:type="dxa"/>
            <w:vAlign w:val="top"/>
          </w:tcPr>
          <w:p w14:paraId="17722739">
            <w:pPr>
              <w:pStyle w:val="6"/>
              <w:spacing w:before="238" w:line="220" w:lineRule="auto"/>
              <w:ind w:left="155"/>
              <w:rPr>
                <w:sz w:val="19"/>
                <w:szCs w:val="19"/>
              </w:rPr>
            </w:pPr>
            <w:r>
              <w:rPr>
                <w:b/>
                <w:bCs/>
                <w:spacing w:val="-5"/>
                <w:sz w:val="19"/>
                <w:szCs w:val="19"/>
              </w:rPr>
              <w:t>原因说明</w:t>
            </w:r>
          </w:p>
        </w:tc>
        <w:tc>
          <w:tcPr>
            <w:tcW w:w="1152" w:type="dxa"/>
            <w:vMerge w:val="continue"/>
            <w:tcBorders>
              <w:top w:val="nil"/>
            </w:tcBorders>
            <w:vAlign w:val="top"/>
          </w:tcPr>
          <w:p w14:paraId="4850AF64">
            <w:pPr>
              <w:rPr>
                <w:rFonts w:ascii="Arial"/>
                <w:sz w:val="21"/>
              </w:rPr>
            </w:pPr>
          </w:p>
        </w:tc>
      </w:tr>
      <w:tr w14:paraId="7912DC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3" w:hRule="atLeast"/>
        </w:trPr>
        <w:tc>
          <w:tcPr>
            <w:tcW w:w="1005" w:type="dxa"/>
            <w:vMerge w:val="continue"/>
            <w:tcBorders>
              <w:top w:val="nil"/>
              <w:bottom w:val="nil"/>
            </w:tcBorders>
            <w:vAlign w:val="top"/>
          </w:tcPr>
          <w:p w14:paraId="1C42F513">
            <w:pPr>
              <w:rPr>
                <w:rFonts w:ascii="Arial"/>
                <w:sz w:val="21"/>
              </w:rPr>
            </w:pPr>
          </w:p>
        </w:tc>
        <w:tc>
          <w:tcPr>
            <w:tcW w:w="1000" w:type="dxa"/>
            <w:vMerge w:val="restart"/>
            <w:tcBorders>
              <w:bottom w:val="nil"/>
            </w:tcBorders>
            <w:vAlign w:val="top"/>
          </w:tcPr>
          <w:p w14:paraId="19DA02E2">
            <w:pPr>
              <w:spacing w:line="280" w:lineRule="auto"/>
              <w:rPr>
                <w:rFonts w:ascii="Arial"/>
                <w:sz w:val="21"/>
              </w:rPr>
            </w:pPr>
          </w:p>
          <w:p w14:paraId="05879502">
            <w:pPr>
              <w:spacing w:line="280" w:lineRule="auto"/>
              <w:rPr>
                <w:rFonts w:ascii="Arial"/>
                <w:sz w:val="21"/>
              </w:rPr>
            </w:pPr>
          </w:p>
          <w:p w14:paraId="7067389D">
            <w:pPr>
              <w:spacing w:line="280" w:lineRule="auto"/>
              <w:rPr>
                <w:rFonts w:ascii="Arial"/>
                <w:sz w:val="21"/>
              </w:rPr>
            </w:pPr>
          </w:p>
          <w:p w14:paraId="07C6B982">
            <w:pPr>
              <w:spacing w:line="280" w:lineRule="auto"/>
              <w:rPr>
                <w:rFonts w:ascii="Arial"/>
                <w:sz w:val="21"/>
              </w:rPr>
            </w:pPr>
          </w:p>
          <w:p w14:paraId="243ACC9E">
            <w:pPr>
              <w:pStyle w:val="6"/>
              <w:spacing w:before="62" w:line="220" w:lineRule="auto"/>
              <w:ind w:left="18"/>
              <w:rPr>
                <w:sz w:val="19"/>
                <w:szCs w:val="19"/>
              </w:rPr>
            </w:pPr>
            <w:r>
              <w:rPr>
                <w:spacing w:val="-2"/>
                <w:sz w:val="19"/>
                <w:szCs w:val="19"/>
              </w:rPr>
              <w:t>产出指标</w:t>
            </w:r>
          </w:p>
        </w:tc>
        <w:tc>
          <w:tcPr>
            <w:tcW w:w="983" w:type="dxa"/>
            <w:vMerge w:val="restart"/>
            <w:tcBorders>
              <w:bottom w:val="nil"/>
            </w:tcBorders>
            <w:vAlign w:val="top"/>
          </w:tcPr>
          <w:p w14:paraId="666F1BD0">
            <w:pPr>
              <w:spacing w:line="290" w:lineRule="auto"/>
              <w:rPr>
                <w:rFonts w:ascii="Arial"/>
                <w:sz w:val="21"/>
              </w:rPr>
            </w:pPr>
          </w:p>
          <w:p w14:paraId="6ADB3D23">
            <w:pPr>
              <w:pStyle w:val="6"/>
              <w:spacing w:before="61" w:line="220" w:lineRule="auto"/>
              <w:ind w:left="20"/>
              <w:rPr>
                <w:sz w:val="19"/>
                <w:szCs w:val="19"/>
              </w:rPr>
            </w:pPr>
            <w:r>
              <w:rPr>
                <w:spacing w:val="-2"/>
                <w:sz w:val="19"/>
                <w:szCs w:val="19"/>
              </w:rPr>
              <w:t>数量指标</w:t>
            </w:r>
          </w:p>
        </w:tc>
        <w:tc>
          <w:tcPr>
            <w:tcW w:w="1474" w:type="dxa"/>
            <w:vAlign w:val="top"/>
          </w:tcPr>
          <w:p w14:paraId="74D9B24C">
            <w:pPr>
              <w:pStyle w:val="6"/>
              <w:spacing w:before="27" w:line="197" w:lineRule="auto"/>
              <w:ind w:left="20" w:right="26"/>
              <w:rPr>
                <w:sz w:val="19"/>
                <w:szCs w:val="19"/>
              </w:rPr>
            </w:pPr>
            <w:r>
              <w:rPr>
                <w:spacing w:val="-4"/>
                <w:sz w:val="19"/>
                <w:szCs w:val="19"/>
              </w:rPr>
              <w:t>补助60年代精简</w:t>
            </w:r>
            <w:r>
              <w:rPr>
                <w:spacing w:val="-2"/>
                <w:sz w:val="19"/>
                <w:szCs w:val="19"/>
              </w:rPr>
              <w:t>退职职工人数</w:t>
            </w:r>
          </w:p>
        </w:tc>
        <w:tc>
          <w:tcPr>
            <w:tcW w:w="655" w:type="dxa"/>
            <w:vAlign w:val="top"/>
          </w:tcPr>
          <w:p w14:paraId="4294BA4B">
            <w:pPr>
              <w:pStyle w:val="6"/>
              <w:spacing w:before="197" w:line="148" w:lineRule="exact"/>
              <w:ind w:left="280"/>
              <w:rPr>
                <w:sz w:val="19"/>
                <w:szCs w:val="19"/>
              </w:rPr>
            </w:pPr>
            <w:r>
              <w:rPr>
                <w:position w:val="-2"/>
                <w:sz w:val="19"/>
                <w:szCs w:val="19"/>
              </w:rPr>
              <w:t>=</w:t>
            </w:r>
          </w:p>
        </w:tc>
        <w:tc>
          <w:tcPr>
            <w:tcW w:w="1179" w:type="dxa"/>
            <w:vAlign w:val="top"/>
          </w:tcPr>
          <w:p w14:paraId="372C9DC8">
            <w:pPr>
              <w:pStyle w:val="6"/>
              <w:spacing w:before="126"/>
              <w:ind w:left="36"/>
              <w:rPr>
                <w:sz w:val="19"/>
                <w:szCs w:val="19"/>
              </w:rPr>
            </w:pPr>
            <w:r>
              <w:rPr>
                <w:spacing w:val="-6"/>
                <w:sz w:val="19"/>
                <w:szCs w:val="19"/>
              </w:rPr>
              <w:t>19</w:t>
            </w:r>
          </w:p>
        </w:tc>
        <w:tc>
          <w:tcPr>
            <w:tcW w:w="655" w:type="dxa"/>
            <w:vAlign w:val="top"/>
          </w:tcPr>
          <w:p w14:paraId="5F445116">
            <w:pPr>
              <w:pStyle w:val="6"/>
              <w:spacing w:before="126" w:line="223" w:lineRule="auto"/>
              <w:ind w:left="237"/>
              <w:rPr>
                <w:sz w:val="19"/>
                <w:szCs w:val="19"/>
              </w:rPr>
            </w:pPr>
            <w:r>
              <w:rPr>
                <w:sz w:val="19"/>
                <w:szCs w:val="19"/>
              </w:rPr>
              <w:t>人</w:t>
            </w:r>
          </w:p>
        </w:tc>
        <w:tc>
          <w:tcPr>
            <w:tcW w:w="967" w:type="dxa"/>
            <w:vAlign w:val="top"/>
          </w:tcPr>
          <w:p w14:paraId="0B5B2D5B">
            <w:pPr>
              <w:pStyle w:val="6"/>
              <w:spacing w:before="126"/>
              <w:ind w:left="38"/>
              <w:rPr>
                <w:sz w:val="19"/>
                <w:szCs w:val="19"/>
              </w:rPr>
            </w:pPr>
            <w:r>
              <w:rPr>
                <w:spacing w:val="-6"/>
                <w:sz w:val="19"/>
                <w:szCs w:val="19"/>
              </w:rPr>
              <w:t>19</w:t>
            </w:r>
          </w:p>
        </w:tc>
        <w:tc>
          <w:tcPr>
            <w:tcW w:w="590" w:type="dxa"/>
            <w:vAlign w:val="top"/>
          </w:tcPr>
          <w:p w14:paraId="3ED370E0">
            <w:pPr>
              <w:pStyle w:val="6"/>
              <w:spacing w:before="126"/>
              <w:ind w:left="124"/>
              <w:rPr>
                <w:sz w:val="19"/>
                <w:szCs w:val="19"/>
              </w:rPr>
            </w:pPr>
            <w:r>
              <w:rPr>
                <w:spacing w:val="-5"/>
                <w:sz w:val="19"/>
                <w:szCs w:val="19"/>
              </w:rPr>
              <w:t>100%</w:t>
            </w:r>
          </w:p>
        </w:tc>
        <w:tc>
          <w:tcPr>
            <w:tcW w:w="590" w:type="dxa"/>
            <w:vAlign w:val="top"/>
          </w:tcPr>
          <w:p w14:paraId="5D77B542">
            <w:pPr>
              <w:pStyle w:val="6"/>
              <w:spacing w:before="126"/>
              <w:ind w:left="158"/>
              <w:rPr>
                <w:sz w:val="19"/>
                <w:szCs w:val="19"/>
              </w:rPr>
            </w:pPr>
            <w:r>
              <w:rPr>
                <w:spacing w:val="-2"/>
                <w:sz w:val="19"/>
                <w:szCs w:val="19"/>
              </w:rPr>
              <w:t>8.3</w:t>
            </w:r>
          </w:p>
        </w:tc>
        <w:tc>
          <w:tcPr>
            <w:tcW w:w="590" w:type="dxa"/>
            <w:vAlign w:val="top"/>
          </w:tcPr>
          <w:p w14:paraId="4A286759">
            <w:pPr>
              <w:pStyle w:val="6"/>
              <w:spacing w:before="126"/>
              <w:ind w:left="158"/>
              <w:rPr>
                <w:sz w:val="19"/>
                <w:szCs w:val="19"/>
              </w:rPr>
            </w:pPr>
            <w:r>
              <w:rPr>
                <w:spacing w:val="-2"/>
                <w:sz w:val="19"/>
                <w:szCs w:val="19"/>
              </w:rPr>
              <w:t>8.3</w:t>
            </w:r>
          </w:p>
        </w:tc>
        <w:tc>
          <w:tcPr>
            <w:tcW w:w="557" w:type="dxa"/>
            <w:vAlign w:val="top"/>
          </w:tcPr>
          <w:p w14:paraId="70639E4C">
            <w:pPr>
              <w:rPr>
                <w:rFonts w:ascii="Arial"/>
                <w:sz w:val="21"/>
              </w:rPr>
            </w:pPr>
          </w:p>
        </w:tc>
        <w:tc>
          <w:tcPr>
            <w:tcW w:w="542" w:type="dxa"/>
            <w:vAlign w:val="top"/>
          </w:tcPr>
          <w:p w14:paraId="2FB558EB">
            <w:pPr>
              <w:rPr>
                <w:rFonts w:ascii="Arial"/>
                <w:sz w:val="21"/>
              </w:rPr>
            </w:pPr>
          </w:p>
        </w:tc>
        <w:tc>
          <w:tcPr>
            <w:tcW w:w="672" w:type="dxa"/>
            <w:vAlign w:val="top"/>
          </w:tcPr>
          <w:p w14:paraId="2370BA29">
            <w:pPr>
              <w:rPr>
                <w:rFonts w:ascii="Arial"/>
                <w:sz w:val="21"/>
              </w:rPr>
            </w:pPr>
          </w:p>
        </w:tc>
        <w:tc>
          <w:tcPr>
            <w:tcW w:w="590" w:type="dxa"/>
            <w:vAlign w:val="top"/>
          </w:tcPr>
          <w:p w14:paraId="1FAB3790">
            <w:pPr>
              <w:rPr>
                <w:rFonts w:ascii="Arial"/>
                <w:sz w:val="21"/>
              </w:rPr>
            </w:pPr>
          </w:p>
        </w:tc>
        <w:tc>
          <w:tcPr>
            <w:tcW w:w="590" w:type="dxa"/>
            <w:vAlign w:val="top"/>
          </w:tcPr>
          <w:p w14:paraId="14247B5A">
            <w:pPr>
              <w:rPr>
                <w:rFonts w:ascii="Arial"/>
                <w:sz w:val="21"/>
              </w:rPr>
            </w:pPr>
          </w:p>
        </w:tc>
        <w:tc>
          <w:tcPr>
            <w:tcW w:w="1048" w:type="dxa"/>
            <w:vAlign w:val="top"/>
          </w:tcPr>
          <w:p w14:paraId="485B2633">
            <w:pPr>
              <w:rPr>
                <w:rFonts w:ascii="Arial"/>
                <w:sz w:val="21"/>
              </w:rPr>
            </w:pPr>
          </w:p>
        </w:tc>
        <w:tc>
          <w:tcPr>
            <w:tcW w:w="1152" w:type="dxa"/>
            <w:vAlign w:val="top"/>
          </w:tcPr>
          <w:p w14:paraId="3DFD724E">
            <w:pPr>
              <w:rPr>
                <w:rFonts w:ascii="Arial"/>
                <w:sz w:val="21"/>
              </w:rPr>
            </w:pPr>
          </w:p>
        </w:tc>
      </w:tr>
      <w:tr w14:paraId="73B6F4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3" w:hRule="atLeast"/>
        </w:trPr>
        <w:tc>
          <w:tcPr>
            <w:tcW w:w="1005" w:type="dxa"/>
            <w:vMerge w:val="continue"/>
            <w:tcBorders>
              <w:top w:val="nil"/>
              <w:bottom w:val="nil"/>
            </w:tcBorders>
            <w:vAlign w:val="top"/>
          </w:tcPr>
          <w:p w14:paraId="11F94B38">
            <w:pPr>
              <w:rPr>
                <w:rFonts w:ascii="Arial"/>
                <w:sz w:val="21"/>
              </w:rPr>
            </w:pPr>
          </w:p>
        </w:tc>
        <w:tc>
          <w:tcPr>
            <w:tcW w:w="1000" w:type="dxa"/>
            <w:vMerge w:val="continue"/>
            <w:tcBorders>
              <w:top w:val="nil"/>
              <w:bottom w:val="nil"/>
            </w:tcBorders>
            <w:vAlign w:val="top"/>
          </w:tcPr>
          <w:p w14:paraId="1C6CB19D">
            <w:pPr>
              <w:rPr>
                <w:rFonts w:ascii="Arial"/>
                <w:sz w:val="21"/>
              </w:rPr>
            </w:pPr>
          </w:p>
        </w:tc>
        <w:tc>
          <w:tcPr>
            <w:tcW w:w="983" w:type="dxa"/>
            <w:vMerge w:val="continue"/>
            <w:tcBorders>
              <w:top w:val="nil"/>
            </w:tcBorders>
            <w:vAlign w:val="top"/>
          </w:tcPr>
          <w:p w14:paraId="7C6B34D0">
            <w:pPr>
              <w:rPr>
                <w:rFonts w:ascii="Arial"/>
                <w:sz w:val="21"/>
              </w:rPr>
            </w:pPr>
          </w:p>
        </w:tc>
        <w:tc>
          <w:tcPr>
            <w:tcW w:w="1474" w:type="dxa"/>
            <w:vAlign w:val="top"/>
          </w:tcPr>
          <w:p w14:paraId="6AA13E32">
            <w:pPr>
              <w:pStyle w:val="6"/>
              <w:spacing w:before="29" w:line="196" w:lineRule="auto"/>
              <w:ind w:left="20" w:right="121"/>
              <w:rPr>
                <w:sz w:val="19"/>
                <w:szCs w:val="19"/>
              </w:rPr>
            </w:pPr>
            <w:r>
              <w:rPr>
                <w:spacing w:val="-2"/>
                <w:sz w:val="19"/>
                <w:szCs w:val="19"/>
              </w:rPr>
              <w:t>退职人员生活补助发放人数</w:t>
            </w:r>
          </w:p>
        </w:tc>
        <w:tc>
          <w:tcPr>
            <w:tcW w:w="655" w:type="dxa"/>
            <w:vAlign w:val="top"/>
          </w:tcPr>
          <w:p w14:paraId="43F255E9">
            <w:pPr>
              <w:pStyle w:val="6"/>
              <w:spacing w:before="127" w:line="241" w:lineRule="auto"/>
              <w:ind w:left="239"/>
              <w:rPr>
                <w:sz w:val="19"/>
                <w:szCs w:val="19"/>
              </w:rPr>
            </w:pPr>
            <w:r>
              <w:rPr>
                <w:spacing w:val="-4"/>
                <w:sz w:val="19"/>
                <w:szCs w:val="19"/>
              </w:rPr>
              <w:t>&gt;=</w:t>
            </w:r>
          </w:p>
        </w:tc>
        <w:tc>
          <w:tcPr>
            <w:tcW w:w="1179" w:type="dxa"/>
            <w:vAlign w:val="top"/>
          </w:tcPr>
          <w:p w14:paraId="041AC51D">
            <w:pPr>
              <w:pStyle w:val="6"/>
              <w:spacing w:before="127"/>
              <w:ind w:left="36"/>
              <w:rPr>
                <w:sz w:val="19"/>
                <w:szCs w:val="19"/>
              </w:rPr>
            </w:pPr>
            <w:r>
              <w:rPr>
                <w:spacing w:val="-6"/>
                <w:sz w:val="19"/>
                <w:szCs w:val="19"/>
              </w:rPr>
              <w:t>19</w:t>
            </w:r>
          </w:p>
        </w:tc>
        <w:tc>
          <w:tcPr>
            <w:tcW w:w="655" w:type="dxa"/>
            <w:vAlign w:val="top"/>
          </w:tcPr>
          <w:p w14:paraId="221621F8">
            <w:pPr>
              <w:pStyle w:val="6"/>
              <w:spacing w:before="127" w:line="223" w:lineRule="auto"/>
              <w:ind w:left="237"/>
              <w:rPr>
                <w:sz w:val="19"/>
                <w:szCs w:val="19"/>
              </w:rPr>
            </w:pPr>
            <w:r>
              <w:rPr>
                <w:sz w:val="19"/>
                <w:szCs w:val="19"/>
              </w:rPr>
              <w:t>人</w:t>
            </w:r>
          </w:p>
        </w:tc>
        <w:tc>
          <w:tcPr>
            <w:tcW w:w="967" w:type="dxa"/>
            <w:vAlign w:val="top"/>
          </w:tcPr>
          <w:p w14:paraId="49E01C8A">
            <w:pPr>
              <w:pStyle w:val="6"/>
              <w:spacing w:before="127"/>
              <w:ind w:left="38"/>
              <w:rPr>
                <w:sz w:val="19"/>
                <w:szCs w:val="19"/>
              </w:rPr>
            </w:pPr>
            <w:r>
              <w:rPr>
                <w:spacing w:val="-6"/>
                <w:sz w:val="19"/>
                <w:szCs w:val="19"/>
              </w:rPr>
              <w:t>19</w:t>
            </w:r>
          </w:p>
        </w:tc>
        <w:tc>
          <w:tcPr>
            <w:tcW w:w="590" w:type="dxa"/>
            <w:vAlign w:val="top"/>
          </w:tcPr>
          <w:p w14:paraId="59DF363C">
            <w:pPr>
              <w:pStyle w:val="6"/>
              <w:spacing w:before="127"/>
              <w:ind w:left="124"/>
              <w:rPr>
                <w:sz w:val="19"/>
                <w:szCs w:val="19"/>
              </w:rPr>
            </w:pPr>
            <w:r>
              <w:rPr>
                <w:spacing w:val="-5"/>
                <w:sz w:val="19"/>
                <w:szCs w:val="19"/>
              </w:rPr>
              <w:t>100%</w:t>
            </w:r>
          </w:p>
        </w:tc>
        <w:tc>
          <w:tcPr>
            <w:tcW w:w="590" w:type="dxa"/>
            <w:vAlign w:val="top"/>
          </w:tcPr>
          <w:p w14:paraId="39328C3E">
            <w:pPr>
              <w:pStyle w:val="6"/>
              <w:spacing w:before="127"/>
              <w:ind w:left="158"/>
              <w:rPr>
                <w:sz w:val="19"/>
                <w:szCs w:val="19"/>
              </w:rPr>
            </w:pPr>
            <w:r>
              <w:rPr>
                <w:spacing w:val="-2"/>
                <w:sz w:val="19"/>
                <w:szCs w:val="19"/>
              </w:rPr>
              <w:t>8.3</w:t>
            </w:r>
          </w:p>
        </w:tc>
        <w:tc>
          <w:tcPr>
            <w:tcW w:w="590" w:type="dxa"/>
            <w:vAlign w:val="top"/>
          </w:tcPr>
          <w:p w14:paraId="0916296A">
            <w:pPr>
              <w:pStyle w:val="6"/>
              <w:spacing w:before="127"/>
              <w:ind w:left="158"/>
              <w:rPr>
                <w:sz w:val="19"/>
                <w:szCs w:val="19"/>
              </w:rPr>
            </w:pPr>
            <w:r>
              <w:rPr>
                <w:spacing w:val="-2"/>
                <w:sz w:val="19"/>
                <w:szCs w:val="19"/>
              </w:rPr>
              <w:t>8.3</w:t>
            </w:r>
          </w:p>
        </w:tc>
        <w:tc>
          <w:tcPr>
            <w:tcW w:w="557" w:type="dxa"/>
            <w:vAlign w:val="top"/>
          </w:tcPr>
          <w:p w14:paraId="00B3F755">
            <w:pPr>
              <w:rPr>
                <w:rFonts w:ascii="Arial"/>
                <w:sz w:val="21"/>
              </w:rPr>
            </w:pPr>
          </w:p>
        </w:tc>
        <w:tc>
          <w:tcPr>
            <w:tcW w:w="542" w:type="dxa"/>
            <w:vAlign w:val="top"/>
          </w:tcPr>
          <w:p w14:paraId="3E7F47BE">
            <w:pPr>
              <w:rPr>
                <w:rFonts w:ascii="Arial"/>
                <w:sz w:val="21"/>
              </w:rPr>
            </w:pPr>
          </w:p>
        </w:tc>
        <w:tc>
          <w:tcPr>
            <w:tcW w:w="672" w:type="dxa"/>
            <w:vAlign w:val="top"/>
          </w:tcPr>
          <w:p w14:paraId="479A24F1">
            <w:pPr>
              <w:rPr>
                <w:rFonts w:ascii="Arial"/>
                <w:sz w:val="21"/>
              </w:rPr>
            </w:pPr>
          </w:p>
        </w:tc>
        <w:tc>
          <w:tcPr>
            <w:tcW w:w="590" w:type="dxa"/>
            <w:vAlign w:val="top"/>
          </w:tcPr>
          <w:p w14:paraId="7E7D82AB">
            <w:pPr>
              <w:rPr>
                <w:rFonts w:ascii="Arial"/>
                <w:sz w:val="21"/>
              </w:rPr>
            </w:pPr>
          </w:p>
        </w:tc>
        <w:tc>
          <w:tcPr>
            <w:tcW w:w="590" w:type="dxa"/>
            <w:vAlign w:val="top"/>
          </w:tcPr>
          <w:p w14:paraId="0E8DF9F8">
            <w:pPr>
              <w:rPr>
                <w:rFonts w:ascii="Arial"/>
                <w:sz w:val="21"/>
              </w:rPr>
            </w:pPr>
          </w:p>
        </w:tc>
        <w:tc>
          <w:tcPr>
            <w:tcW w:w="1048" w:type="dxa"/>
            <w:vAlign w:val="top"/>
          </w:tcPr>
          <w:p w14:paraId="516A015D">
            <w:pPr>
              <w:rPr>
                <w:rFonts w:ascii="Arial"/>
                <w:sz w:val="21"/>
              </w:rPr>
            </w:pPr>
          </w:p>
        </w:tc>
        <w:tc>
          <w:tcPr>
            <w:tcW w:w="1152" w:type="dxa"/>
            <w:vAlign w:val="top"/>
          </w:tcPr>
          <w:p w14:paraId="52438E70">
            <w:pPr>
              <w:rPr>
                <w:rFonts w:ascii="Arial"/>
                <w:sz w:val="21"/>
              </w:rPr>
            </w:pPr>
          </w:p>
        </w:tc>
      </w:tr>
      <w:tr w14:paraId="5B724E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9" w:hRule="atLeast"/>
        </w:trPr>
        <w:tc>
          <w:tcPr>
            <w:tcW w:w="1005" w:type="dxa"/>
            <w:vMerge w:val="continue"/>
            <w:tcBorders>
              <w:top w:val="nil"/>
              <w:bottom w:val="nil"/>
            </w:tcBorders>
            <w:vAlign w:val="top"/>
          </w:tcPr>
          <w:p w14:paraId="4D3B9311">
            <w:pPr>
              <w:rPr>
                <w:rFonts w:ascii="Arial"/>
                <w:sz w:val="21"/>
              </w:rPr>
            </w:pPr>
          </w:p>
        </w:tc>
        <w:tc>
          <w:tcPr>
            <w:tcW w:w="1000" w:type="dxa"/>
            <w:vMerge w:val="continue"/>
            <w:tcBorders>
              <w:top w:val="nil"/>
              <w:bottom w:val="nil"/>
            </w:tcBorders>
            <w:vAlign w:val="top"/>
          </w:tcPr>
          <w:p w14:paraId="3DDB5960">
            <w:pPr>
              <w:rPr>
                <w:rFonts w:ascii="Arial"/>
                <w:sz w:val="21"/>
              </w:rPr>
            </w:pPr>
          </w:p>
        </w:tc>
        <w:tc>
          <w:tcPr>
            <w:tcW w:w="983" w:type="dxa"/>
            <w:vMerge w:val="restart"/>
            <w:tcBorders>
              <w:bottom w:val="nil"/>
            </w:tcBorders>
            <w:vAlign w:val="top"/>
          </w:tcPr>
          <w:p w14:paraId="69F0615C">
            <w:pPr>
              <w:pStyle w:val="6"/>
              <w:spacing w:before="262" w:line="221" w:lineRule="auto"/>
              <w:ind w:left="20"/>
              <w:rPr>
                <w:sz w:val="19"/>
                <w:szCs w:val="19"/>
              </w:rPr>
            </w:pPr>
            <w:r>
              <w:rPr>
                <w:spacing w:val="-2"/>
                <w:sz w:val="19"/>
                <w:szCs w:val="19"/>
              </w:rPr>
              <w:t>质量指标</w:t>
            </w:r>
          </w:p>
        </w:tc>
        <w:tc>
          <w:tcPr>
            <w:tcW w:w="1474" w:type="dxa"/>
            <w:vAlign w:val="top"/>
          </w:tcPr>
          <w:p w14:paraId="315D496C">
            <w:pPr>
              <w:pStyle w:val="6"/>
              <w:spacing w:before="35" w:line="207" w:lineRule="auto"/>
              <w:ind w:left="20"/>
              <w:rPr>
                <w:sz w:val="19"/>
                <w:szCs w:val="19"/>
              </w:rPr>
            </w:pPr>
            <w:r>
              <w:rPr>
                <w:spacing w:val="-1"/>
                <w:sz w:val="19"/>
                <w:szCs w:val="19"/>
              </w:rPr>
              <w:t>补贴标准合规率</w:t>
            </w:r>
          </w:p>
        </w:tc>
        <w:tc>
          <w:tcPr>
            <w:tcW w:w="655" w:type="dxa"/>
            <w:vAlign w:val="top"/>
          </w:tcPr>
          <w:p w14:paraId="1A6C9FC3">
            <w:pPr>
              <w:pStyle w:val="6"/>
              <w:spacing w:before="35" w:line="207" w:lineRule="auto"/>
              <w:ind w:left="239"/>
              <w:rPr>
                <w:sz w:val="19"/>
                <w:szCs w:val="19"/>
              </w:rPr>
            </w:pPr>
            <w:r>
              <w:rPr>
                <w:spacing w:val="-4"/>
                <w:sz w:val="19"/>
                <w:szCs w:val="19"/>
              </w:rPr>
              <w:t>&gt;=</w:t>
            </w:r>
          </w:p>
        </w:tc>
        <w:tc>
          <w:tcPr>
            <w:tcW w:w="1179" w:type="dxa"/>
            <w:vAlign w:val="top"/>
          </w:tcPr>
          <w:p w14:paraId="1D6408BE">
            <w:pPr>
              <w:pStyle w:val="6"/>
              <w:spacing w:before="35" w:line="207" w:lineRule="auto"/>
              <w:ind w:left="36"/>
              <w:rPr>
                <w:sz w:val="19"/>
                <w:szCs w:val="19"/>
              </w:rPr>
            </w:pPr>
            <w:r>
              <w:rPr>
                <w:spacing w:val="-5"/>
                <w:sz w:val="19"/>
                <w:szCs w:val="19"/>
              </w:rPr>
              <w:t>100</w:t>
            </w:r>
          </w:p>
        </w:tc>
        <w:tc>
          <w:tcPr>
            <w:tcW w:w="655" w:type="dxa"/>
            <w:vAlign w:val="top"/>
          </w:tcPr>
          <w:p w14:paraId="2F97DAA7">
            <w:pPr>
              <w:pStyle w:val="6"/>
              <w:spacing w:before="35" w:line="207" w:lineRule="auto"/>
              <w:ind w:left="278"/>
              <w:rPr>
                <w:sz w:val="19"/>
                <w:szCs w:val="19"/>
              </w:rPr>
            </w:pPr>
            <w:r>
              <w:rPr>
                <w:sz w:val="19"/>
                <w:szCs w:val="19"/>
              </w:rPr>
              <w:t>%</w:t>
            </w:r>
          </w:p>
        </w:tc>
        <w:tc>
          <w:tcPr>
            <w:tcW w:w="967" w:type="dxa"/>
            <w:vAlign w:val="top"/>
          </w:tcPr>
          <w:p w14:paraId="3AA01B10">
            <w:pPr>
              <w:pStyle w:val="6"/>
              <w:spacing w:before="35" w:line="207" w:lineRule="auto"/>
              <w:ind w:left="38"/>
              <w:rPr>
                <w:sz w:val="19"/>
                <w:szCs w:val="19"/>
              </w:rPr>
            </w:pPr>
            <w:r>
              <w:rPr>
                <w:spacing w:val="-5"/>
                <w:sz w:val="19"/>
                <w:szCs w:val="19"/>
              </w:rPr>
              <w:t>100</w:t>
            </w:r>
          </w:p>
        </w:tc>
        <w:tc>
          <w:tcPr>
            <w:tcW w:w="590" w:type="dxa"/>
            <w:vAlign w:val="top"/>
          </w:tcPr>
          <w:p w14:paraId="49384585">
            <w:pPr>
              <w:pStyle w:val="6"/>
              <w:spacing w:before="35" w:line="207" w:lineRule="auto"/>
              <w:ind w:left="124"/>
              <w:rPr>
                <w:sz w:val="19"/>
                <w:szCs w:val="19"/>
              </w:rPr>
            </w:pPr>
            <w:r>
              <w:rPr>
                <w:spacing w:val="-5"/>
                <w:sz w:val="19"/>
                <w:szCs w:val="19"/>
              </w:rPr>
              <w:t>100%</w:t>
            </w:r>
          </w:p>
        </w:tc>
        <w:tc>
          <w:tcPr>
            <w:tcW w:w="590" w:type="dxa"/>
            <w:vAlign w:val="top"/>
          </w:tcPr>
          <w:p w14:paraId="4FBA08A7">
            <w:pPr>
              <w:pStyle w:val="6"/>
              <w:spacing w:before="35" w:line="207" w:lineRule="auto"/>
              <w:ind w:left="158"/>
              <w:rPr>
                <w:sz w:val="19"/>
                <w:szCs w:val="19"/>
              </w:rPr>
            </w:pPr>
            <w:r>
              <w:rPr>
                <w:spacing w:val="-2"/>
                <w:sz w:val="19"/>
                <w:szCs w:val="19"/>
              </w:rPr>
              <w:t>8.3</w:t>
            </w:r>
          </w:p>
        </w:tc>
        <w:tc>
          <w:tcPr>
            <w:tcW w:w="590" w:type="dxa"/>
            <w:vAlign w:val="top"/>
          </w:tcPr>
          <w:p w14:paraId="79F8674D">
            <w:pPr>
              <w:pStyle w:val="6"/>
              <w:spacing w:before="35" w:line="207" w:lineRule="auto"/>
              <w:ind w:left="158"/>
              <w:rPr>
                <w:sz w:val="19"/>
                <w:szCs w:val="19"/>
              </w:rPr>
            </w:pPr>
            <w:r>
              <w:rPr>
                <w:spacing w:val="-2"/>
                <w:sz w:val="19"/>
                <w:szCs w:val="19"/>
              </w:rPr>
              <w:t>8.3</w:t>
            </w:r>
          </w:p>
        </w:tc>
        <w:tc>
          <w:tcPr>
            <w:tcW w:w="557" w:type="dxa"/>
            <w:vAlign w:val="top"/>
          </w:tcPr>
          <w:p w14:paraId="35D1C453">
            <w:pPr>
              <w:rPr>
                <w:rFonts w:ascii="Arial"/>
                <w:sz w:val="21"/>
              </w:rPr>
            </w:pPr>
          </w:p>
        </w:tc>
        <w:tc>
          <w:tcPr>
            <w:tcW w:w="542" w:type="dxa"/>
            <w:vAlign w:val="top"/>
          </w:tcPr>
          <w:p w14:paraId="6DA32995">
            <w:pPr>
              <w:rPr>
                <w:rFonts w:ascii="Arial"/>
                <w:sz w:val="21"/>
              </w:rPr>
            </w:pPr>
          </w:p>
        </w:tc>
        <w:tc>
          <w:tcPr>
            <w:tcW w:w="672" w:type="dxa"/>
            <w:vAlign w:val="top"/>
          </w:tcPr>
          <w:p w14:paraId="1C1EE690">
            <w:pPr>
              <w:rPr>
                <w:rFonts w:ascii="Arial"/>
                <w:sz w:val="21"/>
              </w:rPr>
            </w:pPr>
          </w:p>
        </w:tc>
        <w:tc>
          <w:tcPr>
            <w:tcW w:w="590" w:type="dxa"/>
            <w:vAlign w:val="top"/>
          </w:tcPr>
          <w:p w14:paraId="1B51A47D">
            <w:pPr>
              <w:rPr>
                <w:rFonts w:ascii="Arial"/>
                <w:sz w:val="21"/>
              </w:rPr>
            </w:pPr>
          </w:p>
        </w:tc>
        <w:tc>
          <w:tcPr>
            <w:tcW w:w="590" w:type="dxa"/>
            <w:vAlign w:val="top"/>
          </w:tcPr>
          <w:p w14:paraId="25055971">
            <w:pPr>
              <w:rPr>
                <w:rFonts w:ascii="Arial"/>
                <w:sz w:val="21"/>
              </w:rPr>
            </w:pPr>
          </w:p>
        </w:tc>
        <w:tc>
          <w:tcPr>
            <w:tcW w:w="1048" w:type="dxa"/>
            <w:vAlign w:val="top"/>
          </w:tcPr>
          <w:p w14:paraId="447C47A1">
            <w:pPr>
              <w:rPr>
                <w:rFonts w:ascii="Arial"/>
                <w:sz w:val="21"/>
              </w:rPr>
            </w:pPr>
          </w:p>
        </w:tc>
        <w:tc>
          <w:tcPr>
            <w:tcW w:w="1152" w:type="dxa"/>
            <w:vAlign w:val="top"/>
          </w:tcPr>
          <w:p w14:paraId="13D6FA0C">
            <w:pPr>
              <w:rPr>
                <w:rFonts w:ascii="Arial"/>
                <w:sz w:val="21"/>
              </w:rPr>
            </w:pPr>
          </w:p>
        </w:tc>
      </w:tr>
      <w:tr w14:paraId="2DFD7E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3" w:hRule="atLeast"/>
        </w:trPr>
        <w:tc>
          <w:tcPr>
            <w:tcW w:w="1005" w:type="dxa"/>
            <w:vMerge w:val="continue"/>
            <w:tcBorders>
              <w:top w:val="nil"/>
              <w:bottom w:val="nil"/>
            </w:tcBorders>
            <w:vAlign w:val="top"/>
          </w:tcPr>
          <w:p w14:paraId="553B1308">
            <w:pPr>
              <w:rPr>
                <w:rFonts w:ascii="Arial"/>
                <w:sz w:val="21"/>
              </w:rPr>
            </w:pPr>
          </w:p>
        </w:tc>
        <w:tc>
          <w:tcPr>
            <w:tcW w:w="1000" w:type="dxa"/>
            <w:vMerge w:val="continue"/>
            <w:tcBorders>
              <w:top w:val="nil"/>
              <w:bottom w:val="nil"/>
            </w:tcBorders>
            <w:vAlign w:val="top"/>
          </w:tcPr>
          <w:p w14:paraId="5BC3C419">
            <w:pPr>
              <w:rPr>
                <w:rFonts w:ascii="Arial"/>
                <w:sz w:val="21"/>
              </w:rPr>
            </w:pPr>
          </w:p>
        </w:tc>
        <w:tc>
          <w:tcPr>
            <w:tcW w:w="983" w:type="dxa"/>
            <w:vMerge w:val="continue"/>
            <w:tcBorders>
              <w:top w:val="nil"/>
            </w:tcBorders>
            <w:vAlign w:val="top"/>
          </w:tcPr>
          <w:p w14:paraId="448A9FAC">
            <w:pPr>
              <w:rPr>
                <w:rFonts w:ascii="Arial"/>
                <w:sz w:val="21"/>
              </w:rPr>
            </w:pPr>
          </w:p>
        </w:tc>
        <w:tc>
          <w:tcPr>
            <w:tcW w:w="1474" w:type="dxa"/>
            <w:vAlign w:val="top"/>
          </w:tcPr>
          <w:p w14:paraId="47837C39">
            <w:pPr>
              <w:pStyle w:val="6"/>
              <w:spacing w:before="29" w:line="196" w:lineRule="auto"/>
              <w:ind w:left="21" w:right="121"/>
              <w:rPr>
                <w:sz w:val="19"/>
                <w:szCs w:val="19"/>
              </w:rPr>
            </w:pPr>
            <w:r>
              <w:rPr>
                <w:spacing w:val="-2"/>
                <w:sz w:val="19"/>
                <w:szCs w:val="19"/>
              </w:rPr>
              <w:t>退职人员补贴标准提高比例</w:t>
            </w:r>
          </w:p>
        </w:tc>
        <w:tc>
          <w:tcPr>
            <w:tcW w:w="655" w:type="dxa"/>
            <w:vAlign w:val="top"/>
          </w:tcPr>
          <w:p w14:paraId="280410DE">
            <w:pPr>
              <w:pStyle w:val="6"/>
              <w:spacing w:before="128" w:line="241" w:lineRule="auto"/>
              <w:ind w:left="239"/>
              <w:rPr>
                <w:sz w:val="19"/>
                <w:szCs w:val="19"/>
              </w:rPr>
            </w:pPr>
            <w:r>
              <w:rPr>
                <w:spacing w:val="-4"/>
                <w:sz w:val="19"/>
                <w:szCs w:val="19"/>
              </w:rPr>
              <w:t>&gt;=</w:t>
            </w:r>
          </w:p>
        </w:tc>
        <w:tc>
          <w:tcPr>
            <w:tcW w:w="1179" w:type="dxa"/>
            <w:vAlign w:val="top"/>
          </w:tcPr>
          <w:p w14:paraId="39275A2C">
            <w:pPr>
              <w:pStyle w:val="6"/>
              <w:spacing w:before="128"/>
              <w:ind w:left="23"/>
              <w:rPr>
                <w:sz w:val="19"/>
                <w:szCs w:val="19"/>
              </w:rPr>
            </w:pPr>
            <w:r>
              <w:rPr>
                <w:spacing w:val="-3"/>
                <w:sz w:val="19"/>
                <w:szCs w:val="19"/>
              </w:rPr>
              <w:t>98</w:t>
            </w:r>
          </w:p>
        </w:tc>
        <w:tc>
          <w:tcPr>
            <w:tcW w:w="655" w:type="dxa"/>
            <w:vAlign w:val="top"/>
          </w:tcPr>
          <w:p w14:paraId="22710F96">
            <w:pPr>
              <w:pStyle w:val="6"/>
              <w:spacing w:before="128"/>
              <w:ind w:left="278"/>
              <w:rPr>
                <w:sz w:val="19"/>
                <w:szCs w:val="19"/>
              </w:rPr>
            </w:pPr>
            <w:r>
              <w:rPr>
                <w:sz w:val="19"/>
                <w:szCs w:val="19"/>
              </w:rPr>
              <w:t>%</w:t>
            </w:r>
          </w:p>
        </w:tc>
        <w:tc>
          <w:tcPr>
            <w:tcW w:w="967" w:type="dxa"/>
            <w:vAlign w:val="top"/>
          </w:tcPr>
          <w:p w14:paraId="7006C2E2">
            <w:pPr>
              <w:pStyle w:val="6"/>
              <w:spacing w:before="128"/>
              <w:ind w:left="25"/>
              <w:rPr>
                <w:sz w:val="19"/>
                <w:szCs w:val="19"/>
              </w:rPr>
            </w:pPr>
            <w:r>
              <w:rPr>
                <w:spacing w:val="-3"/>
                <w:sz w:val="19"/>
                <w:szCs w:val="19"/>
              </w:rPr>
              <w:t>98</w:t>
            </w:r>
          </w:p>
        </w:tc>
        <w:tc>
          <w:tcPr>
            <w:tcW w:w="590" w:type="dxa"/>
            <w:vAlign w:val="top"/>
          </w:tcPr>
          <w:p w14:paraId="1C8D49B0">
            <w:pPr>
              <w:pStyle w:val="6"/>
              <w:spacing w:before="128"/>
              <w:ind w:left="124"/>
              <w:rPr>
                <w:sz w:val="19"/>
                <w:szCs w:val="19"/>
              </w:rPr>
            </w:pPr>
            <w:r>
              <w:rPr>
                <w:spacing w:val="-5"/>
                <w:sz w:val="19"/>
                <w:szCs w:val="19"/>
              </w:rPr>
              <w:t>100%</w:t>
            </w:r>
          </w:p>
        </w:tc>
        <w:tc>
          <w:tcPr>
            <w:tcW w:w="590" w:type="dxa"/>
            <w:vAlign w:val="top"/>
          </w:tcPr>
          <w:p w14:paraId="07E791A4">
            <w:pPr>
              <w:pStyle w:val="6"/>
              <w:spacing w:before="128"/>
              <w:ind w:left="158"/>
              <w:rPr>
                <w:sz w:val="19"/>
                <w:szCs w:val="19"/>
              </w:rPr>
            </w:pPr>
            <w:r>
              <w:rPr>
                <w:spacing w:val="-2"/>
                <w:sz w:val="19"/>
                <w:szCs w:val="19"/>
              </w:rPr>
              <w:t>8.5</w:t>
            </w:r>
          </w:p>
        </w:tc>
        <w:tc>
          <w:tcPr>
            <w:tcW w:w="590" w:type="dxa"/>
            <w:vAlign w:val="top"/>
          </w:tcPr>
          <w:p w14:paraId="269BB4D2">
            <w:pPr>
              <w:pStyle w:val="6"/>
              <w:spacing w:before="128"/>
              <w:ind w:left="158"/>
              <w:rPr>
                <w:sz w:val="19"/>
                <w:szCs w:val="19"/>
              </w:rPr>
            </w:pPr>
            <w:r>
              <w:rPr>
                <w:spacing w:val="-2"/>
                <w:sz w:val="19"/>
                <w:szCs w:val="19"/>
              </w:rPr>
              <w:t>8.5</w:t>
            </w:r>
          </w:p>
        </w:tc>
        <w:tc>
          <w:tcPr>
            <w:tcW w:w="557" w:type="dxa"/>
            <w:vAlign w:val="top"/>
          </w:tcPr>
          <w:p w14:paraId="72B6894D">
            <w:pPr>
              <w:rPr>
                <w:rFonts w:ascii="Arial"/>
                <w:sz w:val="21"/>
              </w:rPr>
            </w:pPr>
          </w:p>
        </w:tc>
        <w:tc>
          <w:tcPr>
            <w:tcW w:w="542" w:type="dxa"/>
            <w:vAlign w:val="top"/>
          </w:tcPr>
          <w:p w14:paraId="61DA1450">
            <w:pPr>
              <w:rPr>
                <w:rFonts w:ascii="Arial"/>
                <w:sz w:val="21"/>
              </w:rPr>
            </w:pPr>
          </w:p>
        </w:tc>
        <w:tc>
          <w:tcPr>
            <w:tcW w:w="672" w:type="dxa"/>
            <w:vAlign w:val="top"/>
          </w:tcPr>
          <w:p w14:paraId="31E2B6D8">
            <w:pPr>
              <w:rPr>
                <w:rFonts w:ascii="Arial"/>
                <w:sz w:val="21"/>
              </w:rPr>
            </w:pPr>
          </w:p>
        </w:tc>
        <w:tc>
          <w:tcPr>
            <w:tcW w:w="590" w:type="dxa"/>
            <w:vAlign w:val="top"/>
          </w:tcPr>
          <w:p w14:paraId="0B8F412D">
            <w:pPr>
              <w:rPr>
                <w:rFonts w:ascii="Arial"/>
                <w:sz w:val="21"/>
              </w:rPr>
            </w:pPr>
          </w:p>
        </w:tc>
        <w:tc>
          <w:tcPr>
            <w:tcW w:w="590" w:type="dxa"/>
            <w:vAlign w:val="top"/>
          </w:tcPr>
          <w:p w14:paraId="41D988BB">
            <w:pPr>
              <w:rPr>
                <w:rFonts w:ascii="Arial"/>
                <w:sz w:val="21"/>
              </w:rPr>
            </w:pPr>
          </w:p>
        </w:tc>
        <w:tc>
          <w:tcPr>
            <w:tcW w:w="1048" w:type="dxa"/>
            <w:vAlign w:val="top"/>
          </w:tcPr>
          <w:p w14:paraId="75097FA8">
            <w:pPr>
              <w:rPr>
                <w:rFonts w:ascii="Arial"/>
                <w:sz w:val="21"/>
              </w:rPr>
            </w:pPr>
          </w:p>
        </w:tc>
        <w:tc>
          <w:tcPr>
            <w:tcW w:w="1152" w:type="dxa"/>
            <w:vAlign w:val="top"/>
          </w:tcPr>
          <w:p w14:paraId="21A1898D">
            <w:pPr>
              <w:rPr>
                <w:rFonts w:ascii="Arial"/>
                <w:sz w:val="21"/>
              </w:rPr>
            </w:pPr>
          </w:p>
        </w:tc>
      </w:tr>
      <w:tr w14:paraId="0C66EF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9" w:hRule="atLeast"/>
        </w:trPr>
        <w:tc>
          <w:tcPr>
            <w:tcW w:w="1005" w:type="dxa"/>
            <w:vMerge w:val="continue"/>
            <w:tcBorders>
              <w:top w:val="nil"/>
              <w:bottom w:val="nil"/>
            </w:tcBorders>
            <w:vAlign w:val="top"/>
          </w:tcPr>
          <w:p w14:paraId="1C461A63">
            <w:pPr>
              <w:rPr>
                <w:rFonts w:ascii="Arial"/>
                <w:sz w:val="21"/>
              </w:rPr>
            </w:pPr>
          </w:p>
        </w:tc>
        <w:tc>
          <w:tcPr>
            <w:tcW w:w="1000" w:type="dxa"/>
            <w:vMerge w:val="continue"/>
            <w:tcBorders>
              <w:top w:val="nil"/>
              <w:bottom w:val="nil"/>
            </w:tcBorders>
            <w:vAlign w:val="top"/>
          </w:tcPr>
          <w:p w14:paraId="0CAE4274">
            <w:pPr>
              <w:rPr>
                <w:rFonts w:ascii="Arial"/>
                <w:sz w:val="21"/>
              </w:rPr>
            </w:pPr>
          </w:p>
        </w:tc>
        <w:tc>
          <w:tcPr>
            <w:tcW w:w="983" w:type="dxa"/>
            <w:vAlign w:val="top"/>
          </w:tcPr>
          <w:p w14:paraId="0321E433">
            <w:pPr>
              <w:pStyle w:val="6"/>
              <w:spacing w:before="36" w:line="206" w:lineRule="auto"/>
              <w:ind w:left="28"/>
              <w:rPr>
                <w:sz w:val="19"/>
                <w:szCs w:val="19"/>
              </w:rPr>
            </w:pPr>
            <w:r>
              <w:rPr>
                <w:spacing w:val="-4"/>
                <w:sz w:val="19"/>
                <w:szCs w:val="19"/>
              </w:rPr>
              <w:t>时效指标</w:t>
            </w:r>
          </w:p>
        </w:tc>
        <w:tc>
          <w:tcPr>
            <w:tcW w:w="1474" w:type="dxa"/>
            <w:vAlign w:val="top"/>
          </w:tcPr>
          <w:p w14:paraId="44DCF491">
            <w:pPr>
              <w:pStyle w:val="6"/>
              <w:spacing w:before="36" w:line="206" w:lineRule="auto"/>
              <w:ind w:left="22"/>
              <w:rPr>
                <w:sz w:val="19"/>
                <w:szCs w:val="19"/>
              </w:rPr>
            </w:pPr>
            <w:r>
              <w:rPr>
                <w:spacing w:val="-2"/>
                <w:sz w:val="19"/>
                <w:szCs w:val="19"/>
              </w:rPr>
              <w:t>工作完成时效性</w:t>
            </w:r>
          </w:p>
        </w:tc>
        <w:tc>
          <w:tcPr>
            <w:tcW w:w="655" w:type="dxa"/>
            <w:vAlign w:val="top"/>
          </w:tcPr>
          <w:p w14:paraId="7A3F00E6">
            <w:pPr>
              <w:pStyle w:val="6"/>
              <w:spacing w:before="36" w:line="206" w:lineRule="auto"/>
              <w:ind w:left="238"/>
              <w:rPr>
                <w:sz w:val="19"/>
                <w:szCs w:val="19"/>
              </w:rPr>
            </w:pPr>
            <w:r>
              <w:rPr>
                <w:spacing w:val="-3"/>
                <w:sz w:val="19"/>
                <w:szCs w:val="19"/>
              </w:rPr>
              <w:t>&lt;=</w:t>
            </w:r>
          </w:p>
        </w:tc>
        <w:tc>
          <w:tcPr>
            <w:tcW w:w="1179" w:type="dxa"/>
            <w:vAlign w:val="top"/>
          </w:tcPr>
          <w:p w14:paraId="78D93B4F">
            <w:pPr>
              <w:pStyle w:val="6"/>
              <w:spacing w:before="36" w:line="206" w:lineRule="auto"/>
              <w:ind w:left="26"/>
              <w:rPr>
                <w:sz w:val="19"/>
                <w:szCs w:val="19"/>
              </w:rPr>
            </w:pPr>
            <w:r>
              <w:rPr>
                <w:spacing w:val="-3"/>
                <w:sz w:val="19"/>
                <w:szCs w:val="19"/>
              </w:rPr>
              <w:t>365</w:t>
            </w:r>
          </w:p>
        </w:tc>
        <w:tc>
          <w:tcPr>
            <w:tcW w:w="655" w:type="dxa"/>
            <w:vAlign w:val="top"/>
          </w:tcPr>
          <w:p w14:paraId="17DCA47C">
            <w:pPr>
              <w:pStyle w:val="6"/>
              <w:spacing w:before="36" w:line="206" w:lineRule="auto"/>
              <w:ind w:left="240"/>
              <w:rPr>
                <w:sz w:val="19"/>
                <w:szCs w:val="19"/>
              </w:rPr>
            </w:pPr>
            <w:r>
              <w:rPr>
                <w:sz w:val="19"/>
                <w:szCs w:val="19"/>
              </w:rPr>
              <w:t>天</w:t>
            </w:r>
          </w:p>
        </w:tc>
        <w:tc>
          <w:tcPr>
            <w:tcW w:w="967" w:type="dxa"/>
            <w:vAlign w:val="top"/>
          </w:tcPr>
          <w:p w14:paraId="7DF3F0DB">
            <w:pPr>
              <w:pStyle w:val="6"/>
              <w:spacing w:before="36" w:line="206" w:lineRule="auto"/>
              <w:ind w:left="28"/>
              <w:rPr>
                <w:sz w:val="19"/>
                <w:szCs w:val="19"/>
              </w:rPr>
            </w:pPr>
            <w:r>
              <w:rPr>
                <w:spacing w:val="-3"/>
                <w:sz w:val="19"/>
                <w:szCs w:val="19"/>
              </w:rPr>
              <w:t>365</w:t>
            </w:r>
          </w:p>
        </w:tc>
        <w:tc>
          <w:tcPr>
            <w:tcW w:w="590" w:type="dxa"/>
            <w:vAlign w:val="top"/>
          </w:tcPr>
          <w:p w14:paraId="65983AE6">
            <w:pPr>
              <w:pStyle w:val="6"/>
              <w:spacing w:before="36" w:line="206" w:lineRule="auto"/>
              <w:ind w:left="124"/>
              <w:rPr>
                <w:sz w:val="19"/>
                <w:szCs w:val="19"/>
              </w:rPr>
            </w:pPr>
            <w:r>
              <w:rPr>
                <w:spacing w:val="-5"/>
                <w:sz w:val="19"/>
                <w:szCs w:val="19"/>
              </w:rPr>
              <w:t>100%</w:t>
            </w:r>
          </w:p>
        </w:tc>
        <w:tc>
          <w:tcPr>
            <w:tcW w:w="590" w:type="dxa"/>
            <w:vAlign w:val="top"/>
          </w:tcPr>
          <w:p w14:paraId="71919E0F">
            <w:pPr>
              <w:pStyle w:val="6"/>
              <w:spacing w:before="36" w:line="206" w:lineRule="auto"/>
              <w:ind w:left="158"/>
              <w:rPr>
                <w:sz w:val="19"/>
                <w:szCs w:val="19"/>
              </w:rPr>
            </w:pPr>
            <w:r>
              <w:rPr>
                <w:spacing w:val="-2"/>
                <w:sz w:val="19"/>
                <w:szCs w:val="19"/>
              </w:rPr>
              <w:t>8.3</w:t>
            </w:r>
          </w:p>
        </w:tc>
        <w:tc>
          <w:tcPr>
            <w:tcW w:w="590" w:type="dxa"/>
            <w:vAlign w:val="top"/>
          </w:tcPr>
          <w:p w14:paraId="7E5A411E">
            <w:pPr>
              <w:pStyle w:val="6"/>
              <w:spacing w:before="36" w:line="206" w:lineRule="auto"/>
              <w:ind w:left="158"/>
              <w:rPr>
                <w:sz w:val="19"/>
                <w:szCs w:val="19"/>
              </w:rPr>
            </w:pPr>
            <w:r>
              <w:rPr>
                <w:spacing w:val="-2"/>
                <w:sz w:val="19"/>
                <w:szCs w:val="19"/>
              </w:rPr>
              <w:t>8.3</w:t>
            </w:r>
          </w:p>
        </w:tc>
        <w:tc>
          <w:tcPr>
            <w:tcW w:w="557" w:type="dxa"/>
            <w:vAlign w:val="top"/>
          </w:tcPr>
          <w:p w14:paraId="6EF771EA">
            <w:pPr>
              <w:rPr>
                <w:rFonts w:ascii="Arial"/>
                <w:sz w:val="21"/>
              </w:rPr>
            </w:pPr>
          </w:p>
        </w:tc>
        <w:tc>
          <w:tcPr>
            <w:tcW w:w="542" w:type="dxa"/>
            <w:vAlign w:val="top"/>
          </w:tcPr>
          <w:p w14:paraId="0858884C">
            <w:pPr>
              <w:rPr>
                <w:rFonts w:ascii="Arial"/>
                <w:sz w:val="21"/>
              </w:rPr>
            </w:pPr>
          </w:p>
        </w:tc>
        <w:tc>
          <w:tcPr>
            <w:tcW w:w="672" w:type="dxa"/>
            <w:vAlign w:val="top"/>
          </w:tcPr>
          <w:p w14:paraId="516CFE07">
            <w:pPr>
              <w:rPr>
                <w:rFonts w:ascii="Arial"/>
                <w:sz w:val="21"/>
              </w:rPr>
            </w:pPr>
          </w:p>
        </w:tc>
        <w:tc>
          <w:tcPr>
            <w:tcW w:w="590" w:type="dxa"/>
            <w:vAlign w:val="top"/>
          </w:tcPr>
          <w:p w14:paraId="0EB3C11A">
            <w:pPr>
              <w:rPr>
                <w:rFonts w:ascii="Arial"/>
                <w:sz w:val="21"/>
              </w:rPr>
            </w:pPr>
          </w:p>
        </w:tc>
        <w:tc>
          <w:tcPr>
            <w:tcW w:w="590" w:type="dxa"/>
            <w:vAlign w:val="top"/>
          </w:tcPr>
          <w:p w14:paraId="629880FB">
            <w:pPr>
              <w:rPr>
                <w:rFonts w:ascii="Arial"/>
                <w:sz w:val="21"/>
              </w:rPr>
            </w:pPr>
          </w:p>
        </w:tc>
        <w:tc>
          <w:tcPr>
            <w:tcW w:w="1048" w:type="dxa"/>
            <w:vAlign w:val="top"/>
          </w:tcPr>
          <w:p w14:paraId="00001DBF">
            <w:pPr>
              <w:rPr>
                <w:rFonts w:ascii="Arial"/>
                <w:sz w:val="21"/>
              </w:rPr>
            </w:pPr>
          </w:p>
        </w:tc>
        <w:tc>
          <w:tcPr>
            <w:tcW w:w="1152" w:type="dxa"/>
            <w:vAlign w:val="top"/>
          </w:tcPr>
          <w:p w14:paraId="6622549F">
            <w:pPr>
              <w:rPr>
                <w:rFonts w:ascii="Arial"/>
                <w:sz w:val="21"/>
              </w:rPr>
            </w:pPr>
          </w:p>
        </w:tc>
      </w:tr>
      <w:tr w14:paraId="7F859C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9" w:hRule="atLeast"/>
        </w:trPr>
        <w:tc>
          <w:tcPr>
            <w:tcW w:w="1005" w:type="dxa"/>
            <w:vMerge w:val="continue"/>
            <w:tcBorders>
              <w:top w:val="nil"/>
              <w:bottom w:val="nil"/>
            </w:tcBorders>
            <w:vAlign w:val="top"/>
          </w:tcPr>
          <w:p w14:paraId="118B220F">
            <w:pPr>
              <w:rPr>
                <w:rFonts w:ascii="Arial"/>
                <w:sz w:val="21"/>
              </w:rPr>
            </w:pPr>
          </w:p>
        </w:tc>
        <w:tc>
          <w:tcPr>
            <w:tcW w:w="1000" w:type="dxa"/>
            <w:vMerge w:val="continue"/>
            <w:tcBorders>
              <w:top w:val="nil"/>
            </w:tcBorders>
            <w:vAlign w:val="top"/>
          </w:tcPr>
          <w:p w14:paraId="4D4A09AD">
            <w:pPr>
              <w:rPr>
                <w:rFonts w:ascii="Arial"/>
                <w:sz w:val="21"/>
              </w:rPr>
            </w:pPr>
          </w:p>
        </w:tc>
        <w:tc>
          <w:tcPr>
            <w:tcW w:w="983" w:type="dxa"/>
            <w:vAlign w:val="top"/>
          </w:tcPr>
          <w:p w14:paraId="0BEB1497">
            <w:pPr>
              <w:pStyle w:val="6"/>
              <w:spacing w:before="242" w:line="219" w:lineRule="auto"/>
              <w:ind w:left="20"/>
              <w:rPr>
                <w:sz w:val="19"/>
                <w:szCs w:val="19"/>
              </w:rPr>
            </w:pPr>
            <w:r>
              <w:rPr>
                <w:spacing w:val="-2"/>
                <w:sz w:val="19"/>
                <w:szCs w:val="19"/>
              </w:rPr>
              <w:t>成本指标</w:t>
            </w:r>
          </w:p>
        </w:tc>
        <w:tc>
          <w:tcPr>
            <w:tcW w:w="1474" w:type="dxa"/>
            <w:vAlign w:val="top"/>
          </w:tcPr>
          <w:p w14:paraId="69C62E2D">
            <w:pPr>
              <w:pStyle w:val="6"/>
              <w:spacing w:before="32" w:line="203" w:lineRule="auto"/>
              <w:ind w:left="21" w:right="73"/>
              <w:jc w:val="both"/>
              <w:rPr>
                <w:sz w:val="19"/>
                <w:szCs w:val="19"/>
              </w:rPr>
            </w:pPr>
            <w:r>
              <w:rPr>
                <w:spacing w:val="-3"/>
                <w:sz w:val="19"/>
                <w:szCs w:val="19"/>
              </w:rPr>
              <w:t>60年代精简退职</w:t>
            </w:r>
            <w:r>
              <w:rPr>
                <w:spacing w:val="-2"/>
                <w:sz w:val="19"/>
                <w:szCs w:val="19"/>
              </w:rPr>
              <w:t>职工平均补贴标</w:t>
            </w:r>
            <w:r>
              <w:rPr>
                <w:sz w:val="19"/>
                <w:szCs w:val="19"/>
              </w:rPr>
              <w:t>准</w:t>
            </w:r>
          </w:p>
        </w:tc>
        <w:tc>
          <w:tcPr>
            <w:tcW w:w="655" w:type="dxa"/>
            <w:vAlign w:val="top"/>
          </w:tcPr>
          <w:p w14:paraId="74F78529">
            <w:pPr>
              <w:spacing w:line="250" w:lineRule="auto"/>
              <w:rPr>
                <w:rFonts w:ascii="Arial"/>
                <w:sz w:val="21"/>
              </w:rPr>
            </w:pPr>
          </w:p>
          <w:p w14:paraId="4032B564">
            <w:pPr>
              <w:pStyle w:val="6"/>
              <w:spacing w:before="62" w:line="147" w:lineRule="exact"/>
              <w:ind w:left="280"/>
              <w:rPr>
                <w:sz w:val="19"/>
                <w:szCs w:val="19"/>
              </w:rPr>
            </w:pPr>
            <w:r>
              <w:rPr>
                <w:position w:val="-2"/>
                <w:sz w:val="19"/>
                <w:szCs w:val="19"/>
              </w:rPr>
              <w:t>=</w:t>
            </w:r>
          </w:p>
        </w:tc>
        <w:tc>
          <w:tcPr>
            <w:tcW w:w="1179" w:type="dxa"/>
            <w:vAlign w:val="top"/>
          </w:tcPr>
          <w:p w14:paraId="2C351870">
            <w:pPr>
              <w:pStyle w:val="6"/>
              <w:spacing w:before="242"/>
              <w:ind w:left="26"/>
              <w:rPr>
                <w:sz w:val="19"/>
                <w:szCs w:val="19"/>
              </w:rPr>
            </w:pPr>
            <w:r>
              <w:rPr>
                <w:spacing w:val="-3"/>
                <w:sz w:val="19"/>
                <w:szCs w:val="19"/>
              </w:rPr>
              <w:t>500</w:t>
            </w:r>
          </w:p>
        </w:tc>
        <w:tc>
          <w:tcPr>
            <w:tcW w:w="655" w:type="dxa"/>
            <w:vAlign w:val="top"/>
          </w:tcPr>
          <w:p w14:paraId="0FBB25DD">
            <w:pPr>
              <w:pStyle w:val="6"/>
              <w:spacing w:before="120" w:line="241" w:lineRule="auto"/>
              <w:ind w:left="240" w:right="36" w:hanging="193"/>
              <w:rPr>
                <w:sz w:val="19"/>
                <w:szCs w:val="19"/>
              </w:rPr>
            </w:pPr>
            <w:r>
              <w:rPr>
                <w:spacing w:val="-3"/>
                <w:sz w:val="19"/>
                <w:szCs w:val="19"/>
              </w:rPr>
              <w:t>元/人/</w:t>
            </w:r>
            <w:r>
              <w:rPr>
                <w:sz w:val="19"/>
                <w:szCs w:val="19"/>
              </w:rPr>
              <w:t>月</w:t>
            </w:r>
          </w:p>
        </w:tc>
        <w:tc>
          <w:tcPr>
            <w:tcW w:w="967" w:type="dxa"/>
            <w:vAlign w:val="top"/>
          </w:tcPr>
          <w:p w14:paraId="38C7D6DA">
            <w:pPr>
              <w:pStyle w:val="6"/>
              <w:spacing w:before="242"/>
              <w:ind w:left="28"/>
              <w:rPr>
                <w:sz w:val="19"/>
                <w:szCs w:val="19"/>
              </w:rPr>
            </w:pPr>
            <w:r>
              <w:rPr>
                <w:spacing w:val="-3"/>
                <w:sz w:val="19"/>
                <w:szCs w:val="19"/>
              </w:rPr>
              <w:t>500</w:t>
            </w:r>
          </w:p>
        </w:tc>
        <w:tc>
          <w:tcPr>
            <w:tcW w:w="590" w:type="dxa"/>
            <w:vAlign w:val="top"/>
          </w:tcPr>
          <w:p w14:paraId="7390DF1A">
            <w:pPr>
              <w:pStyle w:val="6"/>
              <w:spacing w:before="242"/>
              <w:ind w:left="124"/>
              <w:rPr>
                <w:sz w:val="19"/>
                <w:szCs w:val="19"/>
              </w:rPr>
            </w:pPr>
            <w:r>
              <w:rPr>
                <w:spacing w:val="-5"/>
                <w:sz w:val="19"/>
                <w:szCs w:val="19"/>
              </w:rPr>
              <w:t>100%</w:t>
            </w:r>
          </w:p>
        </w:tc>
        <w:tc>
          <w:tcPr>
            <w:tcW w:w="590" w:type="dxa"/>
            <w:vAlign w:val="top"/>
          </w:tcPr>
          <w:p w14:paraId="25AF1356">
            <w:pPr>
              <w:pStyle w:val="6"/>
              <w:spacing w:before="242"/>
              <w:ind w:left="158"/>
              <w:rPr>
                <w:sz w:val="19"/>
                <w:szCs w:val="19"/>
              </w:rPr>
            </w:pPr>
            <w:r>
              <w:rPr>
                <w:spacing w:val="-2"/>
                <w:sz w:val="19"/>
                <w:szCs w:val="19"/>
              </w:rPr>
              <w:t>8.3</w:t>
            </w:r>
          </w:p>
        </w:tc>
        <w:tc>
          <w:tcPr>
            <w:tcW w:w="590" w:type="dxa"/>
            <w:vAlign w:val="top"/>
          </w:tcPr>
          <w:p w14:paraId="18836E5B">
            <w:pPr>
              <w:pStyle w:val="6"/>
              <w:spacing w:before="242"/>
              <w:ind w:left="158"/>
              <w:rPr>
                <w:sz w:val="19"/>
                <w:szCs w:val="19"/>
              </w:rPr>
            </w:pPr>
            <w:r>
              <w:rPr>
                <w:spacing w:val="-2"/>
                <w:sz w:val="19"/>
                <w:szCs w:val="19"/>
              </w:rPr>
              <w:t>8.3</w:t>
            </w:r>
          </w:p>
        </w:tc>
        <w:tc>
          <w:tcPr>
            <w:tcW w:w="557" w:type="dxa"/>
            <w:vAlign w:val="top"/>
          </w:tcPr>
          <w:p w14:paraId="589360CB">
            <w:pPr>
              <w:rPr>
                <w:rFonts w:ascii="Arial"/>
                <w:sz w:val="21"/>
              </w:rPr>
            </w:pPr>
          </w:p>
        </w:tc>
        <w:tc>
          <w:tcPr>
            <w:tcW w:w="542" w:type="dxa"/>
            <w:vAlign w:val="top"/>
          </w:tcPr>
          <w:p w14:paraId="1EE38D95">
            <w:pPr>
              <w:rPr>
                <w:rFonts w:ascii="Arial"/>
                <w:sz w:val="21"/>
              </w:rPr>
            </w:pPr>
          </w:p>
        </w:tc>
        <w:tc>
          <w:tcPr>
            <w:tcW w:w="672" w:type="dxa"/>
            <w:vAlign w:val="top"/>
          </w:tcPr>
          <w:p w14:paraId="01682E8D">
            <w:pPr>
              <w:rPr>
                <w:rFonts w:ascii="Arial"/>
                <w:sz w:val="21"/>
              </w:rPr>
            </w:pPr>
          </w:p>
        </w:tc>
        <w:tc>
          <w:tcPr>
            <w:tcW w:w="590" w:type="dxa"/>
            <w:vAlign w:val="top"/>
          </w:tcPr>
          <w:p w14:paraId="77B10650">
            <w:pPr>
              <w:rPr>
                <w:rFonts w:ascii="Arial"/>
                <w:sz w:val="21"/>
              </w:rPr>
            </w:pPr>
          </w:p>
        </w:tc>
        <w:tc>
          <w:tcPr>
            <w:tcW w:w="590" w:type="dxa"/>
            <w:vAlign w:val="top"/>
          </w:tcPr>
          <w:p w14:paraId="2E6DA8A8">
            <w:pPr>
              <w:rPr>
                <w:rFonts w:ascii="Arial"/>
                <w:sz w:val="21"/>
              </w:rPr>
            </w:pPr>
          </w:p>
        </w:tc>
        <w:tc>
          <w:tcPr>
            <w:tcW w:w="1048" w:type="dxa"/>
            <w:vAlign w:val="top"/>
          </w:tcPr>
          <w:p w14:paraId="04CA868A">
            <w:pPr>
              <w:rPr>
                <w:rFonts w:ascii="Arial"/>
                <w:sz w:val="21"/>
              </w:rPr>
            </w:pPr>
          </w:p>
        </w:tc>
        <w:tc>
          <w:tcPr>
            <w:tcW w:w="1152" w:type="dxa"/>
            <w:vAlign w:val="top"/>
          </w:tcPr>
          <w:p w14:paraId="2FC067D7">
            <w:pPr>
              <w:rPr>
                <w:rFonts w:ascii="Arial"/>
                <w:sz w:val="21"/>
              </w:rPr>
            </w:pPr>
          </w:p>
        </w:tc>
      </w:tr>
      <w:tr w14:paraId="32A927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3" w:hRule="atLeast"/>
        </w:trPr>
        <w:tc>
          <w:tcPr>
            <w:tcW w:w="1005" w:type="dxa"/>
            <w:vMerge w:val="continue"/>
            <w:tcBorders>
              <w:top w:val="nil"/>
              <w:bottom w:val="nil"/>
            </w:tcBorders>
            <w:vAlign w:val="top"/>
          </w:tcPr>
          <w:p w14:paraId="76B4C9FA">
            <w:pPr>
              <w:rPr>
                <w:rFonts w:ascii="Arial"/>
                <w:sz w:val="21"/>
              </w:rPr>
            </w:pPr>
          </w:p>
        </w:tc>
        <w:tc>
          <w:tcPr>
            <w:tcW w:w="1000" w:type="dxa"/>
            <w:vMerge w:val="restart"/>
            <w:tcBorders>
              <w:bottom w:val="nil"/>
            </w:tcBorders>
            <w:vAlign w:val="top"/>
          </w:tcPr>
          <w:p w14:paraId="10549DEE">
            <w:pPr>
              <w:spacing w:line="242" w:lineRule="auto"/>
              <w:rPr>
                <w:rFonts w:ascii="Arial"/>
                <w:sz w:val="21"/>
              </w:rPr>
            </w:pPr>
          </w:p>
          <w:p w14:paraId="4E754998">
            <w:pPr>
              <w:spacing w:line="242" w:lineRule="auto"/>
              <w:rPr>
                <w:rFonts w:ascii="Arial"/>
                <w:sz w:val="21"/>
              </w:rPr>
            </w:pPr>
          </w:p>
          <w:p w14:paraId="6AC63DD3">
            <w:pPr>
              <w:spacing w:line="242" w:lineRule="auto"/>
              <w:rPr>
                <w:rFonts w:ascii="Arial"/>
                <w:sz w:val="21"/>
              </w:rPr>
            </w:pPr>
          </w:p>
          <w:p w14:paraId="4098A7BA">
            <w:pPr>
              <w:spacing w:line="243" w:lineRule="auto"/>
              <w:rPr>
                <w:rFonts w:ascii="Arial"/>
                <w:sz w:val="21"/>
              </w:rPr>
            </w:pPr>
          </w:p>
          <w:p w14:paraId="647CD2F8">
            <w:pPr>
              <w:pStyle w:val="6"/>
              <w:spacing w:before="62" w:line="221" w:lineRule="auto"/>
              <w:ind w:left="22"/>
              <w:rPr>
                <w:sz w:val="19"/>
                <w:szCs w:val="19"/>
              </w:rPr>
            </w:pPr>
            <w:r>
              <w:rPr>
                <w:spacing w:val="-3"/>
                <w:sz w:val="19"/>
                <w:szCs w:val="19"/>
              </w:rPr>
              <w:t>效益指标</w:t>
            </w:r>
          </w:p>
        </w:tc>
        <w:tc>
          <w:tcPr>
            <w:tcW w:w="983" w:type="dxa"/>
            <w:vAlign w:val="top"/>
          </w:tcPr>
          <w:p w14:paraId="1C39A1D0">
            <w:pPr>
              <w:spacing w:line="283" w:lineRule="auto"/>
              <w:rPr>
                <w:rFonts w:ascii="Arial"/>
                <w:sz w:val="21"/>
              </w:rPr>
            </w:pPr>
          </w:p>
          <w:p w14:paraId="1476596D">
            <w:pPr>
              <w:pStyle w:val="6"/>
              <w:spacing w:before="62" w:line="242" w:lineRule="auto"/>
              <w:ind w:left="20" w:right="201"/>
              <w:rPr>
                <w:sz w:val="19"/>
                <w:szCs w:val="19"/>
              </w:rPr>
            </w:pPr>
            <w:r>
              <w:rPr>
                <w:spacing w:val="-3"/>
                <w:sz w:val="19"/>
                <w:szCs w:val="19"/>
              </w:rPr>
              <w:t>社会效益指标</w:t>
            </w:r>
          </w:p>
        </w:tc>
        <w:tc>
          <w:tcPr>
            <w:tcW w:w="1474" w:type="dxa"/>
            <w:vAlign w:val="top"/>
          </w:tcPr>
          <w:p w14:paraId="6F43463B">
            <w:pPr>
              <w:pStyle w:val="6"/>
              <w:spacing w:before="224" w:line="241" w:lineRule="auto"/>
              <w:ind w:left="21" w:right="73"/>
              <w:jc w:val="both"/>
              <w:rPr>
                <w:sz w:val="19"/>
                <w:szCs w:val="19"/>
              </w:rPr>
            </w:pPr>
            <w:r>
              <w:rPr>
                <w:spacing w:val="-3"/>
                <w:sz w:val="19"/>
                <w:szCs w:val="19"/>
              </w:rPr>
              <w:t>60年代精简退职</w:t>
            </w:r>
            <w:r>
              <w:rPr>
                <w:spacing w:val="-2"/>
                <w:sz w:val="19"/>
                <w:szCs w:val="19"/>
              </w:rPr>
              <w:t>职工生活水平提</w:t>
            </w:r>
            <w:r>
              <w:rPr>
                <w:sz w:val="19"/>
                <w:szCs w:val="19"/>
              </w:rPr>
              <w:t>升</w:t>
            </w:r>
          </w:p>
        </w:tc>
        <w:tc>
          <w:tcPr>
            <w:tcW w:w="655" w:type="dxa"/>
            <w:vAlign w:val="top"/>
          </w:tcPr>
          <w:p w14:paraId="21316FBA">
            <w:pPr>
              <w:rPr>
                <w:rFonts w:ascii="Arial"/>
                <w:sz w:val="21"/>
              </w:rPr>
            </w:pPr>
          </w:p>
        </w:tc>
        <w:tc>
          <w:tcPr>
            <w:tcW w:w="1179" w:type="dxa"/>
            <w:vAlign w:val="top"/>
          </w:tcPr>
          <w:p w14:paraId="0B3EB1F6">
            <w:pPr>
              <w:spacing w:line="406" w:lineRule="auto"/>
              <w:rPr>
                <w:rFonts w:ascii="Arial"/>
                <w:sz w:val="21"/>
              </w:rPr>
            </w:pPr>
          </w:p>
          <w:p w14:paraId="00DEC5E0">
            <w:pPr>
              <w:pStyle w:val="6"/>
              <w:spacing w:before="62" w:line="220" w:lineRule="auto"/>
              <w:ind w:left="23"/>
              <w:rPr>
                <w:sz w:val="19"/>
                <w:szCs w:val="19"/>
              </w:rPr>
            </w:pPr>
            <w:r>
              <w:rPr>
                <w:spacing w:val="-3"/>
                <w:sz w:val="19"/>
                <w:szCs w:val="19"/>
              </w:rPr>
              <w:t>提高</w:t>
            </w:r>
          </w:p>
        </w:tc>
        <w:tc>
          <w:tcPr>
            <w:tcW w:w="655" w:type="dxa"/>
            <w:vAlign w:val="top"/>
          </w:tcPr>
          <w:p w14:paraId="6A8D220C">
            <w:pPr>
              <w:rPr>
                <w:rFonts w:ascii="Arial"/>
                <w:sz w:val="21"/>
              </w:rPr>
            </w:pPr>
          </w:p>
        </w:tc>
        <w:tc>
          <w:tcPr>
            <w:tcW w:w="967" w:type="dxa"/>
            <w:vAlign w:val="top"/>
          </w:tcPr>
          <w:p w14:paraId="69C4BF44">
            <w:pPr>
              <w:pStyle w:val="6"/>
              <w:spacing w:before="31" w:line="220" w:lineRule="auto"/>
              <w:ind w:left="24"/>
              <w:rPr>
                <w:sz w:val="19"/>
                <w:szCs w:val="19"/>
              </w:rPr>
            </w:pPr>
            <w:r>
              <w:rPr>
                <w:spacing w:val="-2"/>
                <w:sz w:val="19"/>
                <w:szCs w:val="19"/>
              </w:rPr>
              <w:t>全部或基</w:t>
            </w:r>
          </w:p>
          <w:p w14:paraId="41D40AB6">
            <w:pPr>
              <w:pStyle w:val="6"/>
              <w:spacing w:before="20" w:line="239" w:lineRule="auto"/>
              <w:ind w:left="26" w:right="180" w:hanging="1"/>
              <w:rPr>
                <w:sz w:val="19"/>
                <w:szCs w:val="19"/>
              </w:rPr>
            </w:pPr>
            <w:r>
              <w:rPr>
                <w:rFonts w:hint="eastAsia"/>
                <w:spacing w:val="-3"/>
                <w:sz w:val="19"/>
                <w:szCs w:val="19"/>
                <w:lang w:eastAsia="zh-CN"/>
              </w:rPr>
              <w:t>本次</w:t>
            </w:r>
            <w:r>
              <w:rPr>
                <w:spacing w:val="-3"/>
                <w:sz w:val="19"/>
                <w:szCs w:val="19"/>
              </w:rPr>
              <w:t>达成预期指标</w:t>
            </w:r>
          </w:p>
          <w:p w14:paraId="4C9BB422">
            <w:pPr>
              <w:pStyle w:val="6"/>
              <w:spacing w:line="239" w:lineRule="auto"/>
              <w:ind w:left="38"/>
              <w:rPr>
                <w:sz w:val="19"/>
                <w:szCs w:val="19"/>
              </w:rPr>
            </w:pPr>
            <w:r>
              <w:rPr>
                <w:rFonts w:hint="eastAsia"/>
                <w:spacing w:val="-3"/>
                <w:sz w:val="19"/>
                <w:szCs w:val="19"/>
                <w:lang w:eastAsia="zh-CN"/>
              </w:rPr>
              <w:t>100%—80%</w:t>
            </w:r>
          </w:p>
        </w:tc>
        <w:tc>
          <w:tcPr>
            <w:tcW w:w="590" w:type="dxa"/>
            <w:vAlign w:val="top"/>
          </w:tcPr>
          <w:p w14:paraId="2BCC28E9">
            <w:pPr>
              <w:spacing w:line="406" w:lineRule="auto"/>
              <w:rPr>
                <w:rFonts w:ascii="Arial"/>
                <w:sz w:val="21"/>
              </w:rPr>
            </w:pPr>
          </w:p>
          <w:p w14:paraId="371C319F">
            <w:pPr>
              <w:pStyle w:val="6"/>
              <w:spacing w:before="62"/>
              <w:ind w:left="124"/>
              <w:rPr>
                <w:sz w:val="19"/>
                <w:szCs w:val="19"/>
              </w:rPr>
            </w:pPr>
            <w:r>
              <w:rPr>
                <w:spacing w:val="-5"/>
                <w:sz w:val="19"/>
                <w:szCs w:val="19"/>
              </w:rPr>
              <w:t>100%</w:t>
            </w:r>
          </w:p>
        </w:tc>
        <w:tc>
          <w:tcPr>
            <w:tcW w:w="590" w:type="dxa"/>
            <w:vAlign w:val="top"/>
          </w:tcPr>
          <w:p w14:paraId="00C5DFF4">
            <w:pPr>
              <w:spacing w:line="405" w:lineRule="auto"/>
              <w:rPr>
                <w:rFonts w:ascii="Arial"/>
                <w:sz w:val="21"/>
              </w:rPr>
            </w:pPr>
          </w:p>
          <w:p w14:paraId="718AAA12">
            <w:pPr>
              <w:pStyle w:val="6"/>
              <w:spacing w:before="62"/>
              <w:ind w:left="124"/>
              <w:rPr>
                <w:sz w:val="19"/>
                <w:szCs w:val="19"/>
              </w:rPr>
            </w:pPr>
            <w:r>
              <w:rPr>
                <w:spacing w:val="-5"/>
                <w:sz w:val="19"/>
                <w:szCs w:val="19"/>
              </w:rPr>
              <w:t>13.4</w:t>
            </w:r>
          </w:p>
        </w:tc>
        <w:tc>
          <w:tcPr>
            <w:tcW w:w="590" w:type="dxa"/>
            <w:vAlign w:val="top"/>
          </w:tcPr>
          <w:p w14:paraId="1C48D6E1">
            <w:pPr>
              <w:spacing w:line="405" w:lineRule="auto"/>
              <w:rPr>
                <w:rFonts w:ascii="Arial"/>
                <w:sz w:val="21"/>
              </w:rPr>
            </w:pPr>
          </w:p>
          <w:p w14:paraId="69BB5816">
            <w:pPr>
              <w:pStyle w:val="6"/>
              <w:spacing w:before="62"/>
              <w:ind w:left="124"/>
              <w:rPr>
                <w:sz w:val="19"/>
                <w:szCs w:val="19"/>
              </w:rPr>
            </w:pPr>
            <w:r>
              <w:rPr>
                <w:spacing w:val="-5"/>
                <w:sz w:val="19"/>
                <w:szCs w:val="19"/>
              </w:rPr>
              <w:t>13.4</w:t>
            </w:r>
          </w:p>
        </w:tc>
        <w:tc>
          <w:tcPr>
            <w:tcW w:w="557" w:type="dxa"/>
            <w:vAlign w:val="top"/>
          </w:tcPr>
          <w:p w14:paraId="3FF5CA9C">
            <w:pPr>
              <w:rPr>
                <w:rFonts w:ascii="Arial"/>
                <w:sz w:val="21"/>
              </w:rPr>
            </w:pPr>
          </w:p>
        </w:tc>
        <w:tc>
          <w:tcPr>
            <w:tcW w:w="542" w:type="dxa"/>
            <w:vAlign w:val="top"/>
          </w:tcPr>
          <w:p w14:paraId="3EB78EBC">
            <w:pPr>
              <w:rPr>
                <w:rFonts w:ascii="Arial"/>
                <w:sz w:val="21"/>
              </w:rPr>
            </w:pPr>
          </w:p>
        </w:tc>
        <w:tc>
          <w:tcPr>
            <w:tcW w:w="672" w:type="dxa"/>
            <w:vAlign w:val="top"/>
          </w:tcPr>
          <w:p w14:paraId="77BDD2EB">
            <w:pPr>
              <w:rPr>
                <w:rFonts w:ascii="Arial"/>
                <w:sz w:val="21"/>
              </w:rPr>
            </w:pPr>
          </w:p>
        </w:tc>
        <w:tc>
          <w:tcPr>
            <w:tcW w:w="590" w:type="dxa"/>
            <w:vAlign w:val="top"/>
          </w:tcPr>
          <w:p w14:paraId="6D4CCCFC">
            <w:pPr>
              <w:rPr>
                <w:rFonts w:ascii="Arial"/>
                <w:sz w:val="21"/>
              </w:rPr>
            </w:pPr>
          </w:p>
        </w:tc>
        <w:tc>
          <w:tcPr>
            <w:tcW w:w="590" w:type="dxa"/>
            <w:vAlign w:val="top"/>
          </w:tcPr>
          <w:p w14:paraId="023E0CB4">
            <w:pPr>
              <w:rPr>
                <w:rFonts w:ascii="Arial"/>
                <w:sz w:val="21"/>
              </w:rPr>
            </w:pPr>
          </w:p>
        </w:tc>
        <w:tc>
          <w:tcPr>
            <w:tcW w:w="1048" w:type="dxa"/>
            <w:vAlign w:val="top"/>
          </w:tcPr>
          <w:p w14:paraId="7DF1A570">
            <w:pPr>
              <w:rPr>
                <w:rFonts w:ascii="Arial"/>
                <w:sz w:val="21"/>
              </w:rPr>
            </w:pPr>
          </w:p>
        </w:tc>
        <w:tc>
          <w:tcPr>
            <w:tcW w:w="1152" w:type="dxa"/>
            <w:vAlign w:val="top"/>
          </w:tcPr>
          <w:p w14:paraId="4770C163">
            <w:pPr>
              <w:rPr>
                <w:rFonts w:ascii="Arial"/>
                <w:sz w:val="21"/>
              </w:rPr>
            </w:pPr>
          </w:p>
        </w:tc>
      </w:tr>
      <w:tr w14:paraId="4E5F4A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3" w:hRule="atLeast"/>
        </w:trPr>
        <w:tc>
          <w:tcPr>
            <w:tcW w:w="1005" w:type="dxa"/>
            <w:vMerge w:val="continue"/>
            <w:tcBorders>
              <w:top w:val="nil"/>
              <w:bottom w:val="nil"/>
            </w:tcBorders>
            <w:vAlign w:val="top"/>
          </w:tcPr>
          <w:p w14:paraId="7529AE74">
            <w:pPr>
              <w:rPr>
                <w:rFonts w:ascii="Arial"/>
                <w:sz w:val="21"/>
              </w:rPr>
            </w:pPr>
          </w:p>
        </w:tc>
        <w:tc>
          <w:tcPr>
            <w:tcW w:w="1000" w:type="dxa"/>
            <w:vMerge w:val="continue"/>
            <w:tcBorders>
              <w:top w:val="nil"/>
            </w:tcBorders>
            <w:vAlign w:val="top"/>
          </w:tcPr>
          <w:p w14:paraId="0736FCBF">
            <w:pPr>
              <w:rPr>
                <w:rFonts w:ascii="Arial"/>
                <w:sz w:val="21"/>
              </w:rPr>
            </w:pPr>
          </w:p>
        </w:tc>
        <w:tc>
          <w:tcPr>
            <w:tcW w:w="983" w:type="dxa"/>
            <w:vAlign w:val="top"/>
          </w:tcPr>
          <w:p w14:paraId="7360BAD1">
            <w:pPr>
              <w:spacing w:line="284" w:lineRule="auto"/>
              <w:rPr>
                <w:rFonts w:ascii="Arial"/>
                <w:sz w:val="21"/>
              </w:rPr>
            </w:pPr>
          </w:p>
          <w:p w14:paraId="6EE3E6A0">
            <w:pPr>
              <w:pStyle w:val="6"/>
              <w:spacing w:before="62" w:line="242" w:lineRule="auto"/>
              <w:ind w:left="28" w:right="201" w:hanging="8"/>
              <w:rPr>
                <w:sz w:val="19"/>
                <w:szCs w:val="19"/>
              </w:rPr>
            </w:pPr>
            <w:r>
              <w:rPr>
                <w:spacing w:val="-3"/>
                <w:sz w:val="19"/>
                <w:szCs w:val="19"/>
              </w:rPr>
              <w:t>可持续影</w:t>
            </w:r>
            <w:r>
              <w:rPr>
                <w:spacing w:val="-4"/>
                <w:sz w:val="19"/>
                <w:szCs w:val="19"/>
              </w:rPr>
              <w:t>响指标</w:t>
            </w:r>
          </w:p>
        </w:tc>
        <w:tc>
          <w:tcPr>
            <w:tcW w:w="1474" w:type="dxa"/>
            <w:vAlign w:val="top"/>
          </w:tcPr>
          <w:p w14:paraId="794C2C48">
            <w:pPr>
              <w:spacing w:line="407" w:lineRule="auto"/>
              <w:rPr>
                <w:rFonts w:ascii="Arial"/>
                <w:sz w:val="21"/>
              </w:rPr>
            </w:pPr>
          </w:p>
          <w:p w14:paraId="3C37C83B">
            <w:pPr>
              <w:pStyle w:val="6"/>
              <w:spacing w:before="62" w:line="220" w:lineRule="auto"/>
              <w:ind w:left="19"/>
              <w:rPr>
                <w:sz w:val="19"/>
                <w:szCs w:val="19"/>
              </w:rPr>
            </w:pPr>
            <w:r>
              <w:rPr>
                <w:spacing w:val="-1"/>
                <w:sz w:val="19"/>
                <w:szCs w:val="19"/>
              </w:rPr>
              <w:t>政策可持续性</w:t>
            </w:r>
          </w:p>
        </w:tc>
        <w:tc>
          <w:tcPr>
            <w:tcW w:w="655" w:type="dxa"/>
            <w:vAlign w:val="top"/>
          </w:tcPr>
          <w:p w14:paraId="10A8526D">
            <w:pPr>
              <w:rPr>
                <w:rFonts w:ascii="Arial"/>
                <w:sz w:val="21"/>
              </w:rPr>
            </w:pPr>
          </w:p>
        </w:tc>
        <w:tc>
          <w:tcPr>
            <w:tcW w:w="1179" w:type="dxa"/>
            <w:vAlign w:val="top"/>
          </w:tcPr>
          <w:p w14:paraId="0B139D0F">
            <w:pPr>
              <w:spacing w:line="407" w:lineRule="auto"/>
              <w:rPr>
                <w:rFonts w:ascii="Arial"/>
                <w:sz w:val="21"/>
              </w:rPr>
            </w:pPr>
          </w:p>
          <w:p w14:paraId="2BC122AE">
            <w:pPr>
              <w:pStyle w:val="6"/>
              <w:spacing w:before="62" w:line="220" w:lineRule="auto"/>
              <w:ind w:left="23"/>
              <w:rPr>
                <w:sz w:val="19"/>
                <w:szCs w:val="19"/>
              </w:rPr>
            </w:pPr>
            <w:r>
              <w:rPr>
                <w:spacing w:val="-2"/>
                <w:sz w:val="19"/>
                <w:szCs w:val="19"/>
              </w:rPr>
              <w:t>可持续</w:t>
            </w:r>
          </w:p>
        </w:tc>
        <w:tc>
          <w:tcPr>
            <w:tcW w:w="655" w:type="dxa"/>
            <w:vAlign w:val="top"/>
          </w:tcPr>
          <w:p w14:paraId="70390AC2">
            <w:pPr>
              <w:rPr>
                <w:rFonts w:ascii="Arial"/>
                <w:sz w:val="21"/>
              </w:rPr>
            </w:pPr>
          </w:p>
        </w:tc>
        <w:tc>
          <w:tcPr>
            <w:tcW w:w="967" w:type="dxa"/>
            <w:vAlign w:val="top"/>
          </w:tcPr>
          <w:p w14:paraId="3CA345A9">
            <w:pPr>
              <w:pStyle w:val="6"/>
              <w:spacing w:before="32" w:line="220" w:lineRule="auto"/>
              <w:ind w:left="24"/>
              <w:rPr>
                <w:sz w:val="19"/>
                <w:szCs w:val="19"/>
              </w:rPr>
            </w:pPr>
            <w:r>
              <w:pict>
                <v:shape id="_x0000_s1031" o:spid="_x0000_s1031" o:spt="202" type="#_x0000_t202" style="position:absolute;left:0pt;margin-left:0.45pt;margin-top:-6.75pt;height:13.35pt;width:29.25pt;z-index:251665408;mso-width-relative:page;mso-height-relative:page;" filled="f" stroked="f" coordsize="21600,21600">
                  <v:path/>
                  <v:fill on="f" focussize="0,0"/>
                  <v:stroke on="f"/>
                  <v:imagedata o:title=""/>
                  <o:lock v:ext="edit" aspectratio="f"/>
                  <v:textbox inset="0mm,0mm,0mm,0mm">
                    <w:txbxContent>
                      <w:p w14:paraId="3594B3CE">
                        <w:pPr>
                          <w:pStyle w:val="6"/>
                          <w:spacing w:before="20" w:line="220" w:lineRule="auto"/>
                          <w:ind w:left="20"/>
                          <w:rPr>
                            <w:sz w:val="19"/>
                            <w:szCs w:val="19"/>
                          </w:rPr>
                        </w:pPr>
                        <w:r>
                          <w:rPr>
                            <w:spacing w:val="-6"/>
                            <w:sz w:val="19"/>
                            <w:szCs w:val="19"/>
                          </w:rPr>
                          <w:t>（含）</w:t>
                        </w:r>
                      </w:p>
                    </w:txbxContent>
                  </v:textbox>
                </v:shape>
              </w:pict>
            </w:r>
            <w:r>
              <w:pict>
                <v:shape id="_x0000_s1032" o:spid="_x0000_s1032" o:spt="202" type="#_x0000_t202" style="position:absolute;left:0pt;margin-left:0.75pt;margin-top:50.4pt;height:13.35pt;width:29.25pt;mso-position-horizontal-relative:page;mso-position-vertical-relative:page;z-index:251664384;mso-width-relative:page;mso-height-relative:page;" filled="f" stroked="f" coordsize="21600,21600">
                  <v:path/>
                  <v:fill on="f" focussize="0,0"/>
                  <v:stroke on="f"/>
                  <v:imagedata o:title=""/>
                  <o:lock v:ext="edit" aspectratio="f"/>
                  <v:textbox inset="0mm,0mm,0mm,0mm">
                    <w:txbxContent>
                      <w:p w14:paraId="044FFDF6">
                        <w:pPr>
                          <w:pStyle w:val="6"/>
                          <w:spacing w:before="20" w:line="220" w:lineRule="auto"/>
                          <w:ind w:left="20"/>
                          <w:rPr>
                            <w:sz w:val="19"/>
                            <w:szCs w:val="19"/>
                          </w:rPr>
                        </w:pPr>
                        <w:r>
                          <w:rPr>
                            <w:spacing w:val="-6"/>
                            <w:sz w:val="19"/>
                            <w:szCs w:val="19"/>
                          </w:rPr>
                          <w:t>（含）</w:t>
                        </w:r>
                      </w:p>
                    </w:txbxContent>
                  </v:textbox>
                </v:shape>
              </w:pict>
            </w:r>
            <w:r>
              <w:rPr>
                <w:spacing w:val="-2"/>
                <w:sz w:val="19"/>
                <w:szCs w:val="19"/>
              </w:rPr>
              <w:t>全部或基</w:t>
            </w:r>
          </w:p>
          <w:p w14:paraId="6C0661B4">
            <w:pPr>
              <w:pStyle w:val="6"/>
              <w:spacing w:before="20" w:line="239" w:lineRule="auto"/>
              <w:ind w:left="26" w:right="180" w:hanging="1"/>
              <w:rPr>
                <w:sz w:val="19"/>
                <w:szCs w:val="19"/>
              </w:rPr>
            </w:pPr>
            <w:r>
              <w:rPr>
                <w:rFonts w:hint="eastAsia"/>
                <w:spacing w:val="-3"/>
                <w:sz w:val="19"/>
                <w:szCs w:val="19"/>
                <w:lang w:eastAsia="zh-CN"/>
              </w:rPr>
              <w:t>本次</w:t>
            </w:r>
            <w:r>
              <w:rPr>
                <w:spacing w:val="-3"/>
                <w:sz w:val="19"/>
                <w:szCs w:val="19"/>
              </w:rPr>
              <w:t>达成预期指标</w:t>
            </w:r>
          </w:p>
          <w:p w14:paraId="3D862EC3">
            <w:pPr>
              <w:pStyle w:val="6"/>
              <w:spacing w:line="239" w:lineRule="auto"/>
              <w:ind w:left="38"/>
              <w:rPr>
                <w:sz w:val="19"/>
                <w:szCs w:val="19"/>
              </w:rPr>
            </w:pPr>
            <w:r>
              <w:rPr>
                <w:rFonts w:hint="eastAsia"/>
                <w:spacing w:val="-3"/>
                <w:sz w:val="19"/>
                <w:szCs w:val="19"/>
                <w:lang w:eastAsia="zh-CN"/>
              </w:rPr>
              <w:t>100%—80%</w:t>
            </w:r>
          </w:p>
        </w:tc>
        <w:tc>
          <w:tcPr>
            <w:tcW w:w="590" w:type="dxa"/>
            <w:vAlign w:val="top"/>
          </w:tcPr>
          <w:p w14:paraId="5B41FB37">
            <w:pPr>
              <w:spacing w:line="407" w:lineRule="auto"/>
              <w:rPr>
                <w:rFonts w:ascii="Arial"/>
                <w:sz w:val="21"/>
              </w:rPr>
            </w:pPr>
          </w:p>
          <w:p w14:paraId="68163314">
            <w:pPr>
              <w:pStyle w:val="6"/>
              <w:spacing w:before="62"/>
              <w:ind w:left="124"/>
              <w:rPr>
                <w:sz w:val="19"/>
                <w:szCs w:val="19"/>
              </w:rPr>
            </w:pPr>
            <w:r>
              <w:rPr>
                <w:spacing w:val="-5"/>
                <w:sz w:val="19"/>
                <w:szCs w:val="19"/>
              </w:rPr>
              <w:t>100%</w:t>
            </w:r>
          </w:p>
        </w:tc>
        <w:tc>
          <w:tcPr>
            <w:tcW w:w="590" w:type="dxa"/>
            <w:vAlign w:val="top"/>
          </w:tcPr>
          <w:p w14:paraId="290F7A34">
            <w:pPr>
              <w:spacing w:line="406" w:lineRule="auto"/>
              <w:rPr>
                <w:rFonts w:ascii="Arial"/>
                <w:sz w:val="21"/>
              </w:rPr>
            </w:pPr>
          </w:p>
          <w:p w14:paraId="6865D518">
            <w:pPr>
              <w:pStyle w:val="6"/>
              <w:spacing w:before="62"/>
              <w:ind w:left="124"/>
              <w:rPr>
                <w:sz w:val="19"/>
                <w:szCs w:val="19"/>
              </w:rPr>
            </w:pPr>
            <w:r>
              <w:rPr>
                <w:spacing w:val="-5"/>
                <w:sz w:val="19"/>
                <w:szCs w:val="19"/>
              </w:rPr>
              <w:t>13.3</w:t>
            </w:r>
          </w:p>
        </w:tc>
        <w:tc>
          <w:tcPr>
            <w:tcW w:w="590" w:type="dxa"/>
            <w:vAlign w:val="top"/>
          </w:tcPr>
          <w:p w14:paraId="7D3716FB">
            <w:pPr>
              <w:spacing w:line="406" w:lineRule="auto"/>
              <w:rPr>
                <w:rFonts w:ascii="Arial"/>
                <w:sz w:val="21"/>
              </w:rPr>
            </w:pPr>
          </w:p>
          <w:p w14:paraId="5D379B94">
            <w:pPr>
              <w:pStyle w:val="6"/>
              <w:spacing w:before="62"/>
              <w:ind w:left="124"/>
              <w:rPr>
                <w:sz w:val="19"/>
                <w:szCs w:val="19"/>
              </w:rPr>
            </w:pPr>
            <w:r>
              <w:rPr>
                <w:spacing w:val="-5"/>
                <w:sz w:val="19"/>
                <w:szCs w:val="19"/>
              </w:rPr>
              <w:t>13.3</w:t>
            </w:r>
          </w:p>
        </w:tc>
        <w:tc>
          <w:tcPr>
            <w:tcW w:w="557" w:type="dxa"/>
            <w:vAlign w:val="top"/>
          </w:tcPr>
          <w:p w14:paraId="42592855">
            <w:pPr>
              <w:rPr>
                <w:rFonts w:ascii="Arial"/>
                <w:sz w:val="21"/>
              </w:rPr>
            </w:pPr>
          </w:p>
        </w:tc>
        <w:tc>
          <w:tcPr>
            <w:tcW w:w="542" w:type="dxa"/>
            <w:vAlign w:val="top"/>
          </w:tcPr>
          <w:p w14:paraId="37805F78">
            <w:pPr>
              <w:rPr>
                <w:rFonts w:ascii="Arial"/>
                <w:sz w:val="21"/>
              </w:rPr>
            </w:pPr>
          </w:p>
        </w:tc>
        <w:tc>
          <w:tcPr>
            <w:tcW w:w="672" w:type="dxa"/>
            <w:vAlign w:val="top"/>
          </w:tcPr>
          <w:p w14:paraId="0B77BC32">
            <w:pPr>
              <w:rPr>
                <w:rFonts w:ascii="Arial"/>
                <w:sz w:val="21"/>
              </w:rPr>
            </w:pPr>
          </w:p>
        </w:tc>
        <w:tc>
          <w:tcPr>
            <w:tcW w:w="590" w:type="dxa"/>
            <w:vAlign w:val="top"/>
          </w:tcPr>
          <w:p w14:paraId="1A8A93FB">
            <w:pPr>
              <w:rPr>
                <w:rFonts w:ascii="Arial"/>
                <w:sz w:val="21"/>
              </w:rPr>
            </w:pPr>
          </w:p>
        </w:tc>
        <w:tc>
          <w:tcPr>
            <w:tcW w:w="590" w:type="dxa"/>
            <w:vAlign w:val="top"/>
          </w:tcPr>
          <w:p w14:paraId="19E091D8">
            <w:pPr>
              <w:rPr>
                <w:rFonts w:ascii="Arial"/>
                <w:sz w:val="21"/>
              </w:rPr>
            </w:pPr>
          </w:p>
        </w:tc>
        <w:tc>
          <w:tcPr>
            <w:tcW w:w="1048" w:type="dxa"/>
            <w:vAlign w:val="top"/>
          </w:tcPr>
          <w:p w14:paraId="0DFCD28D">
            <w:pPr>
              <w:rPr>
                <w:rFonts w:ascii="Arial"/>
                <w:sz w:val="21"/>
              </w:rPr>
            </w:pPr>
          </w:p>
        </w:tc>
        <w:tc>
          <w:tcPr>
            <w:tcW w:w="1152" w:type="dxa"/>
            <w:vAlign w:val="top"/>
          </w:tcPr>
          <w:p w14:paraId="0BC793F7">
            <w:pPr>
              <w:rPr>
                <w:rFonts w:ascii="Arial"/>
                <w:sz w:val="21"/>
              </w:rPr>
            </w:pPr>
          </w:p>
        </w:tc>
      </w:tr>
      <w:tr w14:paraId="6972BD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9" w:hRule="atLeast"/>
        </w:trPr>
        <w:tc>
          <w:tcPr>
            <w:tcW w:w="1005" w:type="dxa"/>
            <w:vMerge w:val="continue"/>
            <w:tcBorders>
              <w:top w:val="nil"/>
            </w:tcBorders>
            <w:vAlign w:val="top"/>
          </w:tcPr>
          <w:p w14:paraId="3DEA97A2">
            <w:pPr>
              <w:rPr>
                <w:rFonts w:ascii="Arial"/>
                <w:sz w:val="21"/>
              </w:rPr>
            </w:pPr>
          </w:p>
        </w:tc>
        <w:tc>
          <w:tcPr>
            <w:tcW w:w="1000" w:type="dxa"/>
            <w:vAlign w:val="top"/>
          </w:tcPr>
          <w:p w14:paraId="086F8852">
            <w:pPr>
              <w:pStyle w:val="6"/>
              <w:spacing w:before="245" w:line="220" w:lineRule="auto"/>
              <w:ind w:left="18"/>
              <w:rPr>
                <w:sz w:val="19"/>
                <w:szCs w:val="19"/>
              </w:rPr>
            </w:pPr>
            <w:r>
              <w:rPr>
                <w:spacing w:val="-2"/>
                <w:sz w:val="19"/>
                <w:szCs w:val="19"/>
              </w:rPr>
              <w:t>满意度指标</w:t>
            </w:r>
          </w:p>
        </w:tc>
        <w:tc>
          <w:tcPr>
            <w:tcW w:w="983" w:type="dxa"/>
            <w:vAlign w:val="top"/>
          </w:tcPr>
          <w:p w14:paraId="77D23858">
            <w:pPr>
              <w:pStyle w:val="6"/>
              <w:spacing w:before="33" w:line="220" w:lineRule="auto"/>
              <w:ind w:left="19"/>
              <w:rPr>
                <w:sz w:val="19"/>
                <w:szCs w:val="19"/>
              </w:rPr>
            </w:pPr>
            <w:r>
              <w:rPr>
                <w:spacing w:val="-2"/>
                <w:sz w:val="19"/>
                <w:szCs w:val="19"/>
              </w:rPr>
              <w:t>服务对象</w:t>
            </w:r>
          </w:p>
          <w:p w14:paraId="1B05C6E1">
            <w:pPr>
              <w:pStyle w:val="6"/>
              <w:spacing w:before="20" w:line="184" w:lineRule="auto"/>
              <w:ind w:left="19" w:right="201"/>
              <w:rPr>
                <w:sz w:val="19"/>
                <w:szCs w:val="19"/>
              </w:rPr>
            </w:pPr>
            <w:r>
              <w:rPr>
                <w:spacing w:val="-2"/>
                <w:sz w:val="19"/>
                <w:szCs w:val="19"/>
              </w:rPr>
              <w:t>满意度指</w:t>
            </w:r>
            <w:r>
              <w:rPr>
                <w:sz w:val="19"/>
                <w:szCs w:val="19"/>
              </w:rPr>
              <w:t>标</w:t>
            </w:r>
          </w:p>
        </w:tc>
        <w:tc>
          <w:tcPr>
            <w:tcW w:w="1474" w:type="dxa"/>
            <w:vAlign w:val="top"/>
          </w:tcPr>
          <w:p w14:paraId="29A152DF">
            <w:pPr>
              <w:pStyle w:val="6"/>
              <w:spacing w:before="32" w:line="203" w:lineRule="auto"/>
              <w:ind w:left="19" w:right="121" w:firstLine="8"/>
              <w:jc w:val="both"/>
              <w:rPr>
                <w:sz w:val="19"/>
                <w:szCs w:val="19"/>
              </w:rPr>
            </w:pPr>
            <w:r>
              <w:rPr>
                <w:spacing w:val="-3"/>
                <w:sz w:val="19"/>
                <w:szCs w:val="19"/>
              </w:rPr>
              <w:t>资金拨付执行率</w:t>
            </w:r>
            <w:r>
              <w:rPr>
                <w:spacing w:val="-1"/>
                <w:sz w:val="19"/>
                <w:szCs w:val="19"/>
              </w:rPr>
              <w:t>及时效性满意程</w:t>
            </w:r>
            <w:r>
              <w:rPr>
                <w:sz w:val="19"/>
                <w:szCs w:val="19"/>
              </w:rPr>
              <w:t>度</w:t>
            </w:r>
          </w:p>
        </w:tc>
        <w:tc>
          <w:tcPr>
            <w:tcW w:w="655" w:type="dxa"/>
            <w:vAlign w:val="top"/>
          </w:tcPr>
          <w:p w14:paraId="3EC14CF8">
            <w:pPr>
              <w:pStyle w:val="6"/>
              <w:spacing w:before="245" w:line="241" w:lineRule="auto"/>
              <w:ind w:left="239"/>
              <w:rPr>
                <w:sz w:val="19"/>
                <w:szCs w:val="19"/>
              </w:rPr>
            </w:pPr>
            <w:r>
              <w:rPr>
                <w:spacing w:val="-4"/>
                <w:sz w:val="19"/>
                <w:szCs w:val="19"/>
              </w:rPr>
              <w:t>&gt;=</w:t>
            </w:r>
          </w:p>
        </w:tc>
        <w:tc>
          <w:tcPr>
            <w:tcW w:w="1179" w:type="dxa"/>
            <w:vAlign w:val="top"/>
          </w:tcPr>
          <w:p w14:paraId="593A3C5D">
            <w:pPr>
              <w:pStyle w:val="6"/>
              <w:spacing w:before="245"/>
              <w:ind w:left="23"/>
              <w:rPr>
                <w:sz w:val="19"/>
                <w:szCs w:val="19"/>
              </w:rPr>
            </w:pPr>
            <w:r>
              <w:rPr>
                <w:spacing w:val="-3"/>
                <w:sz w:val="19"/>
                <w:szCs w:val="19"/>
              </w:rPr>
              <w:t>99</w:t>
            </w:r>
          </w:p>
        </w:tc>
        <w:tc>
          <w:tcPr>
            <w:tcW w:w="655" w:type="dxa"/>
            <w:vAlign w:val="top"/>
          </w:tcPr>
          <w:p w14:paraId="781BDFAD">
            <w:pPr>
              <w:pStyle w:val="6"/>
              <w:spacing w:before="245"/>
              <w:ind w:left="278"/>
              <w:rPr>
                <w:sz w:val="19"/>
                <w:szCs w:val="19"/>
              </w:rPr>
            </w:pPr>
            <w:r>
              <w:rPr>
                <w:sz w:val="19"/>
                <w:szCs w:val="19"/>
              </w:rPr>
              <w:t>%</w:t>
            </w:r>
          </w:p>
        </w:tc>
        <w:tc>
          <w:tcPr>
            <w:tcW w:w="967" w:type="dxa"/>
            <w:vAlign w:val="top"/>
          </w:tcPr>
          <w:p w14:paraId="02D77E58">
            <w:pPr>
              <w:pStyle w:val="6"/>
              <w:spacing w:before="245"/>
              <w:ind w:left="25"/>
              <w:rPr>
                <w:sz w:val="19"/>
                <w:szCs w:val="19"/>
              </w:rPr>
            </w:pPr>
            <w:r>
              <w:rPr>
                <w:spacing w:val="-3"/>
                <w:sz w:val="19"/>
                <w:szCs w:val="19"/>
              </w:rPr>
              <w:t>99</w:t>
            </w:r>
          </w:p>
        </w:tc>
        <w:tc>
          <w:tcPr>
            <w:tcW w:w="590" w:type="dxa"/>
            <w:vAlign w:val="top"/>
          </w:tcPr>
          <w:p w14:paraId="0C60DC68">
            <w:pPr>
              <w:pStyle w:val="6"/>
              <w:spacing w:before="245"/>
              <w:ind w:left="124"/>
              <w:rPr>
                <w:sz w:val="19"/>
                <w:szCs w:val="19"/>
              </w:rPr>
            </w:pPr>
            <w:r>
              <w:rPr>
                <w:spacing w:val="-5"/>
                <w:sz w:val="19"/>
                <w:szCs w:val="19"/>
              </w:rPr>
              <w:t>100%</w:t>
            </w:r>
          </w:p>
        </w:tc>
        <w:tc>
          <w:tcPr>
            <w:tcW w:w="590" w:type="dxa"/>
            <w:vAlign w:val="top"/>
          </w:tcPr>
          <w:p w14:paraId="2DD19620">
            <w:pPr>
              <w:pStyle w:val="6"/>
              <w:spacing w:before="245"/>
              <w:ind w:left="124"/>
              <w:rPr>
                <w:sz w:val="19"/>
                <w:szCs w:val="19"/>
              </w:rPr>
            </w:pPr>
            <w:r>
              <w:rPr>
                <w:spacing w:val="-5"/>
                <w:sz w:val="19"/>
                <w:szCs w:val="19"/>
              </w:rPr>
              <w:t>13.3</w:t>
            </w:r>
          </w:p>
        </w:tc>
        <w:tc>
          <w:tcPr>
            <w:tcW w:w="590" w:type="dxa"/>
            <w:vAlign w:val="top"/>
          </w:tcPr>
          <w:p w14:paraId="79D73972">
            <w:pPr>
              <w:pStyle w:val="6"/>
              <w:spacing w:before="245"/>
              <w:ind w:left="124"/>
              <w:rPr>
                <w:sz w:val="19"/>
                <w:szCs w:val="19"/>
              </w:rPr>
            </w:pPr>
            <w:r>
              <w:rPr>
                <w:spacing w:val="-5"/>
                <w:sz w:val="19"/>
                <w:szCs w:val="19"/>
              </w:rPr>
              <w:t>13.3</w:t>
            </w:r>
          </w:p>
        </w:tc>
        <w:tc>
          <w:tcPr>
            <w:tcW w:w="557" w:type="dxa"/>
            <w:vAlign w:val="top"/>
          </w:tcPr>
          <w:p w14:paraId="0F8AA41F">
            <w:pPr>
              <w:rPr>
                <w:rFonts w:ascii="Arial"/>
                <w:sz w:val="21"/>
              </w:rPr>
            </w:pPr>
          </w:p>
        </w:tc>
        <w:tc>
          <w:tcPr>
            <w:tcW w:w="542" w:type="dxa"/>
            <w:vAlign w:val="top"/>
          </w:tcPr>
          <w:p w14:paraId="27692419">
            <w:pPr>
              <w:rPr>
                <w:rFonts w:ascii="Arial"/>
                <w:sz w:val="21"/>
              </w:rPr>
            </w:pPr>
          </w:p>
        </w:tc>
        <w:tc>
          <w:tcPr>
            <w:tcW w:w="672" w:type="dxa"/>
            <w:vAlign w:val="top"/>
          </w:tcPr>
          <w:p w14:paraId="329D8CC1">
            <w:pPr>
              <w:rPr>
                <w:rFonts w:ascii="Arial"/>
                <w:sz w:val="21"/>
              </w:rPr>
            </w:pPr>
          </w:p>
        </w:tc>
        <w:tc>
          <w:tcPr>
            <w:tcW w:w="590" w:type="dxa"/>
            <w:vAlign w:val="top"/>
          </w:tcPr>
          <w:p w14:paraId="3F98963D">
            <w:pPr>
              <w:rPr>
                <w:rFonts w:ascii="Arial"/>
                <w:sz w:val="21"/>
              </w:rPr>
            </w:pPr>
          </w:p>
        </w:tc>
        <w:tc>
          <w:tcPr>
            <w:tcW w:w="590" w:type="dxa"/>
            <w:vAlign w:val="top"/>
          </w:tcPr>
          <w:p w14:paraId="6A1BCA1C">
            <w:pPr>
              <w:rPr>
                <w:rFonts w:ascii="Arial"/>
                <w:sz w:val="21"/>
              </w:rPr>
            </w:pPr>
          </w:p>
        </w:tc>
        <w:tc>
          <w:tcPr>
            <w:tcW w:w="1048" w:type="dxa"/>
            <w:vAlign w:val="top"/>
          </w:tcPr>
          <w:p w14:paraId="3643D04C">
            <w:pPr>
              <w:rPr>
                <w:rFonts w:ascii="Arial"/>
                <w:sz w:val="21"/>
              </w:rPr>
            </w:pPr>
          </w:p>
        </w:tc>
        <w:tc>
          <w:tcPr>
            <w:tcW w:w="1152" w:type="dxa"/>
            <w:vAlign w:val="top"/>
          </w:tcPr>
          <w:p w14:paraId="75F8C838">
            <w:pPr>
              <w:rPr>
                <w:rFonts w:ascii="Arial"/>
                <w:sz w:val="21"/>
              </w:rPr>
            </w:pPr>
          </w:p>
        </w:tc>
      </w:tr>
      <w:tr w14:paraId="642EA4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2988" w:type="dxa"/>
            <w:gridSpan w:val="3"/>
            <w:vAlign w:val="top"/>
          </w:tcPr>
          <w:p w14:paraId="76BA2802">
            <w:pPr>
              <w:pStyle w:val="6"/>
              <w:spacing w:before="40" w:line="206" w:lineRule="auto"/>
              <w:ind w:left="737"/>
              <w:rPr>
                <w:sz w:val="19"/>
                <w:szCs w:val="19"/>
              </w:rPr>
            </w:pPr>
            <w:r>
              <w:rPr>
                <w:b/>
                <w:bCs/>
                <w:spacing w:val="-4"/>
                <w:sz w:val="19"/>
                <w:szCs w:val="19"/>
              </w:rPr>
              <w:t>指标自评得分小计</w:t>
            </w:r>
          </w:p>
        </w:tc>
        <w:tc>
          <w:tcPr>
            <w:tcW w:w="3308" w:type="dxa"/>
            <w:gridSpan w:val="3"/>
            <w:vAlign w:val="top"/>
          </w:tcPr>
          <w:p w14:paraId="78BD4695">
            <w:pPr>
              <w:pStyle w:val="6"/>
              <w:spacing w:before="40" w:line="206" w:lineRule="auto"/>
              <w:ind w:left="1561"/>
              <w:rPr>
                <w:sz w:val="19"/>
                <w:szCs w:val="19"/>
              </w:rPr>
            </w:pPr>
            <w:r>
              <w:rPr>
                <w:spacing w:val="-3"/>
                <w:sz w:val="19"/>
                <w:szCs w:val="19"/>
              </w:rPr>
              <w:t>90</w:t>
            </w:r>
          </w:p>
        </w:tc>
        <w:tc>
          <w:tcPr>
            <w:tcW w:w="2212" w:type="dxa"/>
            <w:gridSpan w:val="3"/>
            <w:vAlign w:val="top"/>
          </w:tcPr>
          <w:p w14:paraId="44D73092">
            <w:pPr>
              <w:pStyle w:val="6"/>
              <w:spacing w:before="40" w:line="206" w:lineRule="auto"/>
              <w:ind w:left="446"/>
              <w:rPr>
                <w:sz w:val="19"/>
                <w:szCs w:val="19"/>
              </w:rPr>
            </w:pPr>
            <w:r>
              <w:rPr>
                <w:b/>
                <w:bCs/>
                <w:spacing w:val="-4"/>
                <w:sz w:val="19"/>
                <w:szCs w:val="19"/>
              </w:rPr>
              <w:t>预算执行率得分</w:t>
            </w:r>
          </w:p>
        </w:tc>
        <w:tc>
          <w:tcPr>
            <w:tcW w:w="1180" w:type="dxa"/>
            <w:gridSpan w:val="2"/>
            <w:vAlign w:val="top"/>
          </w:tcPr>
          <w:p w14:paraId="2705AB94">
            <w:pPr>
              <w:pStyle w:val="6"/>
              <w:spacing w:before="40" w:line="206" w:lineRule="auto"/>
              <w:ind w:left="404"/>
              <w:rPr>
                <w:sz w:val="19"/>
                <w:szCs w:val="19"/>
              </w:rPr>
            </w:pPr>
            <w:r>
              <w:rPr>
                <w:spacing w:val="-2"/>
                <w:sz w:val="19"/>
                <w:szCs w:val="19"/>
              </w:rPr>
              <w:t>4.72</w:t>
            </w:r>
          </w:p>
        </w:tc>
        <w:tc>
          <w:tcPr>
            <w:tcW w:w="1099" w:type="dxa"/>
            <w:gridSpan w:val="2"/>
            <w:vAlign w:val="top"/>
          </w:tcPr>
          <w:p w14:paraId="6CBD6F13">
            <w:pPr>
              <w:pStyle w:val="6"/>
              <w:spacing w:before="40" w:line="206" w:lineRule="auto"/>
              <w:ind w:left="269"/>
              <w:rPr>
                <w:sz w:val="19"/>
                <w:szCs w:val="19"/>
              </w:rPr>
            </w:pPr>
            <w:r>
              <w:rPr>
                <w:b/>
                <w:bCs/>
                <w:spacing w:val="-4"/>
                <w:sz w:val="19"/>
                <w:szCs w:val="19"/>
              </w:rPr>
              <w:t>减分项</w:t>
            </w:r>
          </w:p>
        </w:tc>
        <w:tc>
          <w:tcPr>
            <w:tcW w:w="672" w:type="dxa"/>
            <w:vAlign w:val="top"/>
          </w:tcPr>
          <w:p w14:paraId="7C0C30D9">
            <w:pPr>
              <w:pStyle w:val="6"/>
              <w:spacing w:before="34" w:line="212" w:lineRule="auto"/>
              <w:ind w:left="29"/>
              <w:rPr>
                <w:sz w:val="19"/>
                <w:szCs w:val="19"/>
              </w:rPr>
            </w:pPr>
            <w:r>
              <w:rPr>
                <w:spacing w:val="-2"/>
                <w:sz w:val="19"/>
                <w:szCs w:val="19"/>
              </w:rPr>
              <w:t>35.719</w:t>
            </w:r>
          </w:p>
        </w:tc>
        <w:tc>
          <w:tcPr>
            <w:tcW w:w="2228" w:type="dxa"/>
            <w:gridSpan w:val="3"/>
            <w:vAlign w:val="top"/>
          </w:tcPr>
          <w:p w14:paraId="7E5E7FF7">
            <w:pPr>
              <w:pStyle w:val="6"/>
              <w:spacing w:before="40" w:line="206" w:lineRule="auto"/>
              <w:ind w:left="458"/>
              <w:rPr>
                <w:sz w:val="19"/>
                <w:szCs w:val="19"/>
              </w:rPr>
            </w:pPr>
            <w:r>
              <w:rPr>
                <w:b/>
                <w:bCs/>
                <w:spacing w:val="-4"/>
                <w:sz w:val="19"/>
                <w:szCs w:val="19"/>
              </w:rPr>
              <w:t>绩效自评总得分</w:t>
            </w:r>
          </w:p>
        </w:tc>
        <w:tc>
          <w:tcPr>
            <w:tcW w:w="1152" w:type="dxa"/>
            <w:vAlign w:val="top"/>
          </w:tcPr>
          <w:p w14:paraId="6859A3EA">
            <w:pPr>
              <w:pStyle w:val="6"/>
              <w:spacing w:before="40" w:line="206" w:lineRule="auto"/>
              <w:ind w:left="490"/>
              <w:rPr>
                <w:sz w:val="19"/>
                <w:szCs w:val="19"/>
              </w:rPr>
            </w:pPr>
            <w:r>
              <w:rPr>
                <w:spacing w:val="-3"/>
                <w:sz w:val="19"/>
                <w:szCs w:val="19"/>
              </w:rPr>
              <w:t>59</w:t>
            </w:r>
          </w:p>
        </w:tc>
      </w:tr>
    </w:tbl>
    <w:p w14:paraId="54EFB05D">
      <w:pPr>
        <w:pStyle w:val="2"/>
      </w:pPr>
    </w:p>
    <w:p w14:paraId="542FEE2E">
      <w:pPr>
        <w:sectPr>
          <w:footerReference r:id="rId21" w:type="default"/>
          <w:pgSz w:w="16840" w:h="11907"/>
          <w:pgMar w:top="400" w:right="994" w:bottom="940" w:left="994" w:header="0" w:footer="703" w:gutter="0"/>
          <w:cols w:space="720" w:num="1"/>
        </w:sectPr>
      </w:pPr>
    </w:p>
    <w:tbl>
      <w:tblPr>
        <w:tblStyle w:val="5"/>
        <w:tblW w:w="1483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05"/>
        <w:gridCol w:w="1000"/>
        <w:gridCol w:w="983"/>
        <w:gridCol w:w="1474"/>
        <w:gridCol w:w="655"/>
        <w:gridCol w:w="1179"/>
        <w:gridCol w:w="655"/>
        <w:gridCol w:w="967"/>
        <w:gridCol w:w="590"/>
        <w:gridCol w:w="590"/>
        <w:gridCol w:w="590"/>
        <w:gridCol w:w="557"/>
        <w:gridCol w:w="542"/>
        <w:gridCol w:w="672"/>
        <w:gridCol w:w="590"/>
        <w:gridCol w:w="590"/>
        <w:gridCol w:w="1048"/>
        <w:gridCol w:w="1152"/>
      </w:tblGrid>
      <w:tr w14:paraId="09FA91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88" w:hRule="atLeast"/>
        </w:trPr>
        <w:tc>
          <w:tcPr>
            <w:tcW w:w="14839" w:type="dxa"/>
            <w:gridSpan w:val="18"/>
            <w:vAlign w:val="top"/>
          </w:tcPr>
          <w:p w14:paraId="13D7E28E">
            <w:pPr>
              <w:pStyle w:val="6"/>
              <w:spacing w:before="50" w:line="220" w:lineRule="auto"/>
              <w:ind w:left="5629"/>
              <w:rPr>
                <w:sz w:val="30"/>
                <w:szCs w:val="30"/>
              </w:rPr>
            </w:pPr>
            <w:r>
              <w:rPr>
                <w:b/>
                <w:bCs/>
                <w:spacing w:val="-10"/>
                <w:sz w:val="30"/>
                <w:szCs w:val="30"/>
              </w:rPr>
              <w:t>预算项目</w:t>
            </w:r>
            <w:r>
              <w:rPr>
                <w:rFonts w:hint="eastAsia"/>
                <w:spacing w:val="-77"/>
                <w:sz w:val="30"/>
                <w:szCs w:val="30"/>
                <w:lang w:eastAsia="zh-CN"/>
              </w:rPr>
              <w:t>（</w:t>
            </w:r>
            <w:r>
              <w:rPr>
                <w:b/>
                <w:bCs/>
                <w:spacing w:val="-10"/>
                <w:sz w:val="30"/>
                <w:szCs w:val="30"/>
              </w:rPr>
              <w:t>政策</w:t>
            </w:r>
            <w:r>
              <w:rPr>
                <w:rFonts w:hint="eastAsia"/>
                <w:b/>
                <w:bCs/>
                <w:spacing w:val="-10"/>
                <w:sz w:val="30"/>
                <w:szCs w:val="30"/>
                <w:lang w:eastAsia="zh-CN"/>
              </w:rPr>
              <w:t>）</w:t>
            </w:r>
            <w:r>
              <w:rPr>
                <w:b/>
                <w:bCs/>
                <w:spacing w:val="-10"/>
                <w:sz w:val="30"/>
                <w:szCs w:val="30"/>
              </w:rPr>
              <w:t>绩效自评表</w:t>
            </w:r>
          </w:p>
          <w:p w14:paraId="4E032535">
            <w:pPr>
              <w:pStyle w:val="6"/>
              <w:spacing w:before="30" w:line="209" w:lineRule="auto"/>
              <w:ind w:left="6692"/>
              <w:rPr>
                <w:sz w:val="30"/>
                <w:szCs w:val="30"/>
              </w:rPr>
            </w:pPr>
            <w:r>
              <w:rPr>
                <w:b/>
                <w:bCs/>
                <w:spacing w:val="-13"/>
                <w:sz w:val="30"/>
                <w:szCs w:val="30"/>
              </w:rPr>
              <w:t>(2023年度</w:t>
            </w:r>
            <w:r>
              <w:rPr>
                <w:rFonts w:hint="eastAsia"/>
                <w:b/>
                <w:bCs/>
                <w:spacing w:val="-13"/>
                <w:sz w:val="30"/>
                <w:szCs w:val="30"/>
                <w:lang w:eastAsia="zh-CN"/>
              </w:rPr>
              <w:t>）</w:t>
            </w:r>
          </w:p>
        </w:tc>
      </w:tr>
      <w:tr w14:paraId="248B88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9" w:hRule="atLeast"/>
        </w:trPr>
        <w:tc>
          <w:tcPr>
            <w:tcW w:w="2988" w:type="dxa"/>
            <w:gridSpan w:val="3"/>
            <w:vAlign w:val="top"/>
          </w:tcPr>
          <w:p w14:paraId="36497D9F">
            <w:pPr>
              <w:pStyle w:val="6"/>
              <w:spacing w:before="31" w:line="211" w:lineRule="auto"/>
              <w:ind w:left="833"/>
              <w:rPr>
                <w:sz w:val="19"/>
                <w:szCs w:val="19"/>
              </w:rPr>
            </w:pPr>
            <w:r>
              <w:rPr>
                <w:b/>
                <w:bCs/>
                <w:spacing w:val="-9"/>
                <w:sz w:val="19"/>
                <w:szCs w:val="19"/>
              </w:rPr>
              <w:t>项目</w:t>
            </w:r>
            <w:r>
              <w:rPr>
                <w:rFonts w:hint="eastAsia"/>
                <w:spacing w:val="-51"/>
                <w:sz w:val="19"/>
                <w:szCs w:val="19"/>
                <w:lang w:eastAsia="zh-CN"/>
              </w:rPr>
              <w:t>（</w:t>
            </w:r>
            <w:r>
              <w:rPr>
                <w:b/>
                <w:bCs/>
                <w:spacing w:val="-9"/>
                <w:sz w:val="19"/>
                <w:szCs w:val="19"/>
              </w:rPr>
              <w:t>政策</w:t>
            </w:r>
            <w:r>
              <w:rPr>
                <w:rFonts w:hint="eastAsia"/>
                <w:b/>
                <w:bCs/>
                <w:spacing w:val="-9"/>
                <w:sz w:val="19"/>
                <w:szCs w:val="19"/>
                <w:lang w:eastAsia="zh-CN"/>
              </w:rPr>
              <w:t>）</w:t>
            </w:r>
            <w:r>
              <w:rPr>
                <w:b/>
                <w:bCs/>
                <w:spacing w:val="-9"/>
                <w:sz w:val="19"/>
                <w:szCs w:val="19"/>
              </w:rPr>
              <w:t>名称</w:t>
            </w:r>
          </w:p>
        </w:tc>
        <w:tc>
          <w:tcPr>
            <w:tcW w:w="11851" w:type="dxa"/>
            <w:gridSpan w:val="15"/>
            <w:vAlign w:val="top"/>
          </w:tcPr>
          <w:p w14:paraId="1F8B1CF9">
            <w:pPr>
              <w:pStyle w:val="6"/>
              <w:spacing w:before="31" w:line="211" w:lineRule="auto"/>
              <w:ind w:left="2808"/>
              <w:rPr>
                <w:sz w:val="19"/>
                <w:szCs w:val="19"/>
              </w:rPr>
            </w:pPr>
            <w:r>
              <w:rPr>
                <w:spacing w:val="-1"/>
                <w:sz w:val="19"/>
                <w:szCs w:val="19"/>
              </w:rPr>
              <w:t>困难残疾人生活补贴和重度残疾人护理补贴补助资金（区级财力配</w:t>
            </w:r>
            <w:r>
              <w:rPr>
                <w:spacing w:val="-2"/>
                <w:sz w:val="19"/>
                <w:szCs w:val="19"/>
              </w:rPr>
              <w:t>套部分）</w:t>
            </w:r>
          </w:p>
        </w:tc>
      </w:tr>
      <w:tr w14:paraId="4151DE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8" w:hRule="atLeast"/>
        </w:trPr>
        <w:tc>
          <w:tcPr>
            <w:tcW w:w="2988" w:type="dxa"/>
            <w:gridSpan w:val="3"/>
            <w:vAlign w:val="top"/>
          </w:tcPr>
          <w:p w14:paraId="0C95EBC0">
            <w:pPr>
              <w:pStyle w:val="6"/>
              <w:spacing w:before="31" w:line="210" w:lineRule="auto"/>
              <w:ind w:left="1116"/>
              <w:rPr>
                <w:sz w:val="19"/>
                <w:szCs w:val="19"/>
              </w:rPr>
            </w:pPr>
            <w:r>
              <w:rPr>
                <w:b/>
                <w:bCs/>
                <w:spacing w:val="-4"/>
                <w:sz w:val="19"/>
                <w:szCs w:val="19"/>
              </w:rPr>
              <w:t>主管部门</w:t>
            </w:r>
          </w:p>
        </w:tc>
        <w:tc>
          <w:tcPr>
            <w:tcW w:w="11851" w:type="dxa"/>
            <w:gridSpan w:val="15"/>
            <w:vAlign w:val="top"/>
          </w:tcPr>
          <w:p w14:paraId="25E43EB8">
            <w:pPr>
              <w:pStyle w:val="6"/>
              <w:spacing w:before="31" w:line="210" w:lineRule="auto"/>
              <w:ind w:left="5025"/>
              <w:rPr>
                <w:sz w:val="19"/>
                <w:szCs w:val="19"/>
              </w:rPr>
            </w:pPr>
            <w:r>
              <w:rPr>
                <w:spacing w:val="-1"/>
                <w:sz w:val="19"/>
                <w:szCs w:val="19"/>
              </w:rPr>
              <w:t>本溪市溪湖区民政局-</w:t>
            </w:r>
          </w:p>
        </w:tc>
      </w:tr>
      <w:tr w14:paraId="62238D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9" w:hRule="atLeast"/>
        </w:trPr>
        <w:tc>
          <w:tcPr>
            <w:tcW w:w="2988" w:type="dxa"/>
            <w:gridSpan w:val="3"/>
            <w:vAlign w:val="top"/>
          </w:tcPr>
          <w:p w14:paraId="341BB2BB">
            <w:pPr>
              <w:pStyle w:val="6"/>
              <w:spacing w:before="32" w:line="210" w:lineRule="auto"/>
              <w:ind w:left="1119"/>
              <w:rPr>
                <w:sz w:val="19"/>
                <w:szCs w:val="19"/>
              </w:rPr>
            </w:pPr>
            <w:r>
              <w:rPr>
                <w:b/>
                <w:bCs/>
                <w:spacing w:val="-5"/>
                <w:sz w:val="19"/>
                <w:szCs w:val="19"/>
              </w:rPr>
              <w:t>实施单位</w:t>
            </w:r>
          </w:p>
        </w:tc>
        <w:tc>
          <w:tcPr>
            <w:tcW w:w="11851" w:type="dxa"/>
            <w:gridSpan w:val="15"/>
            <w:vAlign w:val="top"/>
          </w:tcPr>
          <w:p w14:paraId="3760CA6F">
            <w:pPr>
              <w:pStyle w:val="6"/>
              <w:spacing w:before="32" w:line="210" w:lineRule="auto"/>
              <w:ind w:left="4835"/>
              <w:rPr>
                <w:sz w:val="19"/>
                <w:szCs w:val="19"/>
              </w:rPr>
            </w:pPr>
            <w:r>
              <w:rPr>
                <w:spacing w:val="-1"/>
                <w:sz w:val="19"/>
                <w:szCs w:val="19"/>
              </w:rPr>
              <w:t>本溪市溪湖区民政局本级-</w:t>
            </w:r>
          </w:p>
        </w:tc>
      </w:tr>
      <w:tr w14:paraId="463C1A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9" w:hRule="atLeast"/>
        </w:trPr>
        <w:tc>
          <w:tcPr>
            <w:tcW w:w="2988" w:type="dxa"/>
            <w:gridSpan w:val="3"/>
            <w:vAlign w:val="top"/>
          </w:tcPr>
          <w:p w14:paraId="75271CC3">
            <w:pPr>
              <w:pStyle w:val="6"/>
              <w:spacing w:before="32" w:line="210" w:lineRule="auto"/>
              <w:ind w:left="548"/>
              <w:rPr>
                <w:sz w:val="19"/>
                <w:szCs w:val="19"/>
              </w:rPr>
            </w:pPr>
            <w:r>
              <w:rPr>
                <w:b/>
                <w:bCs/>
                <w:spacing w:val="-5"/>
                <w:sz w:val="19"/>
                <w:szCs w:val="19"/>
              </w:rPr>
              <w:t>项目预算金额（万元）</w:t>
            </w:r>
          </w:p>
        </w:tc>
        <w:tc>
          <w:tcPr>
            <w:tcW w:w="3308" w:type="dxa"/>
            <w:gridSpan w:val="3"/>
            <w:vAlign w:val="top"/>
          </w:tcPr>
          <w:p w14:paraId="64A01C92">
            <w:pPr>
              <w:pStyle w:val="6"/>
              <w:spacing w:before="32" w:line="210" w:lineRule="auto"/>
              <w:ind w:left="1384"/>
              <w:rPr>
                <w:sz w:val="19"/>
                <w:szCs w:val="19"/>
              </w:rPr>
            </w:pPr>
            <w:r>
              <w:rPr>
                <w:spacing w:val="-3"/>
                <w:sz w:val="19"/>
                <w:szCs w:val="19"/>
              </w:rPr>
              <w:t>114.55</w:t>
            </w:r>
          </w:p>
        </w:tc>
        <w:tc>
          <w:tcPr>
            <w:tcW w:w="2212" w:type="dxa"/>
            <w:gridSpan w:val="3"/>
            <w:vAlign w:val="top"/>
          </w:tcPr>
          <w:p w14:paraId="2DD87765">
            <w:pPr>
              <w:pStyle w:val="6"/>
              <w:spacing w:before="32" w:line="210" w:lineRule="auto"/>
              <w:ind w:left="255"/>
              <w:rPr>
                <w:sz w:val="19"/>
                <w:szCs w:val="19"/>
              </w:rPr>
            </w:pPr>
            <w:r>
              <w:rPr>
                <w:b/>
                <w:bCs/>
                <w:spacing w:val="-4"/>
                <w:sz w:val="19"/>
                <w:szCs w:val="19"/>
              </w:rPr>
              <w:t>全年执行数（万元）</w:t>
            </w:r>
          </w:p>
        </w:tc>
        <w:tc>
          <w:tcPr>
            <w:tcW w:w="2951" w:type="dxa"/>
            <w:gridSpan w:val="5"/>
            <w:vAlign w:val="top"/>
          </w:tcPr>
          <w:p w14:paraId="52846868">
            <w:pPr>
              <w:pStyle w:val="6"/>
              <w:spacing w:before="32" w:line="210" w:lineRule="auto"/>
              <w:ind w:left="1210"/>
              <w:rPr>
                <w:sz w:val="19"/>
                <w:szCs w:val="19"/>
              </w:rPr>
            </w:pPr>
            <w:r>
              <w:rPr>
                <w:spacing w:val="-3"/>
                <w:sz w:val="19"/>
                <w:szCs w:val="19"/>
              </w:rPr>
              <w:t>114.55</w:t>
            </w:r>
          </w:p>
        </w:tc>
        <w:tc>
          <w:tcPr>
            <w:tcW w:w="2228" w:type="dxa"/>
            <w:gridSpan w:val="3"/>
            <w:vAlign w:val="top"/>
          </w:tcPr>
          <w:p w14:paraId="6E6F109F">
            <w:pPr>
              <w:pStyle w:val="6"/>
              <w:spacing w:before="32" w:line="210" w:lineRule="auto"/>
              <w:ind w:left="835"/>
              <w:rPr>
                <w:sz w:val="19"/>
                <w:szCs w:val="19"/>
              </w:rPr>
            </w:pPr>
            <w:r>
              <w:rPr>
                <w:b/>
                <w:bCs/>
                <w:spacing w:val="-4"/>
                <w:sz w:val="19"/>
                <w:szCs w:val="19"/>
              </w:rPr>
              <w:t>执行率</w:t>
            </w:r>
          </w:p>
        </w:tc>
        <w:tc>
          <w:tcPr>
            <w:tcW w:w="1152" w:type="dxa"/>
            <w:vAlign w:val="top"/>
          </w:tcPr>
          <w:p w14:paraId="3652071D">
            <w:pPr>
              <w:pStyle w:val="6"/>
              <w:spacing w:before="32" w:line="210" w:lineRule="auto"/>
              <w:ind w:left="405"/>
              <w:rPr>
                <w:sz w:val="19"/>
                <w:szCs w:val="19"/>
              </w:rPr>
            </w:pPr>
            <w:r>
              <w:rPr>
                <w:spacing w:val="-5"/>
                <w:sz w:val="19"/>
                <w:szCs w:val="19"/>
              </w:rPr>
              <w:t>100%</w:t>
            </w:r>
          </w:p>
        </w:tc>
      </w:tr>
      <w:tr w14:paraId="2A07EA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9" w:hRule="atLeast"/>
        </w:trPr>
        <w:tc>
          <w:tcPr>
            <w:tcW w:w="1005" w:type="dxa"/>
            <w:vMerge w:val="restart"/>
            <w:tcBorders>
              <w:bottom w:val="nil"/>
            </w:tcBorders>
            <w:vAlign w:val="top"/>
          </w:tcPr>
          <w:p w14:paraId="67BA6CEC">
            <w:pPr>
              <w:pStyle w:val="6"/>
              <w:spacing w:before="44" w:line="230" w:lineRule="auto"/>
              <w:ind w:left="408" w:right="24" w:hanging="380"/>
              <w:rPr>
                <w:sz w:val="19"/>
                <w:szCs w:val="19"/>
              </w:rPr>
            </w:pPr>
            <w:r>
              <w:rPr>
                <w:b/>
                <w:bCs/>
                <w:spacing w:val="-4"/>
                <w:sz w:val="19"/>
                <w:szCs w:val="19"/>
              </w:rPr>
              <w:t>年度总体目</w:t>
            </w:r>
            <w:r>
              <w:rPr>
                <w:b/>
                <w:bCs/>
                <w:spacing w:val="-2"/>
                <w:sz w:val="19"/>
                <w:szCs w:val="19"/>
              </w:rPr>
              <w:t>标</w:t>
            </w:r>
          </w:p>
        </w:tc>
        <w:tc>
          <w:tcPr>
            <w:tcW w:w="8093" w:type="dxa"/>
            <w:gridSpan w:val="9"/>
            <w:vAlign w:val="top"/>
          </w:tcPr>
          <w:p w14:paraId="14F717DA">
            <w:pPr>
              <w:pStyle w:val="6"/>
              <w:spacing w:before="32" w:line="210" w:lineRule="auto"/>
              <w:ind w:left="3479"/>
              <w:rPr>
                <w:sz w:val="19"/>
                <w:szCs w:val="19"/>
              </w:rPr>
            </w:pPr>
            <w:r>
              <w:rPr>
                <w:b/>
                <w:bCs/>
                <w:spacing w:val="-4"/>
                <w:sz w:val="19"/>
                <w:szCs w:val="19"/>
              </w:rPr>
              <w:t>年初设定目标</w:t>
            </w:r>
          </w:p>
        </w:tc>
        <w:tc>
          <w:tcPr>
            <w:tcW w:w="5741" w:type="dxa"/>
            <w:gridSpan w:val="8"/>
            <w:vAlign w:val="top"/>
          </w:tcPr>
          <w:p w14:paraId="1FEBF0D5">
            <w:pPr>
              <w:pStyle w:val="6"/>
              <w:spacing w:before="32" w:line="210" w:lineRule="auto"/>
              <w:ind w:left="2114"/>
              <w:rPr>
                <w:sz w:val="19"/>
                <w:szCs w:val="19"/>
              </w:rPr>
            </w:pPr>
            <w:r>
              <w:rPr>
                <w:b/>
                <w:bCs/>
                <w:spacing w:val="-3"/>
                <w:sz w:val="19"/>
                <w:szCs w:val="19"/>
              </w:rPr>
              <w:t>全年实际完成情况</w:t>
            </w:r>
          </w:p>
        </w:tc>
      </w:tr>
      <w:tr w14:paraId="1978A5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9" w:hRule="atLeast"/>
        </w:trPr>
        <w:tc>
          <w:tcPr>
            <w:tcW w:w="1005" w:type="dxa"/>
            <w:vMerge w:val="continue"/>
            <w:tcBorders>
              <w:top w:val="nil"/>
            </w:tcBorders>
            <w:vAlign w:val="top"/>
          </w:tcPr>
          <w:p w14:paraId="02AE3DC5">
            <w:pPr>
              <w:rPr>
                <w:rFonts w:ascii="Arial"/>
                <w:sz w:val="21"/>
              </w:rPr>
            </w:pPr>
          </w:p>
        </w:tc>
        <w:tc>
          <w:tcPr>
            <w:tcW w:w="8093" w:type="dxa"/>
            <w:gridSpan w:val="9"/>
            <w:vAlign w:val="top"/>
          </w:tcPr>
          <w:p w14:paraId="71F34F68">
            <w:pPr>
              <w:pStyle w:val="6"/>
              <w:spacing w:before="26" w:line="216" w:lineRule="auto"/>
              <w:ind w:left="20"/>
              <w:rPr>
                <w:sz w:val="19"/>
                <w:szCs w:val="19"/>
              </w:rPr>
            </w:pPr>
            <w:r>
              <w:rPr>
                <w:sz w:val="19"/>
                <w:szCs w:val="19"/>
              </w:rPr>
              <w:t>2023年，全面落实好残疾人两项补贴政策，改善残疾</w:t>
            </w:r>
            <w:r>
              <w:rPr>
                <w:spacing w:val="-1"/>
                <w:sz w:val="19"/>
                <w:szCs w:val="19"/>
              </w:rPr>
              <w:t>人生活状况，保障残疾人基本生活权益，按</w:t>
            </w:r>
          </w:p>
        </w:tc>
        <w:tc>
          <w:tcPr>
            <w:tcW w:w="5741" w:type="dxa"/>
            <w:gridSpan w:val="8"/>
            <w:vAlign w:val="top"/>
          </w:tcPr>
          <w:p w14:paraId="0E18E950">
            <w:pPr>
              <w:pStyle w:val="6"/>
              <w:spacing w:before="26" w:line="216" w:lineRule="auto"/>
              <w:ind w:left="27"/>
              <w:rPr>
                <w:sz w:val="19"/>
                <w:szCs w:val="19"/>
              </w:rPr>
            </w:pPr>
            <w:r>
              <w:rPr>
                <w:spacing w:val="-2"/>
                <w:sz w:val="19"/>
                <w:szCs w:val="19"/>
              </w:rPr>
              <w:t>2023年，全面落实好残疾人两项补贴政策，改善残疾人生活状况</w:t>
            </w:r>
            <w:r>
              <w:rPr>
                <w:rFonts w:hint="eastAsia"/>
                <w:spacing w:val="-2"/>
                <w:sz w:val="19"/>
                <w:szCs w:val="19"/>
                <w:lang w:eastAsia="zh-CN"/>
              </w:rPr>
              <w:t>，确</w:t>
            </w:r>
            <w:r>
              <w:rPr>
                <w:spacing w:val="-2"/>
                <w:sz w:val="19"/>
                <w:szCs w:val="19"/>
              </w:rPr>
              <w:t>保</w:t>
            </w:r>
          </w:p>
        </w:tc>
      </w:tr>
      <w:tr w14:paraId="468963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9" w:hRule="atLeast"/>
        </w:trPr>
        <w:tc>
          <w:tcPr>
            <w:tcW w:w="1005" w:type="dxa"/>
            <w:vMerge w:val="restart"/>
            <w:tcBorders>
              <w:bottom w:val="nil"/>
            </w:tcBorders>
            <w:vAlign w:val="top"/>
          </w:tcPr>
          <w:p w14:paraId="7731512A">
            <w:pPr>
              <w:spacing w:line="251" w:lineRule="auto"/>
              <w:rPr>
                <w:rFonts w:ascii="Arial"/>
                <w:sz w:val="21"/>
              </w:rPr>
            </w:pPr>
          </w:p>
          <w:p w14:paraId="3A0CA61C">
            <w:pPr>
              <w:spacing w:line="252" w:lineRule="auto"/>
              <w:rPr>
                <w:rFonts w:ascii="Arial"/>
                <w:sz w:val="21"/>
              </w:rPr>
            </w:pPr>
          </w:p>
          <w:p w14:paraId="5D74FA72">
            <w:pPr>
              <w:spacing w:line="252" w:lineRule="auto"/>
              <w:rPr>
                <w:rFonts w:ascii="Arial"/>
                <w:sz w:val="21"/>
              </w:rPr>
            </w:pPr>
          </w:p>
          <w:p w14:paraId="75932566">
            <w:pPr>
              <w:spacing w:line="252" w:lineRule="auto"/>
              <w:rPr>
                <w:rFonts w:ascii="Arial"/>
                <w:sz w:val="21"/>
              </w:rPr>
            </w:pPr>
          </w:p>
          <w:p w14:paraId="169E6E5F">
            <w:pPr>
              <w:spacing w:line="252" w:lineRule="auto"/>
              <w:rPr>
                <w:rFonts w:ascii="Arial"/>
                <w:sz w:val="21"/>
              </w:rPr>
            </w:pPr>
          </w:p>
          <w:p w14:paraId="039998A8">
            <w:pPr>
              <w:spacing w:line="252" w:lineRule="auto"/>
              <w:rPr>
                <w:rFonts w:ascii="Arial"/>
                <w:sz w:val="21"/>
              </w:rPr>
            </w:pPr>
          </w:p>
          <w:p w14:paraId="54286FA5">
            <w:pPr>
              <w:spacing w:line="252" w:lineRule="auto"/>
              <w:rPr>
                <w:rFonts w:ascii="Arial"/>
                <w:sz w:val="21"/>
              </w:rPr>
            </w:pPr>
          </w:p>
          <w:p w14:paraId="1800C934">
            <w:pPr>
              <w:spacing w:line="252" w:lineRule="auto"/>
              <w:rPr>
                <w:rFonts w:ascii="Arial"/>
                <w:sz w:val="21"/>
              </w:rPr>
            </w:pPr>
          </w:p>
          <w:p w14:paraId="0F50FA64">
            <w:pPr>
              <w:spacing w:line="252" w:lineRule="auto"/>
              <w:rPr>
                <w:rFonts w:ascii="Arial"/>
                <w:sz w:val="21"/>
              </w:rPr>
            </w:pPr>
          </w:p>
          <w:p w14:paraId="70D14AD5">
            <w:pPr>
              <w:spacing w:line="252" w:lineRule="auto"/>
              <w:rPr>
                <w:rFonts w:ascii="Arial"/>
                <w:sz w:val="21"/>
              </w:rPr>
            </w:pPr>
          </w:p>
          <w:p w14:paraId="176D3D12">
            <w:pPr>
              <w:spacing w:line="252" w:lineRule="auto"/>
              <w:rPr>
                <w:rFonts w:ascii="Arial"/>
                <w:sz w:val="21"/>
              </w:rPr>
            </w:pPr>
          </w:p>
          <w:p w14:paraId="7E15D024">
            <w:pPr>
              <w:spacing w:line="252" w:lineRule="auto"/>
              <w:rPr>
                <w:rFonts w:ascii="Arial"/>
                <w:sz w:val="21"/>
              </w:rPr>
            </w:pPr>
          </w:p>
          <w:p w14:paraId="5B50FB78">
            <w:pPr>
              <w:spacing w:line="252" w:lineRule="auto"/>
              <w:rPr>
                <w:rFonts w:ascii="Arial"/>
                <w:sz w:val="21"/>
              </w:rPr>
            </w:pPr>
          </w:p>
          <w:p w14:paraId="2B77AE23">
            <w:pPr>
              <w:spacing w:line="252" w:lineRule="auto"/>
              <w:rPr>
                <w:rFonts w:ascii="Arial"/>
                <w:sz w:val="21"/>
              </w:rPr>
            </w:pPr>
          </w:p>
          <w:p w14:paraId="60D8F7FF">
            <w:pPr>
              <w:pStyle w:val="6"/>
              <w:spacing w:before="62" w:line="221" w:lineRule="auto"/>
              <w:ind w:left="125"/>
              <w:rPr>
                <w:sz w:val="19"/>
                <w:szCs w:val="19"/>
              </w:rPr>
            </w:pPr>
            <w:r>
              <w:rPr>
                <w:b/>
                <w:bCs/>
                <w:spacing w:val="-4"/>
                <w:sz w:val="19"/>
                <w:szCs w:val="19"/>
              </w:rPr>
              <w:t>绩效指标</w:t>
            </w:r>
          </w:p>
        </w:tc>
        <w:tc>
          <w:tcPr>
            <w:tcW w:w="1000" w:type="dxa"/>
            <w:vMerge w:val="restart"/>
            <w:tcBorders>
              <w:bottom w:val="nil"/>
            </w:tcBorders>
            <w:vAlign w:val="top"/>
          </w:tcPr>
          <w:p w14:paraId="6E4D7E23">
            <w:pPr>
              <w:spacing w:line="309" w:lineRule="auto"/>
              <w:rPr>
                <w:rFonts w:ascii="Arial"/>
                <w:sz w:val="21"/>
              </w:rPr>
            </w:pPr>
          </w:p>
          <w:p w14:paraId="3B009A31">
            <w:pPr>
              <w:pStyle w:val="6"/>
              <w:spacing w:before="61" w:line="221" w:lineRule="auto"/>
              <w:ind w:left="121"/>
              <w:rPr>
                <w:sz w:val="19"/>
                <w:szCs w:val="19"/>
              </w:rPr>
            </w:pPr>
            <w:r>
              <w:rPr>
                <w:b/>
                <w:bCs/>
                <w:spacing w:val="-5"/>
                <w:sz w:val="19"/>
                <w:szCs w:val="19"/>
              </w:rPr>
              <w:t>一级指标</w:t>
            </w:r>
          </w:p>
        </w:tc>
        <w:tc>
          <w:tcPr>
            <w:tcW w:w="983" w:type="dxa"/>
            <w:vMerge w:val="restart"/>
            <w:tcBorders>
              <w:bottom w:val="nil"/>
            </w:tcBorders>
            <w:vAlign w:val="top"/>
          </w:tcPr>
          <w:p w14:paraId="3D2C06CD">
            <w:pPr>
              <w:spacing w:line="309" w:lineRule="auto"/>
              <w:rPr>
                <w:rFonts w:ascii="Arial"/>
                <w:sz w:val="21"/>
              </w:rPr>
            </w:pPr>
          </w:p>
          <w:p w14:paraId="1C5345E3">
            <w:pPr>
              <w:pStyle w:val="6"/>
              <w:spacing w:before="61" w:line="221" w:lineRule="auto"/>
              <w:ind w:left="114"/>
              <w:rPr>
                <w:sz w:val="19"/>
                <w:szCs w:val="19"/>
              </w:rPr>
            </w:pPr>
            <w:r>
              <w:rPr>
                <w:b/>
                <w:bCs/>
                <w:spacing w:val="-4"/>
                <w:sz w:val="19"/>
                <w:szCs w:val="19"/>
              </w:rPr>
              <w:t>二级指标</w:t>
            </w:r>
          </w:p>
        </w:tc>
        <w:tc>
          <w:tcPr>
            <w:tcW w:w="1474" w:type="dxa"/>
            <w:vMerge w:val="restart"/>
            <w:tcBorders>
              <w:bottom w:val="nil"/>
            </w:tcBorders>
            <w:vAlign w:val="top"/>
          </w:tcPr>
          <w:p w14:paraId="16712D32">
            <w:pPr>
              <w:spacing w:line="309" w:lineRule="auto"/>
              <w:rPr>
                <w:rFonts w:ascii="Arial"/>
                <w:sz w:val="21"/>
              </w:rPr>
            </w:pPr>
          </w:p>
          <w:p w14:paraId="5FFD8706">
            <w:pPr>
              <w:pStyle w:val="6"/>
              <w:spacing w:before="61" w:line="221" w:lineRule="auto"/>
              <w:ind w:left="357"/>
              <w:rPr>
                <w:sz w:val="19"/>
                <w:szCs w:val="19"/>
              </w:rPr>
            </w:pPr>
            <w:r>
              <w:rPr>
                <w:b/>
                <w:bCs/>
                <w:spacing w:val="-4"/>
                <w:sz w:val="19"/>
                <w:szCs w:val="19"/>
              </w:rPr>
              <w:t>三级指标</w:t>
            </w:r>
          </w:p>
        </w:tc>
        <w:tc>
          <w:tcPr>
            <w:tcW w:w="2489" w:type="dxa"/>
            <w:gridSpan w:val="3"/>
            <w:vAlign w:val="top"/>
          </w:tcPr>
          <w:p w14:paraId="135CC332">
            <w:pPr>
              <w:pStyle w:val="6"/>
              <w:spacing w:before="32" w:line="210" w:lineRule="auto"/>
              <w:ind w:left="773"/>
              <w:rPr>
                <w:sz w:val="19"/>
                <w:szCs w:val="19"/>
              </w:rPr>
            </w:pPr>
            <w:r>
              <w:rPr>
                <w:b/>
                <w:bCs/>
                <w:spacing w:val="-4"/>
                <w:sz w:val="19"/>
                <w:szCs w:val="19"/>
              </w:rPr>
              <w:t>年度目标值</w:t>
            </w:r>
          </w:p>
        </w:tc>
        <w:tc>
          <w:tcPr>
            <w:tcW w:w="967" w:type="dxa"/>
            <w:vMerge w:val="restart"/>
            <w:tcBorders>
              <w:bottom w:val="nil"/>
            </w:tcBorders>
            <w:vAlign w:val="top"/>
          </w:tcPr>
          <w:p w14:paraId="4A778974">
            <w:pPr>
              <w:pStyle w:val="6"/>
              <w:spacing w:before="250" w:line="241" w:lineRule="auto"/>
              <w:ind w:left="204" w:right="191" w:firstLine="93"/>
              <w:rPr>
                <w:sz w:val="19"/>
                <w:szCs w:val="19"/>
              </w:rPr>
            </w:pPr>
            <w:r>
              <w:rPr>
                <w:b/>
                <w:bCs/>
                <w:spacing w:val="-6"/>
                <w:sz w:val="19"/>
                <w:szCs w:val="19"/>
              </w:rPr>
              <w:t>全年</w:t>
            </w:r>
            <w:r>
              <w:rPr>
                <w:b/>
                <w:bCs/>
                <w:spacing w:val="-5"/>
                <w:sz w:val="19"/>
                <w:szCs w:val="19"/>
              </w:rPr>
              <w:t>完成值</w:t>
            </w:r>
          </w:p>
        </w:tc>
        <w:tc>
          <w:tcPr>
            <w:tcW w:w="590" w:type="dxa"/>
            <w:vMerge w:val="restart"/>
            <w:tcBorders>
              <w:bottom w:val="nil"/>
            </w:tcBorders>
            <w:vAlign w:val="top"/>
          </w:tcPr>
          <w:p w14:paraId="4531F0F3">
            <w:pPr>
              <w:pStyle w:val="6"/>
              <w:spacing w:before="249" w:line="242" w:lineRule="auto"/>
              <w:ind w:left="109" w:right="97" w:firstLine="2"/>
              <w:rPr>
                <w:sz w:val="19"/>
                <w:szCs w:val="19"/>
              </w:rPr>
            </w:pPr>
            <w:r>
              <w:rPr>
                <w:b/>
                <w:bCs/>
                <w:spacing w:val="-7"/>
                <w:sz w:val="19"/>
                <w:szCs w:val="19"/>
              </w:rPr>
              <w:t>完成</w:t>
            </w:r>
            <w:r>
              <w:rPr>
                <w:b/>
                <w:bCs/>
                <w:spacing w:val="-6"/>
                <w:sz w:val="19"/>
                <w:szCs w:val="19"/>
              </w:rPr>
              <w:t>程度</w:t>
            </w:r>
          </w:p>
        </w:tc>
        <w:tc>
          <w:tcPr>
            <w:tcW w:w="590" w:type="dxa"/>
            <w:vMerge w:val="restart"/>
            <w:tcBorders>
              <w:bottom w:val="nil"/>
            </w:tcBorders>
            <w:vAlign w:val="top"/>
          </w:tcPr>
          <w:p w14:paraId="7CC6201A">
            <w:pPr>
              <w:spacing w:line="309" w:lineRule="auto"/>
              <w:rPr>
                <w:rFonts w:ascii="Arial"/>
                <w:sz w:val="21"/>
              </w:rPr>
            </w:pPr>
          </w:p>
          <w:p w14:paraId="07F6EF59">
            <w:pPr>
              <w:pStyle w:val="6"/>
              <w:spacing w:before="62" w:line="220" w:lineRule="auto"/>
              <w:ind w:left="112"/>
              <w:rPr>
                <w:sz w:val="19"/>
                <w:szCs w:val="19"/>
              </w:rPr>
            </w:pPr>
            <w:r>
              <w:rPr>
                <w:b/>
                <w:bCs/>
                <w:spacing w:val="-5"/>
                <w:sz w:val="19"/>
                <w:szCs w:val="19"/>
              </w:rPr>
              <w:t>分值</w:t>
            </w:r>
          </w:p>
        </w:tc>
        <w:tc>
          <w:tcPr>
            <w:tcW w:w="590" w:type="dxa"/>
            <w:vMerge w:val="restart"/>
            <w:tcBorders>
              <w:bottom w:val="nil"/>
            </w:tcBorders>
            <w:vAlign w:val="top"/>
          </w:tcPr>
          <w:p w14:paraId="48CF053A">
            <w:pPr>
              <w:spacing w:line="309" w:lineRule="auto"/>
              <w:rPr>
                <w:rFonts w:ascii="Arial"/>
                <w:sz w:val="21"/>
              </w:rPr>
            </w:pPr>
          </w:p>
          <w:p w14:paraId="325A6706">
            <w:pPr>
              <w:pStyle w:val="6"/>
              <w:spacing w:before="62" w:line="220" w:lineRule="auto"/>
              <w:ind w:left="111"/>
              <w:rPr>
                <w:sz w:val="19"/>
                <w:szCs w:val="19"/>
              </w:rPr>
            </w:pPr>
            <w:r>
              <w:rPr>
                <w:b/>
                <w:bCs/>
                <w:spacing w:val="-5"/>
                <w:sz w:val="19"/>
                <w:szCs w:val="19"/>
              </w:rPr>
              <w:t>得分</w:t>
            </w:r>
          </w:p>
        </w:tc>
        <w:tc>
          <w:tcPr>
            <w:tcW w:w="3999" w:type="dxa"/>
            <w:gridSpan w:val="6"/>
            <w:vAlign w:val="top"/>
          </w:tcPr>
          <w:p w14:paraId="56F3C4B4">
            <w:pPr>
              <w:pStyle w:val="6"/>
              <w:spacing w:before="32" w:line="210" w:lineRule="auto"/>
              <w:ind w:left="1343"/>
              <w:rPr>
                <w:sz w:val="19"/>
                <w:szCs w:val="19"/>
              </w:rPr>
            </w:pPr>
            <w:r>
              <w:rPr>
                <w:b/>
                <w:bCs/>
                <w:spacing w:val="-4"/>
                <w:sz w:val="19"/>
                <w:szCs w:val="19"/>
              </w:rPr>
              <w:t>未完成原因分析</w:t>
            </w:r>
          </w:p>
        </w:tc>
        <w:tc>
          <w:tcPr>
            <w:tcW w:w="1152" w:type="dxa"/>
            <w:vMerge w:val="restart"/>
            <w:tcBorders>
              <w:bottom w:val="nil"/>
            </w:tcBorders>
            <w:vAlign w:val="top"/>
          </w:tcPr>
          <w:p w14:paraId="79ADD246">
            <w:pPr>
              <w:spacing w:line="309" w:lineRule="auto"/>
              <w:rPr>
                <w:rFonts w:ascii="Arial"/>
                <w:sz w:val="21"/>
              </w:rPr>
            </w:pPr>
          </w:p>
          <w:p w14:paraId="0CF0DF2C">
            <w:pPr>
              <w:pStyle w:val="6"/>
              <w:spacing w:before="62" w:line="220" w:lineRule="auto"/>
              <w:ind w:left="208"/>
              <w:rPr>
                <w:sz w:val="19"/>
                <w:szCs w:val="19"/>
              </w:rPr>
            </w:pPr>
            <w:r>
              <w:rPr>
                <w:b/>
                <w:bCs/>
                <w:spacing w:val="-5"/>
                <w:sz w:val="19"/>
                <w:szCs w:val="19"/>
              </w:rPr>
              <w:t>改进措施</w:t>
            </w:r>
          </w:p>
        </w:tc>
      </w:tr>
      <w:tr w14:paraId="32F287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9" w:hRule="atLeast"/>
        </w:trPr>
        <w:tc>
          <w:tcPr>
            <w:tcW w:w="1005" w:type="dxa"/>
            <w:vMerge w:val="continue"/>
            <w:tcBorders>
              <w:top w:val="nil"/>
              <w:bottom w:val="nil"/>
            </w:tcBorders>
            <w:vAlign w:val="top"/>
          </w:tcPr>
          <w:p w14:paraId="650BEC95">
            <w:pPr>
              <w:rPr>
                <w:rFonts w:ascii="Arial"/>
                <w:sz w:val="21"/>
              </w:rPr>
            </w:pPr>
          </w:p>
        </w:tc>
        <w:tc>
          <w:tcPr>
            <w:tcW w:w="1000" w:type="dxa"/>
            <w:vMerge w:val="continue"/>
            <w:tcBorders>
              <w:top w:val="nil"/>
            </w:tcBorders>
            <w:vAlign w:val="top"/>
          </w:tcPr>
          <w:p w14:paraId="6DD79F52">
            <w:pPr>
              <w:rPr>
                <w:rFonts w:ascii="Arial"/>
                <w:sz w:val="21"/>
              </w:rPr>
            </w:pPr>
          </w:p>
        </w:tc>
        <w:tc>
          <w:tcPr>
            <w:tcW w:w="983" w:type="dxa"/>
            <w:vMerge w:val="continue"/>
            <w:tcBorders>
              <w:top w:val="nil"/>
            </w:tcBorders>
            <w:vAlign w:val="top"/>
          </w:tcPr>
          <w:p w14:paraId="610DFC36">
            <w:pPr>
              <w:rPr>
                <w:rFonts w:ascii="Arial"/>
                <w:sz w:val="21"/>
              </w:rPr>
            </w:pPr>
          </w:p>
        </w:tc>
        <w:tc>
          <w:tcPr>
            <w:tcW w:w="1474" w:type="dxa"/>
            <w:vMerge w:val="continue"/>
            <w:tcBorders>
              <w:top w:val="nil"/>
            </w:tcBorders>
            <w:vAlign w:val="top"/>
          </w:tcPr>
          <w:p w14:paraId="594D584F">
            <w:pPr>
              <w:rPr>
                <w:rFonts w:ascii="Arial"/>
                <w:sz w:val="21"/>
              </w:rPr>
            </w:pPr>
          </w:p>
        </w:tc>
        <w:tc>
          <w:tcPr>
            <w:tcW w:w="655" w:type="dxa"/>
            <w:vAlign w:val="top"/>
          </w:tcPr>
          <w:p w14:paraId="362CDCBF">
            <w:pPr>
              <w:pStyle w:val="6"/>
              <w:spacing w:before="116" w:line="241" w:lineRule="auto"/>
              <w:ind w:left="140" w:right="133" w:hanging="1"/>
              <w:rPr>
                <w:sz w:val="19"/>
                <w:szCs w:val="19"/>
              </w:rPr>
            </w:pPr>
            <w:r>
              <w:rPr>
                <w:b/>
                <w:bCs/>
                <w:spacing w:val="-6"/>
                <w:sz w:val="19"/>
                <w:szCs w:val="19"/>
              </w:rPr>
              <w:t>运算</w:t>
            </w:r>
            <w:r>
              <w:rPr>
                <w:b/>
                <w:bCs/>
                <w:spacing w:val="-7"/>
                <w:sz w:val="19"/>
                <w:szCs w:val="19"/>
              </w:rPr>
              <w:t>符号</w:t>
            </w:r>
          </w:p>
        </w:tc>
        <w:tc>
          <w:tcPr>
            <w:tcW w:w="1179" w:type="dxa"/>
            <w:vAlign w:val="top"/>
          </w:tcPr>
          <w:p w14:paraId="3D517319">
            <w:pPr>
              <w:pStyle w:val="6"/>
              <w:spacing w:before="238" w:line="220" w:lineRule="auto"/>
              <w:ind w:left="425"/>
              <w:rPr>
                <w:sz w:val="19"/>
                <w:szCs w:val="19"/>
              </w:rPr>
            </w:pPr>
            <w:r>
              <w:rPr>
                <w:b/>
                <w:bCs/>
                <w:spacing w:val="-10"/>
                <w:sz w:val="19"/>
                <w:szCs w:val="19"/>
              </w:rPr>
              <w:t>内容</w:t>
            </w:r>
          </w:p>
        </w:tc>
        <w:tc>
          <w:tcPr>
            <w:tcW w:w="655" w:type="dxa"/>
            <w:vAlign w:val="top"/>
          </w:tcPr>
          <w:p w14:paraId="2D9320B9">
            <w:pPr>
              <w:pStyle w:val="6"/>
              <w:spacing w:before="114" w:line="242" w:lineRule="auto"/>
              <w:ind w:left="142" w:right="131" w:hanging="2"/>
              <w:rPr>
                <w:sz w:val="19"/>
                <w:szCs w:val="19"/>
              </w:rPr>
            </w:pPr>
            <w:r>
              <w:rPr>
                <w:b/>
                <w:bCs/>
                <w:spacing w:val="-6"/>
                <w:sz w:val="19"/>
                <w:szCs w:val="19"/>
              </w:rPr>
              <w:t>度量</w:t>
            </w:r>
            <w:r>
              <w:rPr>
                <w:b/>
                <w:bCs/>
                <w:spacing w:val="-7"/>
                <w:sz w:val="19"/>
                <w:szCs w:val="19"/>
              </w:rPr>
              <w:t>单位</w:t>
            </w:r>
          </w:p>
        </w:tc>
        <w:tc>
          <w:tcPr>
            <w:tcW w:w="967" w:type="dxa"/>
            <w:vMerge w:val="continue"/>
            <w:tcBorders>
              <w:top w:val="nil"/>
            </w:tcBorders>
            <w:vAlign w:val="top"/>
          </w:tcPr>
          <w:p w14:paraId="69AAF109">
            <w:pPr>
              <w:rPr>
                <w:rFonts w:ascii="Arial"/>
                <w:sz w:val="21"/>
              </w:rPr>
            </w:pPr>
          </w:p>
        </w:tc>
        <w:tc>
          <w:tcPr>
            <w:tcW w:w="590" w:type="dxa"/>
            <w:vMerge w:val="continue"/>
            <w:tcBorders>
              <w:top w:val="nil"/>
            </w:tcBorders>
            <w:vAlign w:val="top"/>
          </w:tcPr>
          <w:p w14:paraId="27702976">
            <w:pPr>
              <w:rPr>
                <w:rFonts w:ascii="Arial"/>
                <w:sz w:val="21"/>
              </w:rPr>
            </w:pPr>
          </w:p>
        </w:tc>
        <w:tc>
          <w:tcPr>
            <w:tcW w:w="590" w:type="dxa"/>
            <w:vMerge w:val="continue"/>
            <w:tcBorders>
              <w:top w:val="nil"/>
            </w:tcBorders>
            <w:vAlign w:val="top"/>
          </w:tcPr>
          <w:p w14:paraId="3B96025A">
            <w:pPr>
              <w:rPr>
                <w:rFonts w:ascii="Arial"/>
                <w:sz w:val="21"/>
              </w:rPr>
            </w:pPr>
          </w:p>
        </w:tc>
        <w:tc>
          <w:tcPr>
            <w:tcW w:w="590" w:type="dxa"/>
            <w:vMerge w:val="continue"/>
            <w:tcBorders>
              <w:top w:val="nil"/>
            </w:tcBorders>
            <w:vAlign w:val="top"/>
          </w:tcPr>
          <w:p w14:paraId="7534DA52">
            <w:pPr>
              <w:rPr>
                <w:rFonts w:ascii="Arial"/>
                <w:sz w:val="21"/>
              </w:rPr>
            </w:pPr>
          </w:p>
        </w:tc>
        <w:tc>
          <w:tcPr>
            <w:tcW w:w="557" w:type="dxa"/>
            <w:vAlign w:val="top"/>
          </w:tcPr>
          <w:p w14:paraId="78B310E1">
            <w:pPr>
              <w:pStyle w:val="6"/>
              <w:spacing w:before="116" w:line="241" w:lineRule="auto"/>
              <w:ind w:left="94" w:right="80"/>
              <w:rPr>
                <w:sz w:val="19"/>
                <w:szCs w:val="19"/>
              </w:rPr>
            </w:pPr>
            <w:r>
              <w:rPr>
                <w:b/>
                <w:bCs/>
                <w:spacing w:val="-7"/>
                <w:sz w:val="19"/>
                <w:szCs w:val="19"/>
              </w:rPr>
              <w:t>经费保障</w:t>
            </w:r>
          </w:p>
        </w:tc>
        <w:tc>
          <w:tcPr>
            <w:tcW w:w="542" w:type="dxa"/>
            <w:vAlign w:val="top"/>
          </w:tcPr>
          <w:p w14:paraId="115D4BCE">
            <w:pPr>
              <w:pStyle w:val="6"/>
              <w:spacing w:before="116" w:line="241" w:lineRule="auto"/>
              <w:ind w:left="87" w:right="72"/>
              <w:rPr>
                <w:sz w:val="19"/>
                <w:szCs w:val="19"/>
              </w:rPr>
            </w:pPr>
            <w:r>
              <w:rPr>
                <w:b/>
                <w:bCs/>
                <w:spacing w:val="-7"/>
                <w:sz w:val="19"/>
                <w:szCs w:val="19"/>
              </w:rPr>
              <w:t>制度保障</w:t>
            </w:r>
          </w:p>
        </w:tc>
        <w:tc>
          <w:tcPr>
            <w:tcW w:w="672" w:type="dxa"/>
            <w:vAlign w:val="top"/>
          </w:tcPr>
          <w:p w14:paraId="0F54E554">
            <w:pPr>
              <w:pStyle w:val="6"/>
              <w:spacing w:before="116" w:line="241" w:lineRule="auto"/>
              <w:ind w:left="256" w:right="42" w:hanging="198"/>
              <w:rPr>
                <w:sz w:val="19"/>
                <w:szCs w:val="19"/>
              </w:rPr>
            </w:pPr>
            <w:r>
              <w:rPr>
                <w:b/>
                <w:bCs/>
                <w:spacing w:val="-5"/>
                <w:sz w:val="19"/>
                <w:szCs w:val="19"/>
              </w:rPr>
              <w:t>人员保</w:t>
            </w:r>
            <w:r>
              <w:rPr>
                <w:b/>
                <w:bCs/>
                <w:spacing w:val="-2"/>
                <w:sz w:val="19"/>
                <w:szCs w:val="19"/>
              </w:rPr>
              <w:t>障</w:t>
            </w:r>
          </w:p>
        </w:tc>
        <w:tc>
          <w:tcPr>
            <w:tcW w:w="590" w:type="dxa"/>
            <w:vAlign w:val="top"/>
          </w:tcPr>
          <w:p w14:paraId="56B431B5">
            <w:pPr>
              <w:pStyle w:val="6"/>
              <w:spacing w:before="26" w:line="220" w:lineRule="auto"/>
              <w:ind w:left="111"/>
              <w:rPr>
                <w:sz w:val="19"/>
                <w:szCs w:val="19"/>
              </w:rPr>
            </w:pPr>
            <w:r>
              <w:rPr>
                <w:b/>
                <w:bCs/>
                <w:spacing w:val="-4"/>
                <w:sz w:val="19"/>
                <w:szCs w:val="19"/>
              </w:rPr>
              <w:t>硬件</w:t>
            </w:r>
          </w:p>
          <w:p w14:paraId="799DC446">
            <w:pPr>
              <w:pStyle w:val="6"/>
              <w:spacing w:before="19" w:line="220" w:lineRule="auto"/>
              <w:ind w:left="112"/>
              <w:rPr>
                <w:sz w:val="19"/>
                <w:szCs w:val="19"/>
              </w:rPr>
            </w:pPr>
            <w:r>
              <w:rPr>
                <w:b/>
                <w:bCs/>
                <w:spacing w:val="-5"/>
                <w:sz w:val="19"/>
                <w:szCs w:val="19"/>
              </w:rPr>
              <w:t>条件</w:t>
            </w:r>
          </w:p>
          <w:p w14:paraId="000CB4D1">
            <w:pPr>
              <w:pStyle w:val="6"/>
              <w:spacing w:before="19" w:line="140" w:lineRule="exact"/>
              <w:ind w:left="112"/>
              <w:rPr>
                <w:sz w:val="19"/>
                <w:szCs w:val="19"/>
              </w:rPr>
            </w:pPr>
            <w:r>
              <w:rPr>
                <w:b/>
                <w:bCs/>
                <w:spacing w:val="-5"/>
                <w:position w:val="-5"/>
                <w:sz w:val="19"/>
                <w:szCs w:val="19"/>
              </w:rPr>
              <w:t>保障</w:t>
            </w:r>
          </w:p>
        </w:tc>
        <w:tc>
          <w:tcPr>
            <w:tcW w:w="590" w:type="dxa"/>
            <w:vAlign w:val="top"/>
          </w:tcPr>
          <w:p w14:paraId="57759B40">
            <w:pPr>
              <w:pStyle w:val="6"/>
              <w:spacing w:before="238" w:line="221" w:lineRule="auto"/>
              <w:ind w:left="112"/>
              <w:rPr>
                <w:sz w:val="19"/>
                <w:szCs w:val="19"/>
              </w:rPr>
            </w:pPr>
            <w:r>
              <w:rPr>
                <w:b/>
                <w:bCs/>
                <w:spacing w:val="-5"/>
                <w:sz w:val="19"/>
                <w:szCs w:val="19"/>
              </w:rPr>
              <w:t>其他</w:t>
            </w:r>
          </w:p>
        </w:tc>
        <w:tc>
          <w:tcPr>
            <w:tcW w:w="1048" w:type="dxa"/>
            <w:vAlign w:val="top"/>
          </w:tcPr>
          <w:p w14:paraId="3B125078">
            <w:pPr>
              <w:pStyle w:val="6"/>
              <w:spacing w:before="238" w:line="220" w:lineRule="auto"/>
              <w:ind w:left="155"/>
              <w:rPr>
                <w:sz w:val="19"/>
                <w:szCs w:val="19"/>
              </w:rPr>
            </w:pPr>
            <w:r>
              <w:rPr>
                <w:b/>
                <w:bCs/>
                <w:spacing w:val="-5"/>
                <w:sz w:val="19"/>
                <w:szCs w:val="19"/>
              </w:rPr>
              <w:t>原因说明</w:t>
            </w:r>
          </w:p>
        </w:tc>
        <w:tc>
          <w:tcPr>
            <w:tcW w:w="1152" w:type="dxa"/>
            <w:vMerge w:val="continue"/>
            <w:tcBorders>
              <w:top w:val="nil"/>
            </w:tcBorders>
            <w:vAlign w:val="top"/>
          </w:tcPr>
          <w:p w14:paraId="6B90E290">
            <w:pPr>
              <w:rPr>
                <w:rFonts w:ascii="Arial"/>
                <w:sz w:val="21"/>
              </w:rPr>
            </w:pPr>
          </w:p>
        </w:tc>
      </w:tr>
      <w:tr w14:paraId="6CD775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9" w:hRule="atLeast"/>
        </w:trPr>
        <w:tc>
          <w:tcPr>
            <w:tcW w:w="1005" w:type="dxa"/>
            <w:vMerge w:val="continue"/>
            <w:tcBorders>
              <w:top w:val="nil"/>
              <w:bottom w:val="nil"/>
            </w:tcBorders>
            <w:vAlign w:val="top"/>
          </w:tcPr>
          <w:p w14:paraId="41C94232">
            <w:pPr>
              <w:rPr>
                <w:rFonts w:ascii="Arial"/>
                <w:sz w:val="21"/>
              </w:rPr>
            </w:pPr>
          </w:p>
        </w:tc>
        <w:tc>
          <w:tcPr>
            <w:tcW w:w="1000" w:type="dxa"/>
            <w:vMerge w:val="restart"/>
            <w:tcBorders>
              <w:bottom w:val="nil"/>
            </w:tcBorders>
            <w:vAlign w:val="top"/>
          </w:tcPr>
          <w:p w14:paraId="06CF1A88">
            <w:pPr>
              <w:spacing w:line="265" w:lineRule="auto"/>
              <w:rPr>
                <w:rFonts w:ascii="Arial"/>
                <w:sz w:val="21"/>
              </w:rPr>
            </w:pPr>
          </w:p>
          <w:p w14:paraId="6E53CEB8">
            <w:pPr>
              <w:spacing w:line="265" w:lineRule="auto"/>
              <w:rPr>
                <w:rFonts w:ascii="Arial"/>
                <w:sz w:val="21"/>
              </w:rPr>
            </w:pPr>
          </w:p>
          <w:p w14:paraId="621FAA4E">
            <w:pPr>
              <w:spacing w:line="265" w:lineRule="auto"/>
              <w:rPr>
                <w:rFonts w:ascii="Arial"/>
                <w:sz w:val="21"/>
              </w:rPr>
            </w:pPr>
          </w:p>
          <w:p w14:paraId="69AE3356">
            <w:pPr>
              <w:spacing w:line="265" w:lineRule="auto"/>
              <w:rPr>
                <w:rFonts w:ascii="Arial"/>
                <w:sz w:val="21"/>
              </w:rPr>
            </w:pPr>
          </w:p>
          <w:p w14:paraId="597D9F69">
            <w:pPr>
              <w:spacing w:line="266" w:lineRule="auto"/>
              <w:rPr>
                <w:rFonts w:ascii="Arial"/>
                <w:sz w:val="21"/>
              </w:rPr>
            </w:pPr>
          </w:p>
          <w:p w14:paraId="706B646E">
            <w:pPr>
              <w:spacing w:line="266" w:lineRule="auto"/>
              <w:rPr>
                <w:rFonts w:ascii="Arial"/>
                <w:sz w:val="21"/>
              </w:rPr>
            </w:pPr>
          </w:p>
          <w:p w14:paraId="5E508298">
            <w:pPr>
              <w:pStyle w:val="6"/>
              <w:spacing w:before="62" w:line="220" w:lineRule="auto"/>
              <w:ind w:left="18"/>
              <w:rPr>
                <w:sz w:val="19"/>
                <w:szCs w:val="19"/>
              </w:rPr>
            </w:pPr>
            <w:r>
              <w:rPr>
                <w:spacing w:val="-2"/>
                <w:sz w:val="19"/>
                <w:szCs w:val="19"/>
              </w:rPr>
              <w:t>产出指标</w:t>
            </w:r>
          </w:p>
        </w:tc>
        <w:tc>
          <w:tcPr>
            <w:tcW w:w="983" w:type="dxa"/>
            <w:vMerge w:val="restart"/>
            <w:tcBorders>
              <w:bottom w:val="nil"/>
            </w:tcBorders>
            <w:vAlign w:val="top"/>
          </w:tcPr>
          <w:p w14:paraId="3A8E9A3A">
            <w:pPr>
              <w:pStyle w:val="6"/>
              <w:spacing w:before="168" w:line="220" w:lineRule="auto"/>
              <w:ind w:left="20"/>
              <w:rPr>
                <w:sz w:val="19"/>
                <w:szCs w:val="19"/>
              </w:rPr>
            </w:pPr>
            <w:r>
              <w:rPr>
                <w:spacing w:val="-2"/>
                <w:sz w:val="19"/>
                <w:szCs w:val="19"/>
              </w:rPr>
              <w:t>数量指标</w:t>
            </w:r>
          </w:p>
        </w:tc>
        <w:tc>
          <w:tcPr>
            <w:tcW w:w="1474" w:type="dxa"/>
            <w:vAlign w:val="top"/>
          </w:tcPr>
          <w:p w14:paraId="726E0248">
            <w:pPr>
              <w:pStyle w:val="6"/>
              <w:spacing w:before="33" w:line="209" w:lineRule="auto"/>
              <w:ind w:left="24"/>
              <w:rPr>
                <w:sz w:val="19"/>
                <w:szCs w:val="19"/>
              </w:rPr>
            </w:pPr>
            <w:r>
              <w:rPr>
                <w:spacing w:val="-2"/>
                <w:sz w:val="19"/>
                <w:szCs w:val="19"/>
              </w:rPr>
              <w:t>受益残疾人数</w:t>
            </w:r>
          </w:p>
        </w:tc>
        <w:tc>
          <w:tcPr>
            <w:tcW w:w="655" w:type="dxa"/>
            <w:vAlign w:val="top"/>
          </w:tcPr>
          <w:p w14:paraId="05F68784">
            <w:pPr>
              <w:pStyle w:val="6"/>
              <w:spacing w:before="33" w:line="209" w:lineRule="auto"/>
              <w:ind w:left="239"/>
              <w:rPr>
                <w:sz w:val="19"/>
                <w:szCs w:val="19"/>
              </w:rPr>
            </w:pPr>
            <w:r>
              <w:rPr>
                <w:spacing w:val="-4"/>
                <w:sz w:val="19"/>
                <w:szCs w:val="19"/>
              </w:rPr>
              <w:t>&gt;=</w:t>
            </w:r>
          </w:p>
        </w:tc>
        <w:tc>
          <w:tcPr>
            <w:tcW w:w="1179" w:type="dxa"/>
            <w:vAlign w:val="top"/>
          </w:tcPr>
          <w:p w14:paraId="4B54DB10">
            <w:pPr>
              <w:pStyle w:val="6"/>
              <w:spacing w:before="33" w:line="209" w:lineRule="auto"/>
              <w:ind w:left="26"/>
              <w:rPr>
                <w:sz w:val="19"/>
                <w:szCs w:val="19"/>
              </w:rPr>
            </w:pPr>
            <w:r>
              <w:rPr>
                <w:spacing w:val="-3"/>
                <w:sz w:val="19"/>
                <w:szCs w:val="19"/>
              </w:rPr>
              <w:t>3500</w:t>
            </w:r>
          </w:p>
        </w:tc>
        <w:tc>
          <w:tcPr>
            <w:tcW w:w="655" w:type="dxa"/>
            <w:vAlign w:val="top"/>
          </w:tcPr>
          <w:p w14:paraId="0F78CEEE">
            <w:pPr>
              <w:pStyle w:val="6"/>
              <w:spacing w:before="33" w:line="209" w:lineRule="auto"/>
              <w:ind w:left="237"/>
              <w:rPr>
                <w:sz w:val="19"/>
                <w:szCs w:val="19"/>
              </w:rPr>
            </w:pPr>
            <w:r>
              <w:rPr>
                <w:sz w:val="19"/>
                <w:szCs w:val="19"/>
              </w:rPr>
              <w:t>人</w:t>
            </w:r>
          </w:p>
        </w:tc>
        <w:tc>
          <w:tcPr>
            <w:tcW w:w="967" w:type="dxa"/>
            <w:vAlign w:val="top"/>
          </w:tcPr>
          <w:p w14:paraId="212B482E">
            <w:pPr>
              <w:pStyle w:val="6"/>
              <w:spacing w:before="33" w:line="209" w:lineRule="auto"/>
              <w:ind w:left="28"/>
              <w:rPr>
                <w:sz w:val="19"/>
                <w:szCs w:val="19"/>
              </w:rPr>
            </w:pPr>
            <w:r>
              <w:rPr>
                <w:spacing w:val="-3"/>
                <w:sz w:val="19"/>
                <w:szCs w:val="19"/>
              </w:rPr>
              <w:t>3500</w:t>
            </w:r>
          </w:p>
        </w:tc>
        <w:tc>
          <w:tcPr>
            <w:tcW w:w="590" w:type="dxa"/>
            <w:vAlign w:val="top"/>
          </w:tcPr>
          <w:p w14:paraId="2A44109D">
            <w:pPr>
              <w:pStyle w:val="6"/>
              <w:spacing w:before="33" w:line="209" w:lineRule="auto"/>
              <w:ind w:left="124"/>
              <w:rPr>
                <w:sz w:val="19"/>
                <w:szCs w:val="19"/>
              </w:rPr>
            </w:pPr>
            <w:r>
              <w:rPr>
                <w:spacing w:val="-5"/>
                <w:sz w:val="19"/>
                <w:szCs w:val="19"/>
              </w:rPr>
              <w:t>100%</w:t>
            </w:r>
          </w:p>
        </w:tc>
        <w:tc>
          <w:tcPr>
            <w:tcW w:w="590" w:type="dxa"/>
            <w:vAlign w:val="top"/>
          </w:tcPr>
          <w:p w14:paraId="2B74681C">
            <w:pPr>
              <w:pStyle w:val="6"/>
              <w:spacing w:before="33" w:line="209" w:lineRule="auto"/>
              <w:ind w:left="158"/>
              <w:rPr>
                <w:sz w:val="19"/>
                <w:szCs w:val="19"/>
              </w:rPr>
            </w:pPr>
            <w:r>
              <w:rPr>
                <w:spacing w:val="-2"/>
                <w:sz w:val="19"/>
                <w:szCs w:val="19"/>
              </w:rPr>
              <w:t>8.3</w:t>
            </w:r>
          </w:p>
        </w:tc>
        <w:tc>
          <w:tcPr>
            <w:tcW w:w="590" w:type="dxa"/>
            <w:vAlign w:val="top"/>
          </w:tcPr>
          <w:p w14:paraId="6F7215CA">
            <w:pPr>
              <w:pStyle w:val="6"/>
              <w:spacing w:before="33" w:line="209" w:lineRule="auto"/>
              <w:ind w:left="158"/>
              <w:rPr>
                <w:sz w:val="19"/>
                <w:szCs w:val="19"/>
              </w:rPr>
            </w:pPr>
            <w:r>
              <w:rPr>
                <w:spacing w:val="-2"/>
                <w:sz w:val="19"/>
                <w:szCs w:val="19"/>
              </w:rPr>
              <w:t>8.3</w:t>
            </w:r>
          </w:p>
        </w:tc>
        <w:tc>
          <w:tcPr>
            <w:tcW w:w="557" w:type="dxa"/>
            <w:vAlign w:val="top"/>
          </w:tcPr>
          <w:p w14:paraId="17B64738">
            <w:pPr>
              <w:rPr>
                <w:rFonts w:ascii="Arial"/>
                <w:sz w:val="21"/>
              </w:rPr>
            </w:pPr>
          </w:p>
        </w:tc>
        <w:tc>
          <w:tcPr>
            <w:tcW w:w="542" w:type="dxa"/>
            <w:vAlign w:val="top"/>
          </w:tcPr>
          <w:p w14:paraId="5FBD156F">
            <w:pPr>
              <w:rPr>
                <w:rFonts w:ascii="Arial"/>
                <w:sz w:val="21"/>
              </w:rPr>
            </w:pPr>
          </w:p>
        </w:tc>
        <w:tc>
          <w:tcPr>
            <w:tcW w:w="672" w:type="dxa"/>
            <w:vAlign w:val="top"/>
          </w:tcPr>
          <w:p w14:paraId="6DC86E1B">
            <w:pPr>
              <w:rPr>
                <w:rFonts w:ascii="Arial"/>
                <w:sz w:val="21"/>
              </w:rPr>
            </w:pPr>
          </w:p>
        </w:tc>
        <w:tc>
          <w:tcPr>
            <w:tcW w:w="590" w:type="dxa"/>
            <w:vAlign w:val="top"/>
          </w:tcPr>
          <w:p w14:paraId="0C3286DE">
            <w:pPr>
              <w:rPr>
                <w:rFonts w:ascii="Arial"/>
                <w:sz w:val="21"/>
              </w:rPr>
            </w:pPr>
          </w:p>
        </w:tc>
        <w:tc>
          <w:tcPr>
            <w:tcW w:w="590" w:type="dxa"/>
            <w:vAlign w:val="top"/>
          </w:tcPr>
          <w:p w14:paraId="3D2DFEDA">
            <w:pPr>
              <w:rPr>
                <w:rFonts w:ascii="Arial"/>
                <w:sz w:val="21"/>
              </w:rPr>
            </w:pPr>
          </w:p>
        </w:tc>
        <w:tc>
          <w:tcPr>
            <w:tcW w:w="1048" w:type="dxa"/>
            <w:vAlign w:val="top"/>
          </w:tcPr>
          <w:p w14:paraId="196A3967">
            <w:pPr>
              <w:rPr>
                <w:rFonts w:ascii="Arial"/>
                <w:sz w:val="21"/>
              </w:rPr>
            </w:pPr>
          </w:p>
        </w:tc>
        <w:tc>
          <w:tcPr>
            <w:tcW w:w="1152" w:type="dxa"/>
            <w:vAlign w:val="top"/>
          </w:tcPr>
          <w:p w14:paraId="0EE7E8FA">
            <w:pPr>
              <w:rPr>
                <w:rFonts w:ascii="Arial"/>
                <w:sz w:val="21"/>
              </w:rPr>
            </w:pPr>
          </w:p>
        </w:tc>
      </w:tr>
      <w:tr w14:paraId="460DC9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9" w:hRule="atLeast"/>
        </w:trPr>
        <w:tc>
          <w:tcPr>
            <w:tcW w:w="1005" w:type="dxa"/>
            <w:vMerge w:val="continue"/>
            <w:tcBorders>
              <w:top w:val="nil"/>
              <w:bottom w:val="nil"/>
            </w:tcBorders>
            <w:vAlign w:val="top"/>
          </w:tcPr>
          <w:p w14:paraId="10059918">
            <w:pPr>
              <w:rPr>
                <w:rFonts w:ascii="Arial"/>
                <w:sz w:val="21"/>
              </w:rPr>
            </w:pPr>
          </w:p>
        </w:tc>
        <w:tc>
          <w:tcPr>
            <w:tcW w:w="1000" w:type="dxa"/>
            <w:vMerge w:val="continue"/>
            <w:tcBorders>
              <w:top w:val="nil"/>
              <w:bottom w:val="nil"/>
            </w:tcBorders>
            <w:vAlign w:val="top"/>
          </w:tcPr>
          <w:p w14:paraId="4B8E89E3">
            <w:pPr>
              <w:rPr>
                <w:rFonts w:ascii="Arial"/>
                <w:sz w:val="21"/>
              </w:rPr>
            </w:pPr>
          </w:p>
        </w:tc>
        <w:tc>
          <w:tcPr>
            <w:tcW w:w="983" w:type="dxa"/>
            <w:vMerge w:val="continue"/>
            <w:tcBorders>
              <w:top w:val="nil"/>
            </w:tcBorders>
            <w:vAlign w:val="top"/>
          </w:tcPr>
          <w:p w14:paraId="28C7B325">
            <w:pPr>
              <w:rPr>
                <w:rFonts w:ascii="Arial"/>
                <w:sz w:val="21"/>
              </w:rPr>
            </w:pPr>
          </w:p>
        </w:tc>
        <w:tc>
          <w:tcPr>
            <w:tcW w:w="1474" w:type="dxa"/>
            <w:vAlign w:val="top"/>
          </w:tcPr>
          <w:p w14:paraId="392AC21D">
            <w:pPr>
              <w:pStyle w:val="6"/>
              <w:spacing w:before="33" w:line="209" w:lineRule="auto"/>
              <w:ind w:left="20"/>
              <w:rPr>
                <w:sz w:val="19"/>
                <w:szCs w:val="19"/>
              </w:rPr>
            </w:pPr>
            <w:r>
              <w:rPr>
                <w:spacing w:val="-1"/>
                <w:sz w:val="19"/>
                <w:szCs w:val="19"/>
              </w:rPr>
              <w:t>残疾人获补贴数</w:t>
            </w:r>
          </w:p>
        </w:tc>
        <w:tc>
          <w:tcPr>
            <w:tcW w:w="655" w:type="dxa"/>
            <w:vAlign w:val="top"/>
          </w:tcPr>
          <w:p w14:paraId="50830921">
            <w:pPr>
              <w:pStyle w:val="6"/>
              <w:spacing w:before="105" w:line="144" w:lineRule="exact"/>
              <w:ind w:left="280"/>
              <w:rPr>
                <w:sz w:val="19"/>
                <w:szCs w:val="19"/>
              </w:rPr>
            </w:pPr>
            <w:r>
              <w:rPr>
                <w:position w:val="-3"/>
                <w:sz w:val="19"/>
                <w:szCs w:val="19"/>
              </w:rPr>
              <w:t>=</w:t>
            </w:r>
          </w:p>
        </w:tc>
        <w:tc>
          <w:tcPr>
            <w:tcW w:w="1179" w:type="dxa"/>
            <w:vAlign w:val="top"/>
          </w:tcPr>
          <w:p w14:paraId="6FC2AFA9">
            <w:pPr>
              <w:pStyle w:val="6"/>
              <w:spacing w:before="33" w:line="209" w:lineRule="auto"/>
              <w:ind w:left="26"/>
              <w:rPr>
                <w:sz w:val="19"/>
                <w:szCs w:val="19"/>
              </w:rPr>
            </w:pPr>
            <w:r>
              <w:rPr>
                <w:spacing w:val="-3"/>
                <w:sz w:val="19"/>
                <w:szCs w:val="19"/>
              </w:rPr>
              <w:t>3500</w:t>
            </w:r>
          </w:p>
        </w:tc>
        <w:tc>
          <w:tcPr>
            <w:tcW w:w="655" w:type="dxa"/>
            <w:vAlign w:val="top"/>
          </w:tcPr>
          <w:p w14:paraId="224CD11C">
            <w:pPr>
              <w:pStyle w:val="6"/>
              <w:spacing w:before="33" w:line="209" w:lineRule="auto"/>
              <w:ind w:left="237"/>
              <w:rPr>
                <w:sz w:val="19"/>
                <w:szCs w:val="19"/>
              </w:rPr>
            </w:pPr>
            <w:r>
              <w:rPr>
                <w:sz w:val="19"/>
                <w:szCs w:val="19"/>
              </w:rPr>
              <w:t>人</w:t>
            </w:r>
          </w:p>
        </w:tc>
        <w:tc>
          <w:tcPr>
            <w:tcW w:w="967" w:type="dxa"/>
            <w:vAlign w:val="top"/>
          </w:tcPr>
          <w:p w14:paraId="67249343">
            <w:pPr>
              <w:pStyle w:val="6"/>
              <w:spacing w:before="33" w:line="209" w:lineRule="auto"/>
              <w:ind w:left="28"/>
              <w:rPr>
                <w:sz w:val="19"/>
                <w:szCs w:val="19"/>
              </w:rPr>
            </w:pPr>
            <w:r>
              <w:rPr>
                <w:spacing w:val="-3"/>
                <w:sz w:val="19"/>
                <w:szCs w:val="19"/>
              </w:rPr>
              <w:t>3500</w:t>
            </w:r>
          </w:p>
        </w:tc>
        <w:tc>
          <w:tcPr>
            <w:tcW w:w="590" w:type="dxa"/>
            <w:vAlign w:val="top"/>
          </w:tcPr>
          <w:p w14:paraId="14077220">
            <w:pPr>
              <w:pStyle w:val="6"/>
              <w:spacing w:before="33" w:line="209" w:lineRule="auto"/>
              <w:ind w:left="124"/>
              <w:rPr>
                <w:sz w:val="19"/>
                <w:szCs w:val="19"/>
              </w:rPr>
            </w:pPr>
            <w:r>
              <w:rPr>
                <w:spacing w:val="-5"/>
                <w:sz w:val="19"/>
                <w:szCs w:val="19"/>
              </w:rPr>
              <w:t>100%</w:t>
            </w:r>
          </w:p>
        </w:tc>
        <w:tc>
          <w:tcPr>
            <w:tcW w:w="590" w:type="dxa"/>
            <w:vAlign w:val="top"/>
          </w:tcPr>
          <w:p w14:paraId="1FAE9B1F">
            <w:pPr>
              <w:pStyle w:val="6"/>
              <w:spacing w:before="33" w:line="209" w:lineRule="auto"/>
              <w:ind w:left="158"/>
              <w:rPr>
                <w:sz w:val="19"/>
                <w:szCs w:val="19"/>
              </w:rPr>
            </w:pPr>
            <w:r>
              <w:rPr>
                <w:spacing w:val="-2"/>
                <w:sz w:val="19"/>
                <w:szCs w:val="19"/>
              </w:rPr>
              <w:t>8.3</w:t>
            </w:r>
          </w:p>
        </w:tc>
        <w:tc>
          <w:tcPr>
            <w:tcW w:w="590" w:type="dxa"/>
            <w:vAlign w:val="top"/>
          </w:tcPr>
          <w:p w14:paraId="71A7D1A0">
            <w:pPr>
              <w:pStyle w:val="6"/>
              <w:spacing w:before="33" w:line="209" w:lineRule="auto"/>
              <w:ind w:left="158"/>
              <w:rPr>
                <w:sz w:val="19"/>
                <w:szCs w:val="19"/>
              </w:rPr>
            </w:pPr>
            <w:r>
              <w:rPr>
                <w:spacing w:val="-2"/>
                <w:sz w:val="19"/>
                <w:szCs w:val="19"/>
              </w:rPr>
              <w:t>8.3</w:t>
            </w:r>
          </w:p>
        </w:tc>
        <w:tc>
          <w:tcPr>
            <w:tcW w:w="557" w:type="dxa"/>
            <w:vAlign w:val="top"/>
          </w:tcPr>
          <w:p w14:paraId="694ABDAC">
            <w:pPr>
              <w:rPr>
                <w:rFonts w:ascii="Arial"/>
                <w:sz w:val="21"/>
              </w:rPr>
            </w:pPr>
          </w:p>
        </w:tc>
        <w:tc>
          <w:tcPr>
            <w:tcW w:w="542" w:type="dxa"/>
            <w:vAlign w:val="top"/>
          </w:tcPr>
          <w:p w14:paraId="3D34CA90">
            <w:pPr>
              <w:rPr>
                <w:rFonts w:ascii="Arial"/>
                <w:sz w:val="21"/>
              </w:rPr>
            </w:pPr>
          </w:p>
        </w:tc>
        <w:tc>
          <w:tcPr>
            <w:tcW w:w="672" w:type="dxa"/>
            <w:vAlign w:val="top"/>
          </w:tcPr>
          <w:p w14:paraId="2F2DBB84">
            <w:pPr>
              <w:rPr>
                <w:rFonts w:ascii="Arial"/>
                <w:sz w:val="21"/>
              </w:rPr>
            </w:pPr>
          </w:p>
        </w:tc>
        <w:tc>
          <w:tcPr>
            <w:tcW w:w="590" w:type="dxa"/>
            <w:vAlign w:val="top"/>
          </w:tcPr>
          <w:p w14:paraId="4157C436">
            <w:pPr>
              <w:rPr>
                <w:rFonts w:ascii="Arial"/>
                <w:sz w:val="21"/>
              </w:rPr>
            </w:pPr>
          </w:p>
        </w:tc>
        <w:tc>
          <w:tcPr>
            <w:tcW w:w="590" w:type="dxa"/>
            <w:vAlign w:val="top"/>
          </w:tcPr>
          <w:p w14:paraId="41DA4B05">
            <w:pPr>
              <w:rPr>
                <w:rFonts w:ascii="Arial"/>
                <w:sz w:val="21"/>
              </w:rPr>
            </w:pPr>
          </w:p>
        </w:tc>
        <w:tc>
          <w:tcPr>
            <w:tcW w:w="1048" w:type="dxa"/>
            <w:vAlign w:val="top"/>
          </w:tcPr>
          <w:p w14:paraId="7F8B96FF">
            <w:pPr>
              <w:rPr>
                <w:rFonts w:ascii="Arial"/>
                <w:sz w:val="21"/>
              </w:rPr>
            </w:pPr>
          </w:p>
        </w:tc>
        <w:tc>
          <w:tcPr>
            <w:tcW w:w="1152" w:type="dxa"/>
            <w:vAlign w:val="top"/>
          </w:tcPr>
          <w:p w14:paraId="29C4BCBA">
            <w:pPr>
              <w:rPr>
                <w:rFonts w:ascii="Arial"/>
                <w:sz w:val="21"/>
              </w:rPr>
            </w:pPr>
          </w:p>
        </w:tc>
      </w:tr>
      <w:tr w14:paraId="31A7C8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3" w:hRule="atLeast"/>
        </w:trPr>
        <w:tc>
          <w:tcPr>
            <w:tcW w:w="1005" w:type="dxa"/>
            <w:vMerge w:val="continue"/>
            <w:tcBorders>
              <w:top w:val="nil"/>
              <w:bottom w:val="nil"/>
            </w:tcBorders>
            <w:vAlign w:val="top"/>
          </w:tcPr>
          <w:p w14:paraId="6962B9B7">
            <w:pPr>
              <w:rPr>
                <w:rFonts w:ascii="Arial"/>
                <w:sz w:val="21"/>
              </w:rPr>
            </w:pPr>
          </w:p>
        </w:tc>
        <w:tc>
          <w:tcPr>
            <w:tcW w:w="1000" w:type="dxa"/>
            <w:vMerge w:val="continue"/>
            <w:tcBorders>
              <w:top w:val="nil"/>
              <w:bottom w:val="nil"/>
            </w:tcBorders>
            <w:vAlign w:val="top"/>
          </w:tcPr>
          <w:p w14:paraId="152DEAC3">
            <w:pPr>
              <w:rPr>
                <w:rFonts w:ascii="Arial"/>
                <w:sz w:val="21"/>
              </w:rPr>
            </w:pPr>
          </w:p>
        </w:tc>
        <w:tc>
          <w:tcPr>
            <w:tcW w:w="983" w:type="dxa"/>
            <w:vMerge w:val="restart"/>
            <w:tcBorders>
              <w:bottom w:val="nil"/>
            </w:tcBorders>
            <w:vAlign w:val="top"/>
          </w:tcPr>
          <w:p w14:paraId="35B01D8F">
            <w:pPr>
              <w:spacing w:line="241" w:lineRule="auto"/>
              <w:rPr>
                <w:rFonts w:ascii="Arial"/>
                <w:sz w:val="21"/>
              </w:rPr>
            </w:pPr>
          </w:p>
          <w:p w14:paraId="67C78593">
            <w:pPr>
              <w:spacing w:line="241" w:lineRule="auto"/>
              <w:rPr>
                <w:rFonts w:ascii="Arial"/>
                <w:sz w:val="21"/>
              </w:rPr>
            </w:pPr>
          </w:p>
          <w:p w14:paraId="003B5A12">
            <w:pPr>
              <w:spacing w:line="241" w:lineRule="auto"/>
              <w:rPr>
                <w:rFonts w:ascii="Arial"/>
                <w:sz w:val="21"/>
              </w:rPr>
            </w:pPr>
          </w:p>
          <w:p w14:paraId="4EEA9D91">
            <w:pPr>
              <w:spacing w:line="242" w:lineRule="auto"/>
              <w:rPr>
                <w:rFonts w:ascii="Arial"/>
                <w:sz w:val="21"/>
              </w:rPr>
            </w:pPr>
          </w:p>
          <w:p w14:paraId="03C214B9">
            <w:pPr>
              <w:pStyle w:val="6"/>
              <w:spacing w:before="62" w:line="221" w:lineRule="auto"/>
              <w:ind w:left="20"/>
              <w:rPr>
                <w:sz w:val="19"/>
                <w:szCs w:val="19"/>
              </w:rPr>
            </w:pPr>
            <w:r>
              <w:rPr>
                <w:spacing w:val="-2"/>
                <w:sz w:val="19"/>
                <w:szCs w:val="19"/>
              </w:rPr>
              <w:t>质量指标</w:t>
            </w:r>
          </w:p>
        </w:tc>
        <w:tc>
          <w:tcPr>
            <w:tcW w:w="1474" w:type="dxa"/>
            <w:vAlign w:val="top"/>
          </w:tcPr>
          <w:p w14:paraId="1F806B56">
            <w:pPr>
              <w:spacing w:line="280" w:lineRule="auto"/>
              <w:rPr>
                <w:rFonts w:ascii="Arial"/>
                <w:sz w:val="21"/>
              </w:rPr>
            </w:pPr>
          </w:p>
          <w:p w14:paraId="09D3B56B">
            <w:pPr>
              <w:pStyle w:val="6"/>
              <w:spacing w:before="62" w:line="241" w:lineRule="auto"/>
              <w:ind w:left="19" w:right="121" w:firstLine="1"/>
              <w:rPr>
                <w:sz w:val="19"/>
                <w:szCs w:val="19"/>
              </w:rPr>
            </w:pPr>
            <w:r>
              <w:rPr>
                <w:spacing w:val="-2"/>
                <w:sz w:val="19"/>
                <w:szCs w:val="19"/>
              </w:rPr>
              <w:t>提高残疾人和残</w:t>
            </w:r>
            <w:r>
              <w:rPr>
                <w:spacing w:val="-1"/>
                <w:sz w:val="19"/>
                <w:szCs w:val="19"/>
              </w:rPr>
              <w:t>疾儿童生活质量</w:t>
            </w:r>
          </w:p>
        </w:tc>
        <w:tc>
          <w:tcPr>
            <w:tcW w:w="655" w:type="dxa"/>
            <w:vAlign w:val="top"/>
          </w:tcPr>
          <w:p w14:paraId="1852A821">
            <w:pPr>
              <w:rPr>
                <w:rFonts w:ascii="Arial"/>
                <w:sz w:val="21"/>
              </w:rPr>
            </w:pPr>
          </w:p>
        </w:tc>
        <w:tc>
          <w:tcPr>
            <w:tcW w:w="1179" w:type="dxa"/>
            <w:vAlign w:val="top"/>
          </w:tcPr>
          <w:p w14:paraId="0228B61A">
            <w:pPr>
              <w:spacing w:line="402" w:lineRule="auto"/>
              <w:rPr>
                <w:rFonts w:ascii="Arial"/>
                <w:sz w:val="21"/>
              </w:rPr>
            </w:pPr>
          </w:p>
          <w:p w14:paraId="3B43BA88">
            <w:pPr>
              <w:pStyle w:val="6"/>
              <w:spacing w:before="62" w:line="220" w:lineRule="auto"/>
              <w:ind w:left="23"/>
              <w:rPr>
                <w:sz w:val="19"/>
                <w:szCs w:val="19"/>
              </w:rPr>
            </w:pPr>
            <w:r>
              <w:rPr>
                <w:spacing w:val="-3"/>
                <w:sz w:val="19"/>
                <w:szCs w:val="19"/>
              </w:rPr>
              <w:t>提高</w:t>
            </w:r>
          </w:p>
        </w:tc>
        <w:tc>
          <w:tcPr>
            <w:tcW w:w="655" w:type="dxa"/>
            <w:vAlign w:val="top"/>
          </w:tcPr>
          <w:p w14:paraId="6817E29A">
            <w:pPr>
              <w:rPr>
                <w:rFonts w:ascii="Arial"/>
                <w:sz w:val="21"/>
              </w:rPr>
            </w:pPr>
          </w:p>
        </w:tc>
        <w:tc>
          <w:tcPr>
            <w:tcW w:w="967" w:type="dxa"/>
            <w:vAlign w:val="top"/>
          </w:tcPr>
          <w:p w14:paraId="35234826">
            <w:pPr>
              <w:pStyle w:val="6"/>
              <w:spacing w:before="27" w:line="220" w:lineRule="auto"/>
              <w:ind w:left="24"/>
              <w:rPr>
                <w:sz w:val="19"/>
                <w:szCs w:val="19"/>
              </w:rPr>
            </w:pPr>
            <w:r>
              <w:rPr>
                <w:spacing w:val="-2"/>
                <w:sz w:val="19"/>
                <w:szCs w:val="19"/>
              </w:rPr>
              <w:t>全部或基</w:t>
            </w:r>
          </w:p>
          <w:p w14:paraId="73891B92">
            <w:pPr>
              <w:pStyle w:val="6"/>
              <w:spacing w:before="20" w:line="239" w:lineRule="auto"/>
              <w:ind w:left="26" w:right="180" w:hanging="1"/>
              <w:rPr>
                <w:sz w:val="19"/>
                <w:szCs w:val="19"/>
              </w:rPr>
            </w:pPr>
            <w:r>
              <w:rPr>
                <w:rFonts w:hint="eastAsia"/>
                <w:spacing w:val="-3"/>
                <w:sz w:val="19"/>
                <w:szCs w:val="19"/>
                <w:lang w:eastAsia="zh-CN"/>
              </w:rPr>
              <w:t>本次</w:t>
            </w:r>
            <w:r>
              <w:rPr>
                <w:spacing w:val="-3"/>
                <w:sz w:val="19"/>
                <w:szCs w:val="19"/>
              </w:rPr>
              <w:t>达成预期指标</w:t>
            </w:r>
          </w:p>
          <w:p w14:paraId="7ACBD5CD">
            <w:pPr>
              <w:pStyle w:val="6"/>
              <w:spacing w:line="239" w:lineRule="auto"/>
              <w:ind w:left="38"/>
              <w:rPr>
                <w:sz w:val="19"/>
                <w:szCs w:val="19"/>
              </w:rPr>
            </w:pPr>
            <w:r>
              <w:rPr>
                <w:rFonts w:hint="eastAsia"/>
                <w:spacing w:val="-3"/>
                <w:sz w:val="19"/>
                <w:szCs w:val="19"/>
                <w:lang w:eastAsia="zh-CN"/>
              </w:rPr>
              <w:t>100%—80%</w:t>
            </w:r>
          </w:p>
        </w:tc>
        <w:tc>
          <w:tcPr>
            <w:tcW w:w="590" w:type="dxa"/>
            <w:vAlign w:val="top"/>
          </w:tcPr>
          <w:p w14:paraId="79CC2CC6">
            <w:pPr>
              <w:spacing w:line="402" w:lineRule="auto"/>
              <w:rPr>
                <w:rFonts w:ascii="Arial"/>
                <w:sz w:val="21"/>
              </w:rPr>
            </w:pPr>
          </w:p>
          <w:p w14:paraId="2CAF8C41">
            <w:pPr>
              <w:pStyle w:val="6"/>
              <w:spacing w:before="62"/>
              <w:ind w:left="124"/>
              <w:rPr>
                <w:sz w:val="19"/>
                <w:szCs w:val="19"/>
              </w:rPr>
            </w:pPr>
            <w:r>
              <w:rPr>
                <w:spacing w:val="-5"/>
                <w:sz w:val="19"/>
                <w:szCs w:val="19"/>
              </w:rPr>
              <w:t>100%</w:t>
            </w:r>
          </w:p>
        </w:tc>
        <w:tc>
          <w:tcPr>
            <w:tcW w:w="590" w:type="dxa"/>
            <w:vAlign w:val="top"/>
          </w:tcPr>
          <w:p w14:paraId="28025D6E">
            <w:pPr>
              <w:spacing w:line="401" w:lineRule="auto"/>
              <w:rPr>
                <w:rFonts w:ascii="Arial"/>
                <w:sz w:val="21"/>
              </w:rPr>
            </w:pPr>
          </w:p>
          <w:p w14:paraId="01DB933D">
            <w:pPr>
              <w:pStyle w:val="6"/>
              <w:spacing w:before="62"/>
              <w:ind w:left="158"/>
              <w:rPr>
                <w:sz w:val="19"/>
                <w:szCs w:val="19"/>
              </w:rPr>
            </w:pPr>
            <w:r>
              <w:rPr>
                <w:spacing w:val="-2"/>
                <w:sz w:val="19"/>
                <w:szCs w:val="19"/>
              </w:rPr>
              <w:t>8.3</w:t>
            </w:r>
          </w:p>
        </w:tc>
        <w:tc>
          <w:tcPr>
            <w:tcW w:w="590" w:type="dxa"/>
            <w:vAlign w:val="top"/>
          </w:tcPr>
          <w:p w14:paraId="3EBB7790">
            <w:pPr>
              <w:spacing w:line="401" w:lineRule="auto"/>
              <w:rPr>
                <w:rFonts w:ascii="Arial"/>
                <w:sz w:val="21"/>
              </w:rPr>
            </w:pPr>
          </w:p>
          <w:p w14:paraId="4AD7E8DA">
            <w:pPr>
              <w:pStyle w:val="6"/>
              <w:spacing w:before="62"/>
              <w:ind w:left="158"/>
              <w:rPr>
                <w:sz w:val="19"/>
                <w:szCs w:val="19"/>
              </w:rPr>
            </w:pPr>
            <w:r>
              <w:rPr>
                <w:spacing w:val="-2"/>
                <w:sz w:val="19"/>
                <w:szCs w:val="19"/>
              </w:rPr>
              <w:t>8.3</w:t>
            </w:r>
          </w:p>
        </w:tc>
        <w:tc>
          <w:tcPr>
            <w:tcW w:w="557" w:type="dxa"/>
            <w:vAlign w:val="top"/>
          </w:tcPr>
          <w:p w14:paraId="07B1BBD1">
            <w:pPr>
              <w:rPr>
                <w:rFonts w:ascii="Arial"/>
                <w:sz w:val="21"/>
              </w:rPr>
            </w:pPr>
          </w:p>
        </w:tc>
        <w:tc>
          <w:tcPr>
            <w:tcW w:w="542" w:type="dxa"/>
            <w:vAlign w:val="top"/>
          </w:tcPr>
          <w:p w14:paraId="640A20D9">
            <w:pPr>
              <w:rPr>
                <w:rFonts w:ascii="Arial"/>
                <w:sz w:val="21"/>
              </w:rPr>
            </w:pPr>
          </w:p>
        </w:tc>
        <w:tc>
          <w:tcPr>
            <w:tcW w:w="672" w:type="dxa"/>
            <w:vAlign w:val="top"/>
          </w:tcPr>
          <w:p w14:paraId="2A98D1B0">
            <w:pPr>
              <w:rPr>
                <w:rFonts w:ascii="Arial"/>
                <w:sz w:val="21"/>
              </w:rPr>
            </w:pPr>
          </w:p>
        </w:tc>
        <w:tc>
          <w:tcPr>
            <w:tcW w:w="590" w:type="dxa"/>
            <w:vAlign w:val="top"/>
          </w:tcPr>
          <w:p w14:paraId="23C22AC6">
            <w:pPr>
              <w:rPr>
                <w:rFonts w:ascii="Arial"/>
                <w:sz w:val="21"/>
              </w:rPr>
            </w:pPr>
          </w:p>
        </w:tc>
        <w:tc>
          <w:tcPr>
            <w:tcW w:w="590" w:type="dxa"/>
            <w:vAlign w:val="top"/>
          </w:tcPr>
          <w:p w14:paraId="2135D19D">
            <w:pPr>
              <w:rPr>
                <w:rFonts w:ascii="Arial"/>
                <w:sz w:val="21"/>
              </w:rPr>
            </w:pPr>
          </w:p>
        </w:tc>
        <w:tc>
          <w:tcPr>
            <w:tcW w:w="1048" w:type="dxa"/>
            <w:vAlign w:val="top"/>
          </w:tcPr>
          <w:p w14:paraId="4F48E5F8">
            <w:pPr>
              <w:rPr>
                <w:rFonts w:ascii="Arial"/>
                <w:sz w:val="21"/>
              </w:rPr>
            </w:pPr>
          </w:p>
        </w:tc>
        <w:tc>
          <w:tcPr>
            <w:tcW w:w="1152" w:type="dxa"/>
            <w:vAlign w:val="top"/>
          </w:tcPr>
          <w:p w14:paraId="5C7DD102">
            <w:pPr>
              <w:rPr>
                <w:rFonts w:ascii="Arial"/>
                <w:sz w:val="21"/>
              </w:rPr>
            </w:pPr>
          </w:p>
        </w:tc>
      </w:tr>
      <w:tr w14:paraId="209118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3" w:hRule="atLeast"/>
        </w:trPr>
        <w:tc>
          <w:tcPr>
            <w:tcW w:w="1005" w:type="dxa"/>
            <w:vMerge w:val="continue"/>
            <w:tcBorders>
              <w:top w:val="nil"/>
              <w:bottom w:val="nil"/>
            </w:tcBorders>
            <w:vAlign w:val="top"/>
          </w:tcPr>
          <w:p w14:paraId="28DB33FC">
            <w:pPr>
              <w:rPr>
                <w:rFonts w:ascii="Arial"/>
                <w:sz w:val="21"/>
              </w:rPr>
            </w:pPr>
          </w:p>
        </w:tc>
        <w:tc>
          <w:tcPr>
            <w:tcW w:w="1000" w:type="dxa"/>
            <w:vMerge w:val="continue"/>
            <w:tcBorders>
              <w:top w:val="nil"/>
              <w:bottom w:val="nil"/>
            </w:tcBorders>
            <w:vAlign w:val="top"/>
          </w:tcPr>
          <w:p w14:paraId="7A7E3C01">
            <w:pPr>
              <w:rPr>
                <w:rFonts w:ascii="Arial"/>
                <w:sz w:val="21"/>
              </w:rPr>
            </w:pPr>
          </w:p>
        </w:tc>
        <w:tc>
          <w:tcPr>
            <w:tcW w:w="983" w:type="dxa"/>
            <w:vMerge w:val="continue"/>
            <w:tcBorders>
              <w:top w:val="nil"/>
            </w:tcBorders>
            <w:vAlign w:val="top"/>
          </w:tcPr>
          <w:p w14:paraId="6FA85A62">
            <w:pPr>
              <w:rPr>
                <w:rFonts w:ascii="Arial"/>
                <w:sz w:val="21"/>
              </w:rPr>
            </w:pPr>
          </w:p>
        </w:tc>
        <w:tc>
          <w:tcPr>
            <w:tcW w:w="1474" w:type="dxa"/>
            <w:vAlign w:val="top"/>
          </w:tcPr>
          <w:p w14:paraId="7A6085A3">
            <w:pPr>
              <w:pStyle w:val="6"/>
              <w:spacing w:before="221" w:line="241" w:lineRule="auto"/>
              <w:ind w:left="21" w:right="121" w:hanging="1"/>
              <w:jc w:val="both"/>
              <w:rPr>
                <w:sz w:val="19"/>
                <w:szCs w:val="19"/>
              </w:rPr>
            </w:pPr>
            <w:r>
              <w:rPr>
                <w:spacing w:val="-2"/>
                <w:sz w:val="19"/>
                <w:szCs w:val="19"/>
              </w:rPr>
              <w:t>满足残疾人基本生活照料和护理</w:t>
            </w:r>
            <w:r>
              <w:rPr>
                <w:spacing w:val="-3"/>
                <w:sz w:val="19"/>
                <w:szCs w:val="19"/>
              </w:rPr>
              <w:t>需求</w:t>
            </w:r>
          </w:p>
        </w:tc>
        <w:tc>
          <w:tcPr>
            <w:tcW w:w="655" w:type="dxa"/>
            <w:vAlign w:val="top"/>
          </w:tcPr>
          <w:p w14:paraId="4AA45917">
            <w:pPr>
              <w:rPr>
                <w:rFonts w:ascii="Arial"/>
                <w:sz w:val="21"/>
              </w:rPr>
            </w:pPr>
          </w:p>
        </w:tc>
        <w:tc>
          <w:tcPr>
            <w:tcW w:w="1179" w:type="dxa"/>
            <w:vAlign w:val="top"/>
          </w:tcPr>
          <w:p w14:paraId="48003A0B">
            <w:pPr>
              <w:spacing w:line="403" w:lineRule="auto"/>
              <w:rPr>
                <w:rFonts w:ascii="Arial"/>
                <w:sz w:val="21"/>
              </w:rPr>
            </w:pPr>
          </w:p>
          <w:p w14:paraId="4996CF30">
            <w:pPr>
              <w:pStyle w:val="6"/>
              <w:spacing w:before="62" w:line="220" w:lineRule="auto"/>
              <w:ind w:left="22"/>
              <w:rPr>
                <w:sz w:val="19"/>
                <w:szCs w:val="19"/>
              </w:rPr>
            </w:pPr>
            <w:r>
              <w:rPr>
                <w:spacing w:val="-2"/>
                <w:sz w:val="19"/>
                <w:szCs w:val="19"/>
              </w:rPr>
              <w:t>满足</w:t>
            </w:r>
          </w:p>
        </w:tc>
        <w:tc>
          <w:tcPr>
            <w:tcW w:w="655" w:type="dxa"/>
            <w:vAlign w:val="top"/>
          </w:tcPr>
          <w:p w14:paraId="0D68F511">
            <w:pPr>
              <w:rPr>
                <w:rFonts w:ascii="Arial"/>
                <w:sz w:val="21"/>
              </w:rPr>
            </w:pPr>
          </w:p>
        </w:tc>
        <w:tc>
          <w:tcPr>
            <w:tcW w:w="967" w:type="dxa"/>
            <w:vAlign w:val="top"/>
          </w:tcPr>
          <w:p w14:paraId="5919083A">
            <w:pPr>
              <w:pStyle w:val="6"/>
              <w:spacing w:before="28" w:line="220" w:lineRule="auto"/>
              <w:ind w:left="24"/>
              <w:rPr>
                <w:sz w:val="19"/>
                <w:szCs w:val="19"/>
              </w:rPr>
            </w:pPr>
            <w:r>
              <w:pict>
                <v:shape id="_x0000_s1033" o:spid="_x0000_s1033" o:spt="202" type="#_x0000_t202" style="position:absolute;left:0pt;margin-left:0.45pt;margin-top:-6.95pt;height:13.35pt;width:29.25pt;z-index:251666432;mso-width-relative:page;mso-height-relative:page;" filled="f" stroked="f" coordsize="21600,21600">
                  <v:path/>
                  <v:fill on="f" focussize="0,0"/>
                  <v:stroke on="f"/>
                  <v:imagedata o:title=""/>
                  <o:lock v:ext="edit" aspectratio="f"/>
                  <v:textbox inset="0mm,0mm,0mm,0mm">
                    <w:txbxContent>
                      <w:p w14:paraId="3D67205B">
                        <w:pPr>
                          <w:pStyle w:val="6"/>
                          <w:spacing w:before="20" w:line="220" w:lineRule="auto"/>
                          <w:ind w:left="20"/>
                          <w:rPr>
                            <w:sz w:val="19"/>
                            <w:szCs w:val="19"/>
                          </w:rPr>
                        </w:pPr>
                        <w:r>
                          <w:rPr>
                            <w:spacing w:val="-6"/>
                            <w:sz w:val="19"/>
                            <w:szCs w:val="19"/>
                          </w:rPr>
                          <w:t>（含）</w:t>
                        </w:r>
                      </w:p>
                    </w:txbxContent>
                  </v:textbox>
                </v:shape>
              </w:pict>
            </w:r>
            <w:r>
              <w:rPr>
                <w:spacing w:val="-2"/>
                <w:sz w:val="19"/>
                <w:szCs w:val="19"/>
              </w:rPr>
              <w:t>全部或基</w:t>
            </w:r>
          </w:p>
          <w:p w14:paraId="6AEBC082">
            <w:pPr>
              <w:pStyle w:val="6"/>
              <w:spacing w:before="20" w:line="239" w:lineRule="auto"/>
              <w:ind w:left="26" w:right="180" w:hanging="1"/>
              <w:rPr>
                <w:sz w:val="19"/>
                <w:szCs w:val="19"/>
              </w:rPr>
            </w:pPr>
            <w:r>
              <w:rPr>
                <w:spacing w:val="-3"/>
                <w:sz w:val="19"/>
                <w:szCs w:val="19"/>
              </w:rPr>
              <w:t>本达成预期指标</w:t>
            </w:r>
          </w:p>
          <w:p w14:paraId="225DD9AE">
            <w:pPr>
              <w:pStyle w:val="6"/>
              <w:spacing w:line="239" w:lineRule="auto"/>
              <w:ind w:left="38"/>
              <w:rPr>
                <w:sz w:val="19"/>
                <w:szCs w:val="19"/>
              </w:rPr>
            </w:pPr>
            <w:r>
              <w:rPr>
                <w:rFonts w:hint="eastAsia"/>
                <w:spacing w:val="-3"/>
                <w:sz w:val="19"/>
                <w:szCs w:val="19"/>
                <w:lang w:eastAsia="zh-CN"/>
              </w:rPr>
              <w:t>100%—80%</w:t>
            </w:r>
          </w:p>
        </w:tc>
        <w:tc>
          <w:tcPr>
            <w:tcW w:w="590" w:type="dxa"/>
            <w:vAlign w:val="top"/>
          </w:tcPr>
          <w:p w14:paraId="11700C62">
            <w:pPr>
              <w:spacing w:line="403" w:lineRule="auto"/>
              <w:rPr>
                <w:rFonts w:ascii="Arial"/>
                <w:sz w:val="21"/>
              </w:rPr>
            </w:pPr>
          </w:p>
          <w:p w14:paraId="751F9F96">
            <w:pPr>
              <w:pStyle w:val="6"/>
              <w:spacing w:before="62"/>
              <w:ind w:left="124"/>
              <w:rPr>
                <w:sz w:val="19"/>
                <w:szCs w:val="19"/>
              </w:rPr>
            </w:pPr>
            <w:r>
              <w:rPr>
                <w:spacing w:val="-5"/>
                <w:sz w:val="19"/>
                <w:szCs w:val="19"/>
              </w:rPr>
              <w:t>100%</w:t>
            </w:r>
          </w:p>
        </w:tc>
        <w:tc>
          <w:tcPr>
            <w:tcW w:w="590" w:type="dxa"/>
            <w:vAlign w:val="top"/>
          </w:tcPr>
          <w:p w14:paraId="1275C4AF">
            <w:pPr>
              <w:spacing w:line="402" w:lineRule="auto"/>
              <w:rPr>
                <w:rFonts w:ascii="Arial"/>
                <w:sz w:val="21"/>
              </w:rPr>
            </w:pPr>
          </w:p>
          <w:p w14:paraId="161D6863">
            <w:pPr>
              <w:pStyle w:val="6"/>
              <w:spacing w:before="62"/>
              <w:ind w:left="158"/>
              <w:rPr>
                <w:sz w:val="19"/>
                <w:szCs w:val="19"/>
              </w:rPr>
            </w:pPr>
            <w:r>
              <w:rPr>
                <w:spacing w:val="-2"/>
                <w:sz w:val="19"/>
                <w:szCs w:val="19"/>
              </w:rPr>
              <w:t>8.5</w:t>
            </w:r>
          </w:p>
        </w:tc>
        <w:tc>
          <w:tcPr>
            <w:tcW w:w="590" w:type="dxa"/>
            <w:vAlign w:val="top"/>
          </w:tcPr>
          <w:p w14:paraId="1CB6B05E">
            <w:pPr>
              <w:spacing w:line="402" w:lineRule="auto"/>
              <w:rPr>
                <w:rFonts w:ascii="Arial"/>
                <w:sz w:val="21"/>
              </w:rPr>
            </w:pPr>
          </w:p>
          <w:p w14:paraId="37EC9FBA">
            <w:pPr>
              <w:pStyle w:val="6"/>
              <w:spacing w:before="62"/>
              <w:ind w:left="158"/>
              <w:rPr>
                <w:sz w:val="19"/>
                <w:szCs w:val="19"/>
              </w:rPr>
            </w:pPr>
            <w:r>
              <w:rPr>
                <w:spacing w:val="-2"/>
                <w:sz w:val="19"/>
                <w:szCs w:val="19"/>
              </w:rPr>
              <w:t>8.5</w:t>
            </w:r>
          </w:p>
        </w:tc>
        <w:tc>
          <w:tcPr>
            <w:tcW w:w="557" w:type="dxa"/>
            <w:vAlign w:val="top"/>
          </w:tcPr>
          <w:p w14:paraId="2A30B4D7">
            <w:pPr>
              <w:rPr>
                <w:rFonts w:ascii="Arial"/>
                <w:sz w:val="21"/>
              </w:rPr>
            </w:pPr>
          </w:p>
        </w:tc>
        <w:tc>
          <w:tcPr>
            <w:tcW w:w="542" w:type="dxa"/>
            <w:vAlign w:val="top"/>
          </w:tcPr>
          <w:p w14:paraId="2AD74185">
            <w:pPr>
              <w:rPr>
                <w:rFonts w:ascii="Arial"/>
                <w:sz w:val="21"/>
              </w:rPr>
            </w:pPr>
          </w:p>
        </w:tc>
        <w:tc>
          <w:tcPr>
            <w:tcW w:w="672" w:type="dxa"/>
            <w:vAlign w:val="top"/>
          </w:tcPr>
          <w:p w14:paraId="778ED95F">
            <w:pPr>
              <w:rPr>
                <w:rFonts w:ascii="Arial"/>
                <w:sz w:val="21"/>
              </w:rPr>
            </w:pPr>
          </w:p>
        </w:tc>
        <w:tc>
          <w:tcPr>
            <w:tcW w:w="590" w:type="dxa"/>
            <w:vAlign w:val="top"/>
          </w:tcPr>
          <w:p w14:paraId="4802F1B2">
            <w:pPr>
              <w:rPr>
                <w:rFonts w:ascii="Arial"/>
                <w:sz w:val="21"/>
              </w:rPr>
            </w:pPr>
          </w:p>
        </w:tc>
        <w:tc>
          <w:tcPr>
            <w:tcW w:w="590" w:type="dxa"/>
            <w:vAlign w:val="top"/>
          </w:tcPr>
          <w:p w14:paraId="4D7342C8">
            <w:pPr>
              <w:rPr>
                <w:rFonts w:ascii="Arial"/>
                <w:sz w:val="21"/>
              </w:rPr>
            </w:pPr>
          </w:p>
        </w:tc>
        <w:tc>
          <w:tcPr>
            <w:tcW w:w="1048" w:type="dxa"/>
            <w:vAlign w:val="top"/>
          </w:tcPr>
          <w:p w14:paraId="6F5029E4">
            <w:pPr>
              <w:rPr>
                <w:rFonts w:ascii="Arial"/>
                <w:sz w:val="21"/>
              </w:rPr>
            </w:pPr>
          </w:p>
        </w:tc>
        <w:tc>
          <w:tcPr>
            <w:tcW w:w="1152" w:type="dxa"/>
            <w:vAlign w:val="top"/>
          </w:tcPr>
          <w:p w14:paraId="286D9F0D">
            <w:pPr>
              <w:rPr>
                <w:rFonts w:ascii="Arial"/>
                <w:sz w:val="21"/>
              </w:rPr>
            </w:pPr>
          </w:p>
        </w:tc>
      </w:tr>
      <w:tr w14:paraId="456D63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9" w:hRule="atLeast"/>
        </w:trPr>
        <w:tc>
          <w:tcPr>
            <w:tcW w:w="1005" w:type="dxa"/>
            <w:vMerge w:val="continue"/>
            <w:tcBorders>
              <w:top w:val="nil"/>
              <w:bottom w:val="nil"/>
            </w:tcBorders>
            <w:vAlign w:val="top"/>
          </w:tcPr>
          <w:p w14:paraId="5E77B684">
            <w:pPr>
              <w:rPr>
                <w:rFonts w:ascii="Arial"/>
                <w:sz w:val="21"/>
              </w:rPr>
            </w:pPr>
          </w:p>
        </w:tc>
        <w:tc>
          <w:tcPr>
            <w:tcW w:w="1000" w:type="dxa"/>
            <w:vMerge w:val="continue"/>
            <w:tcBorders>
              <w:top w:val="nil"/>
              <w:bottom w:val="nil"/>
            </w:tcBorders>
            <w:vAlign w:val="top"/>
          </w:tcPr>
          <w:p w14:paraId="6D87A2F8">
            <w:pPr>
              <w:rPr>
                <w:rFonts w:ascii="Arial"/>
                <w:sz w:val="21"/>
              </w:rPr>
            </w:pPr>
          </w:p>
        </w:tc>
        <w:tc>
          <w:tcPr>
            <w:tcW w:w="983" w:type="dxa"/>
            <w:vAlign w:val="top"/>
          </w:tcPr>
          <w:p w14:paraId="4FED8514">
            <w:pPr>
              <w:pStyle w:val="6"/>
              <w:spacing w:before="35" w:line="207" w:lineRule="auto"/>
              <w:ind w:left="28"/>
              <w:rPr>
                <w:sz w:val="19"/>
                <w:szCs w:val="19"/>
              </w:rPr>
            </w:pPr>
            <w:r>
              <w:rPr>
                <w:spacing w:val="-4"/>
                <w:sz w:val="19"/>
                <w:szCs w:val="19"/>
              </w:rPr>
              <w:t>时效指标</w:t>
            </w:r>
          </w:p>
        </w:tc>
        <w:tc>
          <w:tcPr>
            <w:tcW w:w="1474" w:type="dxa"/>
            <w:vAlign w:val="top"/>
          </w:tcPr>
          <w:p w14:paraId="0A5EBC79">
            <w:pPr>
              <w:pStyle w:val="6"/>
              <w:spacing w:before="35" w:line="207" w:lineRule="auto"/>
              <w:ind w:left="23"/>
              <w:rPr>
                <w:sz w:val="19"/>
                <w:szCs w:val="19"/>
              </w:rPr>
            </w:pPr>
            <w:r>
              <w:rPr>
                <w:spacing w:val="-2"/>
                <w:sz w:val="19"/>
                <w:szCs w:val="19"/>
              </w:rPr>
              <w:t>项目进度时效性</w:t>
            </w:r>
          </w:p>
        </w:tc>
        <w:tc>
          <w:tcPr>
            <w:tcW w:w="655" w:type="dxa"/>
            <w:vAlign w:val="top"/>
          </w:tcPr>
          <w:p w14:paraId="1514DE9C">
            <w:pPr>
              <w:pStyle w:val="6"/>
              <w:spacing w:before="35" w:line="207" w:lineRule="auto"/>
              <w:ind w:left="239"/>
              <w:rPr>
                <w:sz w:val="19"/>
                <w:szCs w:val="19"/>
              </w:rPr>
            </w:pPr>
            <w:r>
              <w:rPr>
                <w:spacing w:val="-4"/>
                <w:sz w:val="19"/>
                <w:szCs w:val="19"/>
              </w:rPr>
              <w:t>&gt;=</w:t>
            </w:r>
          </w:p>
        </w:tc>
        <w:tc>
          <w:tcPr>
            <w:tcW w:w="1179" w:type="dxa"/>
            <w:vAlign w:val="top"/>
          </w:tcPr>
          <w:p w14:paraId="523C40AA">
            <w:pPr>
              <w:pStyle w:val="6"/>
              <w:spacing w:before="35" w:line="207" w:lineRule="auto"/>
              <w:ind w:left="23"/>
              <w:rPr>
                <w:sz w:val="19"/>
                <w:szCs w:val="19"/>
              </w:rPr>
            </w:pPr>
            <w:r>
              <w:rPr>
                <w:spacing w:val="-3"/>
                <w:sz w:val="19"/>
                <w:szCs w:val="19"/>
              </w:rPr>
              <w:t>99</w:t>
            </w:r>
          </w:p>
        </w:tc>
        <w:tc>
          <w:tcPr>
            <w:tcW w:w="655" w:type="dxa"/>
            <w:vAlign w:val="top"/>
          </w:tcPr>
          <w:p w14:paraId="7BEBEBB3">
            <w:pPr>
              <w:pStyle w:val="6"/>
              <w:spacing w:before="35" w:line="207" w:lineRule="auto"/>
              <w:ind w:left="278"/>
              <w:rPr>
                <w:sz w:val="19"/>
                <w:szCs w:val="19"/>
              </w:rPr>
            </w:pPr>
            <w:r>
              <w:rPr>
                <w:sz w:val="19"/>
                <w:szCs w:val="19"/>
              </w:rPr>
              <w:t>%</w:t>
            </w:r>
          </w:p>
        </w:tc>
        <w:tc>
          <w:tcPr>
            <w:tcW w:w="967" w:type="dxa"/>
            <w:shd w:val="clear" w:color="auto" w:fill="FFFFFF"/>
            <w:vAlign w:val="top"/>
          </w:tcPr>
          <w:p w14:paraId="4CD4CE78">
            <w:pPr>
              <w:pStyle w:val="6"/>
              <w:spacing w:before="35" w:line="207" w:lineRule="auto"/>
              <w:ind w:left="25"/>
              <w:rPr>
                <w:sz w:val="19"/>
                <w:szCs w:val="19"/>
              </w:rPr>
            </w:pPr>
            <w:r>
              <w:pict>
                <v:shape id="_x0000_s1034" o:spid="_x0000_s1034" o:spt="202" type="#_x0000_t202" style="position:absolute;left:0pt;margin-left:0.45pt;margin-top:-6.9pt;height:13.35pt;width:29.25pt;z-index:251667456;mso-width-relative:page;mso-height-relative:page;" filled="f" stroked="f" coordsize="21600,21600">
                  <v:path/>
                  <v:fill on="f" focussize="0,0"/>
                  <v:stroke on="f"/>
                  <v:imagedata o:title=""/>
                  <o:lock v:ext="edit" aspectratio="f"/>
                  <v:textbox inset="0mm,0mm,0mm,0mm">
                    <w:txbxContent>
                      <w:p w14:paraId="4BA7AFAD">
                        <w:pPr>
                          <w:pStyle w:val="6"/>
                          <w:spacing w:before="20" w:line="220" w:lineRule="auto"/>
                          <w:ind w:left="20"/>
                          <w:rPr>
                            <w:sz w:val="19"/>
                            <w:szCs w:val="19"/>
                          </w:rPr>
                        </w:pPr>
                        <w:r>
                          <w:rPr>
                            <w:spacing w:val="-6"/>
                            <w:sz w:val="19"/>
                            <w:szCs w:val="19"/>
                          </w:rPr>
                          <w:t>（含）</w:t>
                        </w:r>
                      </w:p>
                    </w:txbxContent>
                  </v:textbox>
                </v:shape>
              </w:pict>
            </w:r>
            <w:r>
              <w:rPr>
                <w:spacing w:val="-3"/>
                <w:sz w:val="19"/>
                <w:szCs w:val="19"/>
              </w:rPr>
              <w:t>99</w:t>
            </w:r>
          </w:p>
        </w:tc>
        <w:tc>
          <w:tcPr>
            <w:tcW w:w="590" w:type="dxa"/>
            <w:vAlign w:val="top"/>
          </w:tcPr>
          <w:p w14:paraId="63B96236">
            <w:pPr>
              <w:pStyle w:val="6"/>
              <w:spacing w:before="35" w:line="207" w:lineRule="auto"/>
              <w:ind w:left="124"/>
              <w:rPr>
                <w:sz w:val="19"/>
                <w:szCs w:val="19"/>
              </w:rPr>
            </w:pPr>
            <w:r>
              <w:rPr>
                <w:spacing w:val="-5"/>
                <w:sz w:val="19"/>
                <w:szCs w:val="19"/>
              </w:rPr>
              <w:t>100%</w:t>
            </w:r>
          </w:p>
        </w:tc>
        <w:tc>
          <w:tcPr>
            <w:tcW w:w="590" w:type="dxa"/>
            <w:vAlign w:val="top"/>
          </w:tcPr>
          <w:p w14:paraId="4CC4F5DD">
            <w:pPr>
              <w:pStyle w:val="6"/>
              <w:spacing w:before="35" w:line="207" w:lineRule="auto"/>
              <w:ind w:left="158"/>
              <w:rPr>
                <w:sz w:val="19"/>
                <w:szCs w:val="19"/>
              </w:rPr>
            </w:pPr>
            <w:r>
              <w:rPr>
                <w:spacing w:val="-2"/>
                <w:sz w:val="19"/>
                <w:szCs w:val="19"/>
              </w:rPr>
              <w:t>8.3</w:t>
            </w:r>
          </w:p>
        </w:tc>
        <w:tc>
          <w:tcPr>
            <w:tcW w:w="590" w:type="dxa"/>
            <w:vAlign w:val="top"/>
          </w:tcPr>
          <w:p w14:paraId="0489CC6F">
            <w:pPr>
              <w:pStyle w:val="6"/>
              <w:spacing w:before="35" w:line="207" w:lineRule="auto"/>
              <w:ind w:left="158"/>
              <w:rPr>
                <w:sz w:val="19"/>
                <w:szCs w:val="19"/>
              </w:rPr>
            </w:pPr>
            <w:r>
              <w:rPr>
                <w:spacing w:val="-2"/>
                <w:sz w:val="19"/>
                <w:szCs w:val="19"/>
              </w:rPr>
              <w:t>8.3</w:t>
            </w:r>
          </w:p>
        </w:tc>
        <w:tc>
          <w:tcPr>
            <w:tcW w:w="557" w:type="dxa"/>
            <w:vAlign w:val="top"/>
          </w:tcPr>
          <w:p w14:paraId="1D9C03CB">
            <w:pPr>
              <w:rPr>
                <w:rFonts w:ascii="Arial"/>
                <w:sz w:val="21"/>
              </w:rPr>
            </w:pPr>
          </w:p>
        </w:tc>
        <w:tc>
          <w:tcPr>
            <w:tcW w:w="542" w:type="dxa"/>
            <w:vAlign w:val="top"/>
          </w:tcPr>
          <w:p w14:paraId="2DD3A88C">
            <w:pPr>
              <w:rPr>
                <w:rFonts w:ascii="Arial"/>
                <w:sz w:val="21"/>
              </w:rPr>
            </w:pPr>
          </w:p>
        </w:tc>
        <w:tc>
          <w:tcPr>
            <w:tcW w:w="672" w:type="dxa"/>
            <w:vAlign w:val="top"/>
          </w:tcPr>
          <w:p w14:paraId="7A14D737">
            <w:pPr>
              <w:rPr>
                <w:rFonts w:ascii="Arial"/>
                <w:sz w:val="21"/>
              </w:rPr>
            </w:pPr>
          </w:p>
        </w:tc>
        <w:tc>
          <w:tcPr>
            <w:tcW w:w="590" w:type="dxa"/>
            <w:vAlign w:val="top"/>
          </w:tcPr>
          <w:p w14:paraId="103A6C05">
            <w:pPr>
              <w:rPr>
                <w:rFonts w:ascii="Arial"/>
                <w:sz w:val="21"/>
              </w:rPr>
            </w:pPr>
          </w:p>
        </w:tc>
        <w:tc>
          <w:tcPr>
            <w:tcW w:w="590" w:type="dxa"/>
            <w:vAlign w:val="top"/>
          </w:tcPr>
          <w:p w14:paraId="23BC5A5D">
            <w:pPr>
              <w:rPr>
                <w:rFonts w:ascii="Arial"/>
                <w:sz w:val="21"/>
              </w:rPr>
            </w:pPr>
          </w:p>
        </w:tc>
        <w:tc>
          <w:tcPr>
            <w:tcW w:w="1048" w:type="dxa"/>
            <w:vAlign w:val="top"/>
          </w:tcPr>
          <w:p w14:paraId="430C4037">
            <w:pPr>
              <w:rPr>
                <w:rFonts w:ascii="Arial"/>
                <w:sz w:val="21"/>
              </w:rPr>
            </w:pPr>
          </w:p>
        </w:tc>
        <w:tc>
          <w:tcPr>
            <w:tcW w:w="1152" w:type="dxa"/>
            <w:vAlign w:val="top"/>
          </w:tcPr>
          <w:p w14:paraId="46A37ED1">
            <w:pPr>
              <w:rPr>
                <w:rFonts w:ascii="Arial"/>
                <w:sz w:val="21"/>
              </w:rPr>
            </w:pPr>
          </w:p>
        </w:tc>
      </w:tr>
      <w:tr w14:paraId="0F5C2B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3" w:hRule="atLeast"/>
        </w:trPr>
        <w:tc>
          <w:tcPr>
            <w:tcW w:w="1005" w:type="dxa"/>
            <w:vMerge w:val="continue"/>
            <w:tcBorders>
              <w:top w:val="nil"/>
              <w:bottom w:val="nil"/>
            </w:tcBorders>
            <w:vAlign w:val="top"/>
          </w:tcPr>
          <w:p w14:paraId="0A112665">
            <w:pPr>
              <w:rPr>
                <w:rFonts w:ascii="Arial"/>
                <w:sz w:val="21"/>
              </w:rPr>
            </w:pPr>
          </w:p>
        </w:tc>
        <w:tc>
          <w:tcPr>
            <w:tcW w:w="1000" w:type="dxa"/>
            <w:vMerge w:val="continue"/>
            <w:tcBorders>
              <w:top w:val="nil"/>
            </w:tcBorders>
            <w:vAlign w:val="top"/>
          </w:tcPr>
          <w:p w14:paraId="0488954C">
            <w:pPr>
              <w:rPr>
                <w:rFonts w:ascii="Arial"/>
                <w:sz w:val="21"/>
              </w:rPr>
            </w:pPr>
          </w:p>
        </w:tc>
        <w:tc>
          <w:tcPr>
            <w:tcW w:w="983" w:type="dxa"/>
            <w:vAlign w:val="top"/>
          </w:tcPr>
          <w:p w14:paraId="07E31AD9">
            <w:pPr>
              <w:pStyle w:val="6"/>
              <w:spacing w:before="128" w:line="219" w:lineRule="auto"/>
              <w:ind w:left="20"/>
              <w:rPr>
                <w:sz w:val="19"/>
                <w:szCs w:val="19"/>
              </w:rPr>
            </w:pPr>
            <w:r>
              <w:rPr>
                <w:spacing w:val="-2"/>
                <w:sz w:val="19"/>
                <w:szCs w:val="19"/>
              </w:rPr>
              <w:t>成本指标</w:t>
            </w:r>
          </w:p>
        </w:tc>
        <w:tc>
          <w:tcPr>
            <w:tcW w:w="1474" w:type="dxa"/>
            <w:vAlign w:val="top"/>
          </w:tcPr>
          <w:p w14:paraId="7D8DE5BA">
            <w:pPr>
              <w:pStyle w:val="6"/>
              <w:spacing w:before="29" w:line="196" w:lineRule="auto"/>
              <w:ind w:left="20" w:right="121" w:firstLine="16"/>
              <w:rPr>
                <w:sz w:val="19"/>
                <w:szCs w:val="19"/>
              </w:rPr>
            </w:pPr>
            <w:r>
              <w:rPr>
                <w:spacing w:val="-4"/>
                <w:sz w:val="19"/>
                <w:szCs w:val="19"/>
              </w:rPr>
              <w:t>困难残疾人人均</w:t>
            </w:r>
            <w:r>
              <w:rPr>
                <w:spacing w:val="-2"/>
                <w:sz w:val="19"/>
                <w:szCs w:val="19"/>
              </w:rPr>
              <w:t>补贴标准</w:t>
            </w:r>
          </w:p>
        </w:tc>
        <w:tc>
          <w:tcPr>
            <w:tcW w:w="655" w:type="dxa"/>
            <w:vAlign w:val="top"/>
          </w:tcPr>
          <w:p w14:paraId="0218666F">
            <w:pPr>
              <w:pStyle w:val="6"/>
              <w:spacing w:before="199" w:line="148" w:lineRule="exact"/>
              <w:ind w:left="280"/>
              <w:rPr>
                <w:sz w:val="19"/>
                <w:szCs w:val="19"/>
              </w:rPr>
            </w:pPr>
            <w:r>
              <w:rPr>
                <w:position w:val="-2"/>
                <w:sz w:val="19"/>
                <w:szCs w:val="19"/>
              </w:rPr>
              <w:t>=</w:t>
            </w:r>
          </w:p>
        </w:tc>
        <w:tc>
          <w:tcPr>
            <w:tcW w:w="1179" w:type="dxa"/>
            <w:vAlign w:val="top"/>
          </w:tcPr>
          <w:p w14:paraId="75AF4ACC">
            <w:pPr>
              <w:pStyle w:val="6"/>
              <w:spacing w:before="128"/>
              <w:ind w:left="23"/>
              <w:rPr>
                <w:sz w:val="19"/>
                <w:szCs w:val="19"/>
              </w:rPr>
            </w:pPr>
            <w:r>
              <w:rPr>
                <w:spacing w:val="-2"/>
                <w:sz w:val="19"/>
                <w:szCs w:val="19"/>
              </w:rPr>
              <w:t>960</w:t>
            </w:r>
          </w:p>
        </w:tc>
        <w:tc>
          <w:tcPr>
            <w:tcW w:w="655" w:type="dxa"/>
            <w:vAlign w:val="top"/>
          </w:tcPr>
          <w:p w14:paraId="648842A4">
            <w:pPr>
              <w:pStyle w:val="6"/>
              <w:spacing w:before="128" w:line="221" w:lineRule="auto"/>
              <w:ind w:left="95"/>
              <w:rPr>
                <w:sz w:val="19"/>
                <w:szCs w:val="19"/>
              </w:rPr>
            </w:pPr>
            <w:r>
              <w:rPr>
                <w:spacing w:val="-3"/>
                <w:sz w:val="19"/>
                <w:szCs w:val="19"/>
              </w:rPr>
              <w:t>元/人</w:t>
            </w:r>
          </w:p>
        </w:tc>
        <w:tc>
          <w:tcPr>
            <w:tcW w:w="967" w:type="dxa"/>
            <w:vAlign w:val="top"/>
          </w:tcPr>
          <w:p w14:paraId="76139CA5">
            <w:pPr>
              <w:pStyle w:val="6"/>
              <w:spacing w:before="128"/>
              <w:ind w:left="25"/>
              <w:rPr>
                <w:sz w:val="19"/>
                <w:szCs w:val="19"/>
              </w:rPr>
            </w:pPr>
            <w:r>
              <w:rPr>
                <w:spacing w:val="-2"/>
                <w:sz w:val="19"/>
                <w:szCs w:val="19"/>
              </w:rPr>
              <w:t>960</w:t>
            </w:r>
          </w:p>
        </w:tc>
        <w:tc>
          <w:tcPr>
            <w:tcW w:w="590" w:type="dxa"/>
            <w:vAlign w:val="top"/>
          </w:tcPr>
          <w:p w14:paraId="49840C45">
            <w:pPr>
              <w:pStyle w:val="6"/>
              <w:spacing w:before="128"/>
              <w:ind w:left="124"/>
              <w:rPr>
                <w:sz w:val="19"/>
                <w:szCs w:val="19"/>
              </w:rPr>
            </w:pPr>
            <w:r>
              <w:rPr>
                <w:spacing w:val="-5"/>
                <w:sz w:val="19"/>
                <w:szCs w:val="19"/>
              </w:rPr>
              <w:t>100%</w:t>
            </w:r>
          </w:p>
        </w:tc>
        <w:tc>
          <w:tcPr>
            <w:tcW w:w="590" w:type="dxa"/>
            <w:vAlign w:val="top"/>
          </w:tcPr>
          <w:p w14:paraId="254B6B84">
            <w:pPr>
              <w:pStyle w:val="6"/>
              <w:spacing w:before="128"/>
              <w:ind w:left="158"/>
              <w:rPr>
                <w:sz w:val="19"/>
                <w:szCs w:val="19"/>
              </w:rPr>
            </w:pPr>
            <w:r>
              <w:rPr>
                <w:spacing w:val="-2"/>
                <w:sz w:val="19"/>
                <w:szCs w:val="19"/>
              </w:rPr>
              <w:t>8.3</w:t>
            </w:r>
          </w:p>
        </w:tc>
        <w:tc>
          <w:tcPr>
            <w:tcW w:w="590" w:type="dxa"/>
            <w:vAlign w:val="top"/>
          </w:tcPr>
          <w:p w14:paraId="34ECE335">
            <w:pPr>
              <w:pStyle w:val="6"/>
              <w:spacing w:before="128"/>
              <w:ind w:left="158"/>
              <w:rPr>
                <w:sz w:val="19"/>
                <w:szCs w:val="19"/>
              </w:rPr>
            </w:pPr>
            <w:r>
              <w:rPr>
                <w:spacing w:val="-2"/>
                <w:sz w:val="19"/>
                <w:szCs w:val="19"/>
              </w:rPr>
              <w:t>8.3</w:t>
            </w:r>
          </w:p>
        </w:tc>
        <w:tc>
          <w:tcPr>
            <w:tcW w:w="557" w:type="dxa"/>
            <w:vAlign w:val="top"/>
          </w:tcPr>
          <w:p w14:paraId="1ABBBF40">
            <w:pPr>
              <w:rPr>
                <w:rFonts w:ascii="Arial"/>
                <w:sz w:val="21"/>
              </w:rPr>
            </w:pPr>
          </w:p>
        </w:tc>
        <w:tc>
          <w:tcPr>
            <w:tcW w:w="542" w:type="dxa"/>
            <w:vAlign w:val="top"/>
          </w:tcPr>
          <w:p w14:paraId="3AB5A631">
            <w:pPr>
              <w:rPr>
                <w:rFonts w:ascii="Arial"/>
                <w:sz w:val="21"/>
              </w:rPr>
            </w:pPr>
          </w:p>
        </w:tc>
        <w:tc>
          <w:tcPr>
            <w:tcW w:w="672" w:type="dxa"/>
            <w:vAlign w:val="top"/>
          </w:tcPr>
          <w:p w14:paraId="6FC3FC0C">
            <w:pPr>
              <w:rPr>
                <w:rFonts w:ascii="Arial"/>
                <w:sz w:val="21"/>
              </w:rPr>
            </w:pPr>
          </w:p>
        </w:tc>
        <w:tc>
          <w:tcPr>
            <w:tcW w:w="590" w:type="dxa"/>
            <w:vAlign w:val="top"/>
          </w:tcPr>
          <w:p w14:paraId="49B4959A">
            <w:pPr>
              <w:rPr>
                <w:rFonts w:ascii="Arial"/>
                <w:sz w:val="21"/>
              </w:rPr>
            </w:pPr>
          </w:p>
        </w:tc>
        <w:tc>
          <w:tcPr>
            <w:tcW w:w="590" w:type="dxa"/>
            <w:vAlign w:val="top"/>
          </w:tcPr>
          <w:p w14:paraId="6498B9F4">
            <w:pPr>
              <w:rPr>
                <w:rFonts w:ascii="Arial"/>
                <w:sz w:val="21"/>
              </w:rPr>
            </w:pPr>
          </w:p>
        </w:tc>
        <w:tc>
          <w:tcPr>
            <w:tcW w:w="1048" w:type="dxa"/>
            <w:vAlign w:val="top"/>
          </w:tcPr>
          <w:p w14:paraId="5EAF8729">
            <w:pPr>
              <w:rPr>
                <w:rFonts w:ascii="Arial"/>
                <w:sz w:val="21"/>
              </w:rPr>
            </w:pPr>
          </w:p>
        </w:tc>
        <w:tc>
          <w:tcPr>
            <w:tcW w:w="1152" w:type="dxa"/>
            <w:vAlign w:val="top"/>
          </w:tcPr>
          <w:p w14:paraId="458BFE29">
            <w:pPr>
              <w:rPr>
                <w:rFonts w:ascii="Arial"/>
                <w:sz w:val="21"/>
              </w:rPr>
            </w:pPr>
          </w:p>
        </w:tc>
      </w:tr>
      <w:tr w14:paraId="59F97A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3" w:hRule="atLeast"/>
        </w:trPr>
        <w:tc>
          <w:tcPr>
            <w:tcW w:w="1005" w:type="dxa"/>
            <w:vMerge w:val="continue"/>
            <w:tcBorders>
              <w:top w:val="nil"/>
              <w:bottom w:val="nil"/>
            </w:tcBorders>
            <w:vAlign w:val="top"/>
          </w:tcPr>
          <w:p w14:paraId="4C1F925E">
            <w:pPr>
              <w:rPr>
                <w:rFonts w:ascii="Arial"/>
                <w:sz w:val="21"/>
              </w:rPr>
            </w:pPr>
          </w:p>
        </w:tc>
        <w:tc>
          <w:tcPr>
            <w:tcW w:w="1000" w:type="dxa"/>
            <w:vMerge w:val="restart"/>
            <w:tcBorders>
              <w:bottom w:val="nil"/>
            </w:tcBorders>
            <w:vAlign w:val="top"/>
          </w:tcPr>
          <w:p w14:paraId="29C133D7">
            <w:pPr>
              <w:spacing w:line="242" w:lineRule="auto"/>
              <w:rPr>
                <w:rFonts w:ascii="Arial"/>
                <w:sz w:val="21"/>
              </w:rPr>
            </w:pPr>
          </w:p>
          <w:p w14:paraId="64D24B55">
            <w:pPr>
              <w:spacing w:line="242" w:lineRule="auto"/>
              <w:rPr>
                <w:rFonts w:ascii="Arial"/>
                <w:sz w:val="21"/>
              </w:rPr>
            </w:pPr>
          </w:p>
          <w:p w14:paraId="098A95D4">
            <w:pPr>
              <w:spacing w:line="242" w:lineRule="auto"/>
              <w:rPr>
                <w:rFonts w:ascii="Arial"/>
                <w:sz w:val="21"/>
              </w:rPr>
            </w:pPr>
          </w:p>
          <w:p w14:paraId="2C96C41B">
            <w:pPr>
              <w:spacing w:line="242" w:lineRule="auto"/>
              <w:rPr>
                <w:rFonts w:ascii="Arial"/>
                <w:sz w:val="21"/>
              </w:rPr>
            </w:pPr>
          </w:p>
          <w:p w14:paraId="1C52C95E">
            <w:pPr>
              <w:pStyle w:val="6"/>
              <w:spacing w:before="62" w:line="221" w:lineRule="auto"/>
              <w:ind w:left="22"/>
              <w:rPr>
                <w:sz w:val="19"/>
                <w:szCs w:val="19"/>
              </w:rPr>
            </w:pPr>
            <w:r>
              <w:rPr>
                <w:spacing w:val="-3"/>
                <w:sz w:val="19"/>
                <w:szCs w:val="19"/>
              </w:rPr>
              <w:t>效益指标</w:t>
            </w:r>
          </w:p>
        </w:tc>
        <w:tc>
          <w:tcPr>
            <w:tcW w:w="983" w:type="dxa"/>
            <w:vAlign w:val="top"/>
          </w:tcPr>
          <w:p w14:paraId="2723F2F9">
            <w:pPr>
              <w:spacing w:line="282" w:lineRule="auto"/>
              <w:rPr>
                <w:rFonts w:ascii="Arial"/>
                <w:sz w:val="21"/>
              </w:rPr>
            </w:pPr>
          </w:p>
          <w:p w14:paraId="0A53FE50">
            <w:pPr>
              <w:pStyle w:val="6"/>
              <w:spacing w:before="62" w:line="242" w:lineRule="auto"/>
              <w:ind w:left="20" w:right="201"/>
              <w:rPr>
                <w:sz w:val="19"/>
                <w:szCs w:val="19"/>
              </w:rPr>
            </w:pPr>
            <w:r>
              <w:rPr>
                <w:spacing w:val="-3"/>
                <w:sz w:val="19"/>
                <w:szCs w:val="19"/>
              </w:rPr>
              <w:t>社会效益指标</w:t>
            </w:r>
          </w:p>
        </w:tc>
        <w:tc>
          <w:tcPr>
            <w:tcW w:w="1474" w:type="dxa"/>
            <w:vAlign w:val="top"/>
          </w:tcPr>
          <w:p w14:paraId="7018CE58">
            <w:pPr>
              <w:spacing w:line="282" w:lineRule="auto"/>
              <w:rPr>
                <w:rFonts w:ascii="Arial"/>
                <w:sz w:val="21"/>
              </w:rPr>
            </w:pPr>
          </w:p>
          <w:p w14:paraId="490F4BAB">
            <w:pPr>
              <w:pStyle w:val="6"/>
              <w:spacing w:before="62" w:line="242" w:lineRule="auto"/>
              <w:ind w:left="21" w:right="121"/>
              <w:rPr>
                <w:sz w:val="19"/>
                <w:szCs w:val="19"/>
              </w:rPr>
            </w:pPr>
            <w:r>
              <w:rPr>
                <w:spacing w:val="-2"/>
                <w:sz w:val="19"/>
                <w:szCs w:val="19"/>
              </w:rPr>
              <w:t>逐步提高残疾人生活质量</w:t>
            </w:r>
          </w:p>
        </w:tc>
        <w:tc>
          <w:tcPr>
            <w:tcW w:w="655" w:type="dxa"/>
            <w:vAlign w:val="top"/>
          </w:tcPr>
          <w:p w14:paraId="14C990AE">
            <w:pPr>
              <w:rPr>
                <w:rFonts w:ascii="Arial"/>
                <w:sz w:val="21"/>
              </w:rPr>
            </w:pPr>
          </w:p>
        </w:tc>
        <w:tc>
          <w:tcPr>
            <w:tcW w:w="1179" w:type="dxa"/>
            <w:vAlign w:val="top"/>
          </w:tcPr>
          <w:p w14:paraId="349578B5">
            <w:pPr>
              <w:spacing w:line="405" w:lineRule="auto"/>
              <w:rPr>
                <w:rFonts w:ascii="Arial"/>
                <w:sz w:val="21"/>
              </w:rPr>
            </w:pPr>
          </w:p>
          <w:p w14:paraId="6B701476">
            <w:pPr>
              <w:pStyle w:val="6"/>
              <w:spacing w:before="62" w:line="220" w:lineRule="auto"/>
              <w:ind w:left="23"/>
              <w:rPr>
                <w:sz w:val="19"/>
                <w:szCs w:val="19"/>
              </w:rPr>
            </w:pPr>
            <w:r>
              <w:rPr>
                <w:spacing w:val="-3"/>
                <w:sz w:val="19"/>
                <w:szCs w:val="19"/>
              </w:rPr>
              <w:t>提高</w:t>
            </w:r>
          </w:p>
        </w:tc>
        <w:tc>
          <w:tcPr>
            <w:tcW w:w="655" w:type="dxa"/>
            <w:vAlign w:val="top"/>
          </w:tcPr>
          <w:p w14:paraId="660958CE">
            <w:pPr>
              <w:rPr>
                <w:rFonts w:ascii="Arial"/>
                <w:sz w:val="21"/>
              </w:rPr>
            </w:pPr>
          </w:p>
        </w:tc>
        <w:tc>
          <w:tcPr>
            <w:tcW w:w="967" w:type="dxa"/>
            <w:vAlign w:val="top"/>
          </w:tcPr>
          <w:p w14:paraId="1F4BC441">
            <w:pPr>
              <w:pStyle w:val="6"/>
              <w:spacing w:before="30" w:line="220" w:lineRule="auto"/>
              <w:ind w:left="24"/>
              <w:rPr>
                <w:sz w:val="19"/>
                <w:szCs w:val="19"/>
              </w:rPr>
            </w:pPr>
            <w:r>
              <w:rPr>
                <w:spacing w:val="-2"/>
                <w:sz w:val="19"/>
                <w:szCs w:val="19"/>
              </w:rPr>
              <w:t>全部或基</w:t>
            </w:r>
          </w:p>
          <w:p w14:paraId="13091F66">
            <w:pPr>
              <w:pStyle w:val="6"/>
              <w:spacing w:before="20" w:line="239" w:lineRule="auto"/>
              <w:ind w:left="26" w:right="180" w:hanging="1"/>
              <w:rPr>
                <w:sz w:val="19"/>
                <w:szCs w:val="19"/>
              </w:rPr>
            </w:pPr>
            <w:r>
              <w:rPr>
                <w:spacing w:val="-3"/>
                <w:sz w:val="19"/>
                <w:szCs w:val="19"/>
              </w:rPr>
              <w:t>本达成预期指标</w:t>
            </w:r>
          </w:p>
          <w:p w14:paraId="47D1DB49">
            <w:pPr>
              <w:pStyle w:val="6"/>
              <w:spacing w:line="239" w:lineRule="auto"/>
              <w:ind w:left="38"/>
              <w:rPr>
                <w:sz w:val="19"/>
                <w:szCs w:val="19"/>
              </w:rPr>
            </w:pPr>
            <w:r>
              <w:rPr>
                <w:rFonts w:hint="eastAsia"/>
                <w:spacing w:val="-3"/>
                <w:sz w:val="19"/>
                <w:szCs w:val="19"/>
                <w:lang w:eastAsia="zh-CN"/>
              </w:rPr>
              <w:t>100%—80%</w:t>
            </w:r>
          </w:p>
        </w:tc>
        <w:tc>
          <w:tcPr>
            <w:tcW w:w="590" w:type="dxa"/>
            <w:vAlign w:val="top"/>
          </w:tcPr>
          <w:p w14:paraId="2A5F6DD8">
            <w:pPr>
              <w:spacing w:line="405" w:lineRule="auto"/>
              <w:rPr>
                <w:rFonts w:ascii="Arial"/>
                <w:sz w:val="21"/>
              </w:rPr>
            </w:pPr>
          </w:p>
          <w:p w14:paraId="4D958418">
            <w:pPr>
              <w:pStyle w:val="6"/>
              <w:spacing w:before="62"/>
              <w:ind w:left="124"/>
              <w:rPr>
                <w:sz w:val="19"/>
                <w:szCs w:val="19"/>
              </w:rPr>
            </w:pPr>
            <w:r>
              <w:rPr>
                <w:spacing w:val="-5"/>
                <w:sz w:val="19"/>
                <w:szCs w:val="19"/>
              </w:rPr>
              <w:t>100%</w:t>
            </w:r>
          </w:p>
        </w:tc>
        <w:tc>
          <w:tcPr>
            <w:tcW w:w="590" w:type="dxa"/>
            <w:vAlign w:val="top"/>
          </w:tcPr>
          <w:p w14:paraId="74FD6184">
            <w:pPr>
              <w:spacing w:line="404" w:lineRule="auto"/>
              <w:rPr>
                <w:rFonts w:ascii="Arial"/>
                <w:sz w:val="21"/>
              </w:rPr>
            </w:pPr>
          </w:p>
          <w:p w14:paraId="735F5D58">
            <w:pPr>
              <w:pStyle w:val="6"/>
              <w:spacing w:before="62"/>
              <w:ind w:left="124"/>
              <w:rPr>
                <w:sz w:val="19"/>
                <w:szCs w:val="19"/>
              </w:rPr>
            </w:pPr>
            <w:r>
              <w:rPr>
                <w:spacing w:val="-5"/>
                <w:sz w:val="19"/>
                <w:szCs w:val="19"/>
              </w:rPr>
              <w:t>13.4</w:t>
            </w:r>
          </w:p>
        </w:tc>
        <w:tc>
          <w:tcPr>
            <w:tcW w:w="590" w:type="dxa"/>
            <w:vAlign w:val="top"/>
          </w:tcPr>
          <w:p w14:paraId="38A61011">
            <w:pPr>
              <w:spacing w:line="404" w:lineRule="auto"/>
              <w:rPr>
                <w:rFonts w:ascii="Arial"/>
                <w:sz w:val="21"/>
              </w:rPr>
            </w:pPr>
          </w:p>
          <w:p w14:paraId="49027948">
            <w:pPr>
              <w:pStyle w:val="6"/>
              <w:spacing w:before="62"/>
              <w:ind w:left="124"/>
              <w:rPr>
                <w:sz w:val="19"/>
                <w:szCs w:val="19"/>
              </w:rPr>
            </w:pPr>
            <w:r>
              <w:rPr>
                <w:spacing w:val="-5"/>
                <w:sz w:val="19"/>
                <w:szCs w:val="19"/>
              </w:rPr>
              <w:t>13.4</w:t>
            </w:r>
          </w:p>
        </w:tc>
        <w:tc>
          <w:tcPr>
            <w:tcW w:w="557" w:type="dxa"/>
            <w:vAlign w:val="top"/>
          </w:tcPr>
          <w:p w14:paraId="40FBB8A3">
            <w:pPr>
              <w:rPr>
                <w:rFonts w:ascii="Arial"/>
                <w:sz w:val="21"/>
              </w:rPr>
            </w:pPr>
          </w:p>
        </w:tc>
        <w:tc>
          <w:tcPr>
            <w:tcW w:w="542" w:type="dxa"/>
            <w:vAlign w:val="top"/>
          </w:tcPr>
          <w:p w14:paraId="17C49209">
            <w:pPr>
              <w:rPr>
                <w:rFonts w:ascii="Arial"/>
                <w:sz w:val="21"/>
              </w:rPr>
            </w:pPr>
          </w:p>
        </w:tc>
        <w:tc>
          <w:tcPr>
            <w:tcW w:w="672" w:type="dxa"/>
            <w:vAlign w:val="top"/>
          </w:tcPr>
          <w:p w14:paraId="658139BB">
            <w:pPr>
              <w:rPr>
                <w:rFonts w:ascii="Arial"/>
                <w:sz w:val="21"/>
              </w:rPr>
            </w:pPr>
          </w:p>
        </w:tc>
        <w:tc>
          <w:tcPr>
            <w:tcW w:w="590" w:type="dxa"/>
            <w:vAlign w:val="top"/>
          </w:tcPr>
          <w:p w14:paraId="15138851">
            <w:pPr>
              <w:rPr>
                <w:rFonts w:ascii="Arial"/>
                <w:sz w:val="21"/>
              </w:rPr>
            </w:pPr>
          </w:p>
        </w:tc>
        <w:tc>
          <w:tcPr>
            <w:tcW w:w="590" w:type="dxa"/>
            <w:vAlign w:val="top"/>
          </w:tcPr>
          <w:p w14:paraId="45E72E45">
            <w:pPr>
              <w:rPr>
                <w:rFonts w:ascii="Arial"/>
                <w:sz w:val="21"/>
              </w:rPr>
            </w:pPr>
          </w:p>
        </w:tc>
        <w:tc>
          <w:tcPr>
            <w:tcW w:w="1048" w:type="dxa"/>
            <w:vAlign w:val="top"/>
          </w:tcPr>
          <w:p w14:paraId="53E52880">
            <w:pPr>
              <w:rPr>
                <w:rFonts w:ascii="Arial"/>
                <w:sz w:val="21"/>
              </w:rPr>
            </w:pPr>
          </w:p>
        </w:tc>
        <w:tc>
          <w:tcPr>
            <w:tcW w:w="1152" w:type="dxa"/>
            <w:vAlign w:val="top"/>
          </w:tcPr>
          <w:p w14:paraId="5842F0A3">
            <w:pPr>
              <w:rPr>
                <w:rFonts w:ascii="Arial"/>
                <w:sz w:val="21"/>
              </w:rPr>
            </w:pPr>
          </w:p>
        </w:tc>
      </w:tr>
      <w:tr w14:paraId="154A37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3" w:hRule="atLeast"/>
        </w:trPr>
        <w:tc>
          <w:tcPr>
            <w:tcW w:w="1005" w:type="dxa"/>
            <w:vMerge w:val="continue"/>
            <w:tcBorders>
              <w:top w:val="nil"/>
              <w:bottom w:val="nil"/>
            </w:tcBorders>
            <w:vAlign w:val="top"/>
          </w:tcPr>
          <w:p w14:paraId="0A77F4DA">
            <w:pPr>
              <w:rPr>
                <w:rFonts w:ascii="Arial"/>
                <w:sz w:val="21"/>
              </w:rPr>
            </w:pPr>
          </w:p>
        </w:tc>
        <w:tc>
          <w:tcPr>
            <w:tcW w:w="1000" w:type="dxa"/>
            <w:vMerge w:val="continue"/>
            <w:tcBorders>
              <w:top w:val="nil"/>
            </w:tcBorders>
            <w:vAlign w:val="top"/>
          </w:tcPr>
          <w:p w14:paraId="32A524F2">
            <w:pPr>
              <w:rPr>
                <w:rFonts w:ascii="Arial"/>
                <w:sz w:val="21"/>
              </w:rPr>
            </w:pPr>
          </w:p>
        </w:tc>
        <w:tc>
          <w:tcPr>
            <w:tcW w:w="983" w:type="dxa"/>
            <w:vAlign w:val="top"/>
          </w:tcPr>
          <w:p w14:paraId="2CC1E746">
            <w:pPr>
              <w:spacing w:line="283" w:lineRule="auto"/>
              <w:rPr>
                <w:rFonts w:ascii="Arial"/>
                <w:sz w:val="21"/>
              </w:rPr>
            </w:pPr>
          </w:p>
          <w:p w14:paraId="5158B42C">
            <w:pPr>
              <w:pStyle w:val="6"/>
              <w:spacing w:before="62" w:line="242" w:lineRule="auto"/>
              <w:ind w:left="28" w:right="201" w:hanging="8"/>
              <w:rPr>
                <w:sz w:val="19"/>
                <w:szCs w:val="19"/>
              </w:rPr>
            </w:pPr>
            <w:r>
              <w:rPr>
                <w:spacing w:val="-3"/>
                <w:sz w:val="19"/>
                <w:szCs w:val="19"/>
              </w:rPr>
              <w:t>可持续影</w:t>
            </w:r>
            <w:r>
              <w:rPr>
                <w:spacing w:val="-4"/>
                <w:sz w:val="19"/>
                <w:szCs w:val="19"/>
              </w:rPr>
              <w:t>响指标</w:t>
            </w:r>
          </w:p>
        </w:tc>
        <w:tc>
          <w:tcPr>
            <w:tcW w:w="1474" w:type="dxa"/>
            <w:vAlign w:val="top"/>
          </w:tcPr>
          <w:p w14:paraId="1EF09A8C">
            <w:pPr>
              <w:spacing w:line="283" w:lineRule="auto"/>
              <w:rPr>
                <w:rFonts w:ascii="Arial"/>
                <w:sz w:val="21"/>
              </w:rPr>
            </w:pPr>
          </w:p>
          <w:p w14:paraId="34A57227">
            <w:pPr>
              <w:pStyle w:val="6"/>
              <w:spacing w:before="62" w:line="242" w:lineRule="auto"/>
              <w:ind w:left="21" w:right="121"/>
              <w:rPr>
                <w:sz w:val="19"/>
                <w:szCs w:val="19"/>
              </w:rPr>
            </w:pPr>
            <w:r>
              <w:rPr>
                <w:spacing w:val="-2"/>
                <w:sz w:val="19"/>
                <w:szCs w:val="19"/>
              </w:rPr>
              <w:t>逐步提高残疾人生活质量</w:t>
            </w:r>
          </w:p>
        </w:tc>
        <w:tc>
          <w:tcPr>
            <w:tcW w:w="655" w:type="dxa"/>
            <w:vAlign w:val="top"/>
          </w:tcPr>
          <w:p w14:paraId="7A2EE941">
            <w:pPr>
              <w:rPr>
                <w:rFonts w:ascii="Arial"/>
                <w:sz w:val="21"/>
              </w:rPr>
            </w:pPr>
          </w:p>
        </w:tc>
        <w:tc>
          <w:tcPr>
            <w:tcW w:w="1179" w:type="dxa"/>
            <w:vAlign w:val="top"/>
          </w:tcPr>
          <w:p w14:paraId="4E0C8D4C">
            <w:pPr>
              <w:spacing w:line="406" w:lineRule="auto"/>
              <w:rPr>
                <w:rFonts w:ascii="Arial"/>
                <w:sz w:val="21"/>
              </w:rPr>
            </w:pPr>
          </w:p>
          <w:p w14:paraId="48F7D4A1">
            <w:pPr>
              <w:pStyle w:val="6"/>
              <w:spacing w:before="62" w:line="220" w:lineRule="auto"/>
              <w:ind w:left="23"/>
              <w:rPr>
                <w:sz w:val="19"/>
                <w:szCs w:val="19"/>
              </w:rPr>
            </w:pPr>
            <w:r>
              <w:rPr>
                <w:spacing w:val="-3"/>
                <w:sz w:val="19"/>
                <w:szCs w:val="19"/>
              </w:rPr>
              <w:t>提高</w:t>
            </w:r>
          </w:p>
        </w:tc>
        <w:tc>
          <w:tcPr>
            <w:tcW w:w="655" w:type="dxa"/>
            <w:vAlign w:val="top"/>
          </w:tcPr>
          <w:p w14:paraId="5968C0A7">
            <w:pPr>
              <w:rPr>
                <w:rFonts w:ascii="Arial"/>
                <w:sz w:val="21"/>
              </w:rPr>
            </w:pPr>
          </w:p>
        </w:tc>
        <w:tc>
          <w:tcPr>
            <w:tcW w:w="967" w:type="dxa"/>
            <w:vAlign w:val="top"/>
          </w:tcPr>
          <w:p w14:paraId="492BA9FA">
            <w:pPr>
              <w:pStyle w:val="6"/>
              <w:spacing w:before="31" w:line="220" w:lineRule="auto"/>
              <w:ind w:left="24"/>
              <w:rPr>
                <w:sz w:val="19"/>
                <w:szCs w:val="19"/>
              </w:rPr>
            </w:pPr>
            <w:r>
              <w:pict>
                <v:shape id="_x0000_s1035" o:spid="_x0000_s1035" o:spt="202" type="#_x0000_t202" style="position:absolute;left:0pt;margin-left:0.45pt;margin-top:-6.8pt;height:13.35pt;width:29.25pt;z-index:251669504;mso-width-relative:page;mso-height-relative:page;" filled="f" stroked="f" coordsize="21600,21600">
                  <v:path/>
                  <v:fill on="f" focussize="0,0"/>
                  <v:stroke on="f"/>
                  <v:imagedata o:title=""/>
                  <o:lock v:ext="edit" aspectratio="f"/>
                  <v:textbox inset="0mm,0mm,0mm,0mm">
                    <w:txbxContent>
                      <w:p w14:paraId="16A29E7D">
                        <w:pPr>
                          <w:pStyle w:val="6"/>
                          <w:spacing w:before="20" w:line="220" w:lineRule="auto"/>
                          <w:ind w:left="20"/>
                          <w:rPr>
                            <w:sz w:val="19"/>
                            <w:szCs w:val="19"/>
                          </w:rPr>
                        </w:pPr>
                        <w:r>
                          <w:rPr>
                            <w:spacing w:val="-6"/>
                            <w:sz w:val="19"/>
                            <w:szCs w:val="19"/>
                          </w:rPr>
                          <w:t>（含）</w:t>
                        </w:r>
                      </w:p>
                    </w:txbxContent>
                  </v:textbox>
                </v:shape>
              </w:pict>
            </w:r>
            <w:r>
              <w:pict>
                <v:shape id="_x0000_s1036" o:spid="_x0000_s1036" o:spt="202" type="#_x0000_t202" style="position:absolute;left:0pt;margin-left:0.75pt;margin-top:50.35pt;height:13.35pt;width:29.25pt;mso-position-horizontal-relative:page;mso-position-vertical-relative:page;z-index:251668480;mso-width-relative:page;mso-height-relative:page;" filled="f" stroked="f" coordsize="21600,21600">
                  <v:path/>
                  <v:fill on="f" focussize="0,0"/>
                  <v:stroke on="f"/>
                  <v:imagedata o:title=""/>
                  <o:lock v:ext="edit" aspectratio="f"/>
                  <v:textbox inset="0mm,0mm,0mm,0mm">
                    <w:txbxContent>
                      <w:p w14:paraId="4F5B7C42">
                        <w:pPr>
                          <w:pStyle w:val="6"/>
                          <w:spacing w:before="20" w:line="220" w:lineRule="auto"/>
                          <w:ind w:left="20"/>
                          <w:rPr>
                            <w:sz w:val="19"/>
                            <w:szCs w:val="19"/>
                          </w:rPr>
                        </w:pPr>
                        <w:r>
                          <w:rPr>
                            <w:spacing w:val="-6"/>
                            <w:sz w:val="19"/>
                            <w:szCs w:val="19"/>
                          </w:rPr>
                          <w:t>（含）</w:t>
                        </w:r>
                      </w:p>
                    </w:txbxContent>
                  </v:textbox>
                </v:shape>
              </w:pict>
            </w:r>
            <w:r>
              <w:rPr>
                <w:spacing w:val="-2"/>
                <w:sz w:val="19"/>
                <w:szCs w:val="19"/>
              </w:rPr>
              <w:t>全部或基</w:t>
            </w:r>
          </w:p>
          <w:p w14:paraId="6F1F2CDA">
            <w:pPr>
              <w:pStyle w:val="6"/>
              <w:spacing w:before="20" w:line="239" w:lineRule="auto"/>
              <w:ind w:left="26" w:right="180" w:hanging="1"/>
              <w:rPr>
                <w:sz w:val="19"/>
                <w:szCs w:val="19"/>
              </w:rPr>
            </w:pPr>
            <w:r>
              <w:rPr>
                <w:spacing w:val="-3"/>
                <w:sz w:val="19"/>
                <w:szCs w:val="19"/>
              </w:rPr>
              <w:t>本达成预期指标</w:t>
            </w:r>
          </w:p>
          <w:p w14:paraId="1A6B07C0">
            <w:pPr>
              <w:pStyle w:val="6"/>
              <w:spacing w:line="239" w:lineRule="auto"/>
              <w:ind w:left="38"/>
              <w:rPr>
                <w:sz w:val="19"/>
                <w:szCs w:val="19"/>
              </w:rPr>
            </w:pPr>
            <w:r>
              <w:rPr>
                <w:rFonts w:hint="eastAsia"/>
                <w:spacing w:val="-3"/>
                <w:sz w:val="19"/>
                <w:szCs w:val="19"/>
                <w:lang w:eastAsia="zh-CN"/>
              </w:rPr>
              <w:t>100%—80%</w:t>
            </w:r>
          </w:p>
        </w:tc>
        <w:tc>
          <w:tcPr>
            <w:tcW w:w="590" w:type="dxa"/>
            <w:vAlign w:val="top"/>
          </w:tcPr>
          <w:p w14:paraId="575E1F5F">
            <w:pPr>
              <w:spacing w:line="406" w:lineRule="auto"/>
              <w:rPr>
                <w:rFonts w:ascii="Arial"/>
                <w:sz w:val="21"/>
              </w:rPr>
            </w:pPr>
          </w:p>
          <w:p w14:paraId="1437D140">
            <w:pPr>
              <w:pStyle w:val="6"/>
              <w:spacing w:before="62"/>
              <w:ind w:left="124"/>
              <w:rPr>
                <w:sz w:val="19"/>
                <w:szCs w:val="19"/>
              </w:rPr>
            </w:pPr>
            <w:r>
              <w:rPr>
                <w:spacing w:val="-5"/>
                <w:sz w:val="19"/>
                <w:szCs w:val="19"/>
              </w:rPr>
              <w:t>100%</w:t>
            </w:r>
          </w:p>
        </w:tc>
        <w:tc>
          <w:tcPr>
            <w:tcW w:w="590" w:type="dxa"/>
            <w:vAlign w:val="top"/>
          </w:tcPr>
          <w:p w14:paraId="6DEDD3B3">
            <w:pPr>
              <w:spacing w:line="405" w:lineRule="auto"/>
              <w:rPr>
                <w:rFonts w:ascii="Arial"/>
                <w:sz w:val="21"/>
              </w:rPr>
            </w:pPr>
          </w:p>
          <w:p w14:paraId="32A7C8D0">
            <w:pPr>
              <w:pStyle w:val="6"/>
              <w:spacing w:before="62"/>
              <w:ind w:left="124"/>
              <w:rPr>
                <w:sz w:val="19"/>
                <w:szCs w:val="19"/>
              </w:rPr>
            </w:pPr>
            <w:r>
              <w:rPr>
                <w:spacing w:val="-5"/>
                <w:sz w:val="19"/>
                <w:szCs w:val="19"/>
              </w:rPr>
              <w:t>13.3</w:t>
            </w:r>
          </w:p>
        </w:tc>
        <w:tc>
          <w:tcPr>
            <w:tcW w:w="590" w:type="dxa"/>
            <w:vAlign w:val="top"/>
          </w:tcPr>
          <w:p w14:paraId="41AFD088">
            <w:pPr>
              <w:spacing w:line="405" w:lineRule="auto"/>
              <w:rPr>
                <w:rFonts w:ascii="Arial"/>
                <w:sz w:val="21"/>
              </w:rPr>
            </w:pPr>
          </w:p>
          <w:p w14:paraId="62A9D2B5">
            <w:pPr>
              <w:pStyle w:val="6"/>
              <w:spacing w:before="62"/>
              <w:ind w:left="124"/>
              <w:rPr>
                <w:sz w:val="19"/>
                <w:szCs w:val="19"/>
              </w:rPr>
            </w:pPr>
            <w:r>
              <w:rPr>
                <w:spacing w:val="-5"/>
                <w:sz w:val="19"/>
                <w:szCs w:val="19"/>
              </w:rPr>
              <w:t>13.3</w:t>
            </w:r>
          </w:p>
        </w:tc>
        <w:tc>
          <w:tcPr>
            <w:tcW w:w="557" w:type="dxa"/>
            <w:vAlign w:val="top"/>
          </w:tcPr>
          <w:p w14:paraId="5B90C89E">
            <w:pPr>
              <w:rPr>
                <w:rFonts w:ascii="Arial"/>
                <w:sz w:val="21"/>
              </w:rPr>
            </w:pPr>
          </w:p>
        </w:tc>
        <w:tc>
          <w:tcPr>
            <w:tcW w:w="542" w:type="dxa"/>
            <w:vAlign w:val="top"/>
          </w:tcPr>
          <w:p w14:paraId="152087A8">
            <w:pPr>
              <w:rPr>
                <w:rFonts w:ascii="Arial"/>
                <w:sz w:val="21"/>
              </w:rPr>
            </w:pPr>
          </w:p>
        </w:tc>
        <w:tc>
          <w:tcPr>
            <w:tcW w:w="672" w:type="dxa"/>
            <w:vAlign w:val="top"/>
          </w:tcPr>
          <w:p w14:paraId="0CC5ACCD">
            <w:pPr>
              <w:rPr>
                <w:rFonts w:ascii="Arial"/>
                <w:sz w:val="21"/>
              </w:rPr>
            </w:pPr>
          </w:p>
        </w:tc>
        <w:tc>
          <w:tcPr>
            <w:tcW w:w="590" w:type="dxa"/>
            <w:vAlign w:val="top"/>
          </w:tcPr>
          <w:p w14:paraId="710E6C95">
            <w:pPr>
              <w:rPr>
                <w:rFonts w:ascii="Arial"/>
                <w:sz w:val="21"/>
              </w:rPr>
            </w:pPr>
          </w:p>
        </w:tc>
        <w:tc>
          <w:tcPr>
            <w:tcW w:w="590" w:type="dxa"/>
            <w:vAlign w:val="top"/>
          </w:tcPr>
          <w:p w14:paraId="1C727DAB">
            <w:pPr>
              <w:rPr>
                <w:rFonts w:ascii="Arial"/>
                <w:sz w:val="21"/>
              </w:rPr>
            </w:pPr>
          </w:p>
        </w:tc>
        <w:tc>
          <w:tcPr>
            <w:tcW w:w="1048" w:type="dxa"/>
            <w:vAlign w:val="top"/>
          </w:tcPr>
          <w:p w14:paraId="1C378360">
            <w:pPr>
              <w:rPr>
                <w:rFonts w:ascii="Arial"/>
                <w:sz w:val="21"/>
              </w:rPr>
            </w:pPr>
          </w:p>
        </w:tc>
        <w:tc>
          <w:tcPr>
            <w:tcW w:w="1152" w:type="dxa"/>
            <w:vAlign w:val="top"/>
          </w:tcPr>
          <w:p w14:paraId="5254CEFD">
            <w:pPr>
              <w:rPr>
                <w:rFonts w:ascii="Arial"/>
                <w:sz w:val="21"/>
              </w:rPr>
            </w:pPr>
          </w:p>
        </w:tc>
      </w:tr>
      <w:tr w14:paraId="4625B1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9" w:hRule="atLeast"/>
        </w:trPr>
        <w:tc>
          <w:tcPr>
            <w:tcW w:w="1005" w:type="dxa"/>
            <w:vMerge w:val="continue"/>
            <w:tcBorders>
              <w:top w:val="nil"/>
            </w:tcBorders>
            <w:vAlign w:val="top"/>
          </w:tcPr>
          <w:p w14:paraId="2B3F0DDF">
            <w:pPr>
              <w:rPr>
                <w:rFonts w:ascii="Arial"/>
                <w:sz w:val="21"/>
              </w:rPr>
            </w:pPr>
          </w:p>
        </w:tc>
        <w:tc>
          <w:tcPr>
            <w:tcW w:w="1000" w:type="dxa"/>
            <w:vAlign w:val="top"/>
          </w:tcPr>
          <w:p w14:paraId="3676E426">
            <w:pPr>
              <w:pStyle w:val="6"/>
              <w:spacing w:before="244" w:line="220" w:lineRule="auto"/>
              <w:ind w:left="18"/>
              <w:rPr>
                <w:sz w:val="19"/>
                <w:szCs w:val="19"/>
              </w:rPr>
            </w:pPr>
            <w:r>
              <w:rPr>
                <w:spacing w:val="-2"/>
                <w:sz w:val="19"/>
                <w:szCs w:val="19"/>
              </w:rPr>
              <w:t>满意度指标</w:t>
            </w:r>
          </w:p>
        </w:tc>
        <w:tc>
          <w:tcPr>
            <w:tcW w:w="983" w:type="dxa"/>
            <w:vAlign w:val="top"/>
          </w:tcPr>
          <w:p w14:paraId="2047E4FF">
            <w:pPr>
              <w:pStyle w:val="6"/>
              <w:spacing w:before="32" w:line="220" w:lineRule="auto"/>
              <w:ind w:left="19"/>
              <w:rPr>
                <w:sz w:val="19"/>
                <w:szCs w:val="19"/>
              </w:rPr>
            </w:pPr>
            <w:r>
              <w:rPr>
                <w:spacing w:val="-2"/>
                <w:sz w:val="19"/>
                <w:szCs w:val="19"/>
              </w:rPr>
              <w:t>服务对象</w:t>
            </w:r>
          </w:p>
          <w:p w14:paraId="417A3E74">
            <w:pPr>
              <w:pStyle w:val="6"/>
              <w:spacing w:before="18" w:line="185" w:lineRule="auto"/>
              <w:ind w:left="19" w:right="201"/>
              <w:rPr>
                <w:sz w:val="19"/>
                <w:szCs w:val="19"/>
              </w:rPr>
            </w:pPr>
            <w:r>
              <w:rPr>
                <w:spacing w:val="-2"/>
                <w:sz w:val="19"/>
                <w:szCs w:val="19"/>
              </w:rPr>
              <w:t>满意度指</w:t>
            </w:r>
            <w:r>
              <w:rPr>
                <w:sz w:val="19"/>
                <w:szCs w:val="19"/>
              </w:rPr>
              <w:t>标</w:t>
            </w:r>
          </w:p>
        </w:tc>
        <w:tc>
          <w:tcPr>
            <w:tcW w:w="1474" w:type="dxa"/>
            <w:vAlign w:val="top"/>
          </w:tcPr>
          <w:p w14:paraId="11D701AA">
            <w:pPr>
              <w:pStyle w:val="6"/>
              <w:spacing w:before="120" w:line="242" w:lineRule="auto"/>
              <w:ind w:left="25" w:right="121" w:hanging="1"/>
              <w:rPr>
                <w:sz w:val="19"/>
                <w:szCs w:val="19"/>
              </w:rPr>
            </w:pPr>
            <w:r>
              <w:rPr>
                <w:spacing w:val="-2"/>
                <w:sz w:val="19"/>
                <w:szCs w:val="19"/>
              </w:rPr>
              <w:t>受补贴残疾人满</w:t>
            </w:r>
            <w:r>
              <w:rPr>
                <w:spacing w:val="-4"/>
                <w:sz w:val="19"/>
                <w:szCs w:val="19"/>
              </w:rPr>
              <w:t>意度</w:t>
            </w:r>
          </w:p>
        </w:tc>
        <w:tc>
          <w:tcPr>
            <w:tcW w:w="655" w:type="dxa"/>
            <w:vAlign w:val="top"/>
          </w:tcPr>
          <w:p w14:paraId="19F4F5CD">
            <w:pPr>
              <w:pStyle w:val="6"/>
              <w:spacing w:before="244" w:line="241" w:lineRule="auto"/>
              <w:ind w:left="239"/>
              <w:rPr>
                <w:sz w:val="19"/>
                <w:szCs w:val="19"/>
              </w:rPr>
            </w:pPr>
            <w:r>
              <w:rPr>
                <w:spacing w:val="-4"/>
                <w:sz w:val="19"/>
                <w:szCs w:val="19"/>
              </w:rPr>
              <w:t>&gt;=</w:t>
            </w:r>
          </w:p>
        </w:tc>
        <w:tc>
          <w:tcPr>
            <w:tcW w:w="1179" w:type="dxa"/>
            <w:vAlign w:val="top"/>
          </w:tcPr>
          <w:p w14:paraId="66EB643E">
            <w:pPr>
              <w:pStyle w:val="6"/>
              <w:spacing w:before="244"/>
              <w:ind w:left="36"/>
              <w:rPr>
                <w:sz w:val="19"/>
                <w:szCs w:val="19"/>
              </w:rPr>
            </w:pPr>
            <w:r>
              <w:rPr>
                <w:spacing w:val="-5"/>
                <w:sz w:val="19"/>
                <w:szCs w:val="19"/>
              </w:rPr>
              <w:t>100</w:t>
            </w:r>
          </w:p>
        </w:tc>
        <w:tc>
          <w:tcPr>
            <w:tcW w:w="655" w:type="dxa"/>
            <w:vAlign w:val="top"/>
          </w:tcPr>
          <w:p w14:paraId="4CB98CA4">
            <w:pPr>
              <w:pStyle w:val="6"/>
              <w:spacing w:before="244"/>
              <w:ind w:left="278"/>
              <w:rPr>
                <w:sz w:val="19"/>
                <w:szCs w:val="19"/>
              </w:rPr>
            </w:pPr>
            <w:r>
              <w:rPr>
                <w:sz w:val="19"/>
                <w:szCs w:val="19"/>
              </w:rPr>
              <w:t>%</w:t>
            </w:r>
          </w:p>
        </w:tc>
        <w:tc>
          <w:tcPr>
            <w:tcW w:w="967" w:type="dxa"/>
            <w:vAlign w:val="top"/>
          </w:tcPr>
          <w:p w14:paraId="727B2EF4">
            <w:pPr>
              <w:pStyle w:val="6"/>
              <w:spacing w:before="244"/>
              <w:ind w:left="38"/>
              <w:rPr>
                <w:sz w:val="19"/>
                <w:szCs w:val="19"/>
              </w:rPr>
            </w:pPr>
            <w:r>
              <w:rPr>
                <w:spacing w:val="-5"/>
                <w:sz w:val="19"/>
                <w:szCs w:val="19"/>
              </w:rPr>
              <w:t>100</w:t>
            </w:r>
          </w:p>
        </w:tc>
        <w:tc>
          <w:tcPr>
            <w:tcW w:w="590" w:type="dxa"/>
            <w:vAlign w:val="top"/>
          </w:tcPr>
          <w:p w14:paraId="6111DF48">
            <w:pPr>
              <w:pStyle w:val="6"/>
              <w:spacing w:before="244"/>
              <w:ind w:left="124"/>
              <w:rPr>
                <w:sz w:val="19"/>
                <w:szCs w:val="19"/>
              </w:rPr>
            </w:pPr>
            <w:r>
              <w:rPr>
                <w:spacing w:val="-5"/>
                <w:sz w:val="19"/>
                <w:szCs w:val="19"/>
              </w:rPr>
              <w:t>100%</w:t>
            </w:r>
          </w:p>
        </w:tc>
        <w:tc>
          <w:tcPr>
            <w:tcW w:w="590" w:type="dxa"/>
            <w:vAlign w:val="top"/>
          </w:tcPr>
          <w:p w14:paraId="19BCF162">
            <w:pPr>
              <w:pStyle w:val="6"/>
              <w:spacing w:before="244"/>
              <w:ind w:left="124"/>
              <w:rPr>
                <w:sz w:val="19"/>
                <w:szCs w:val="19"/>
              </w:rPr>
            </w:pPr>
            <w:r>
              <w:rPr>
                <w:spacing w:val="-5"/>
                <w:sz w:val="19"/>
                <w:szCs w:val="19"/>
              </w:rPr>
              <w:t>13.3</w:t>
            </w:r>
          </w:p>
        </w:tc>
        <w:tc>
          <w:tcPr>
            <w:tcW w:w="590" w:type="dxa"/>
            <w:vAlign w:val="top"/>
          </w:tcPr>
          <w:p w14:paraId="03FCF3B9">
            <w:pPr>
              <w:pStyle w:val="6"/>
              <w:spacing w:before="244"/>
              <w:ind w:left="124"/>
              <w:rPr>
                <w:sz w:val="19"/>
                <w:szCs w:val="19"/>
              </w:rPr>
            </w:pPr>
            <w:r>
              <w:rPr>
                <w:spacing w:val="-5"/>
                <w:sz w:val="19"/>
                <w:szCs w:val="19"/>
              </w:rPr>
              <w:t>13.3</w:t>
            </w:r>
          </w:p>
        </w:tc>
        <w:tc>
          <w:tcPr>
            <w:tcW w:w="557" w:type="dxa"/>
            <w:vAlign w:val="top"/>
          </w:tcPr>
          <w:p w14:paraId="08E8CF4B">
            <w:pPr>
              <w:rPr>
                <w:rFonts w:ascii="Arial"/>
                <w:sz w:val="21"/>
              </w:rPr>
            </w:pPr>
          </w:p>
        </w:tc>
        <w:tc>
          <w:tcPr>
            <w:tcW w:w="542" w:type="dxa"/>
            <w:vAlign w:val="top"/>
          </w:tcPr>
          <w:p w14:paraId="1F61492F">
            <w:pPr>
              <w:rPr>
                <w:rFonts w:ascii="Arial"/>
                <w:sz w:val="21"/>
              </w:rPr>
            </w:pPr>
          </w:p>
        </w:tc>
        <w:tc>
          <w:tcPr>
            <w:tcW w:w="672" w:type="dxa"/>
            <w:vAlign w:val="top"/>
          </w:tcPr>
          <w:p w14:paraId="408DEBCF">
            <w:pPr>
              <w:rPr>
                <w:rFonts w:ascii="Arial"/>
                <w:sz w:val="21"/>
              </w:rPr>
            </w:pPr>
          </w:p>
        </w:tc>
        <w:tc>
          <w:tcPr>
            <w:tcW w:w="590" w:type="dxa"/>
            <w:vAlign w:val="top"/>
          </w:tcPr>
          <w:p w14:paraId="5C3E004D">
            <w:pPr>
              <w:rPr>
                <w:rFonts w:ascii="Arial"/>
                <w:sz w:val="21"/>
              </w:rPr>
            </w:pPr>
          </w:p>
        </w:tc>
        <w:tc>
          <w:tcPr>
            <w:tcW w:w="590" w:type="dxa"/>
            <w:vAlign w:val="top"/>
          </w:tcPr>
          <w:p w14:paraId="1BD896A8">
            <w:pPr>
              <w:rPr>
                <w:rFonts w:ascii="Arial"/>
                <w:sz w:val="21"/>
              </w:rPr>
            </w:pPr>
          </w:p>
        </w:tc>
        <w:tc>
          <w:tcPr>
            <w:tcW w:w="1048" w:type="dxa"/>
            <w:vAlign w:val="top"/>
          </w:tcPr>
          <w:p w14:paraId="642EC3A2">
            <w:pPr>
              <w:rPr>
                <w:rFonts w:ascii="Arial"/>
                <w:sz w:val="21"/>
              </w:rPr>
            </w:pPr>
          </w:p>
        </w:tc>
        <w:tc>
          <w:tcPr>
            <w:tcW w:w="1152" w:type="dxa"/>
            <w:vAlign w:val="top"/>
          </w:tcPr>
          <w:p w14:paraId="54652D3A">
            <w:pPr>
              <w:rPr>
                <w:rFonts w:ascii="Arial"/>
                <w:sz w:val="21"/>
              </w:rPr>
            </w:pPr>
          </w:p>
        </w:tc>
      </w:tr>
      <w:tr w14:paraId="2FE5E8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2988" w:type="dxa"/>
            <w:gridSpan w:val="3"/>
            <w:vAlign w:val="top"/>
          </w:tcPr>
          <w:p w14:paraId="4D06B125">
            <w:pPr>
              <w:pStyle w:val="6"/>
              <w:spacing w:before="39" w:line="207" w:lineRule="auto"/>
              <w:ind w:left="737"/>
              <w:rPr>
                <w:sz w:val="19"/>
                <w:szCs w:val="19"/>
              </w:rPr>
            </w:pPr>
            <w:r>
              <w:rPr>
                <w:b/>
                <w:bCs/>
                <w:spacing w:val="-4"/>
                <w:sz w:val="19"/>
                <w:szCs w:val="19"/>
              </w:rPr>
              <w:t>指标自评得分小计</w:t>
            </w:r>
          </w:p>
        </w:tc>
        <w:tc>
          <w:tcPr>
            <w:tcW w:w="3308" w:type="dxa"/>
            <w:gridSpan w:val="3"/>
            <w:vAlign w:val="top"/>
          </w:tcPr>
          <w:p w14:paraId="0CB7786C">
            <w:pPr>
              <w:pStyle w:val="6"/>
              <w:spacing w:before="39" w:line="207" w:lineRule="auto"/>
              <w:ind w:left="1561"/>
              <w:rPr>
                <w:sz w:val="19"/>
                <w:szCs w:val="19"/>
              </w:rPr>
            </w:pPr>
            <w:r>
              <w:rPr>
                <w:spacing w:val="-3"/>
                <w:sz w:val="19"/>
                <w:szCs w:val="19"/>
              </w:rPr>
              <w:t>90</w:t>
            </w:r>
          </w:p>
        </w:tc>
        <w:tc>
          <w:tcPr>
            <w:tcW w:w="2212" w:type="dxa"/>
            <w:gridSpan w:val="3"/>
            <w:vAlign w:val="top"/>
          </w:tcPr>
          <w:p w14:paraId="16E554EC">
            <w:pPr>
              <w:pStyle w:val="6"/>
              <w:spacing w:before="39" w:line="207" w:lineRule="auto"/>
              <w:ind w:left="446"/>
              <w:rPr>
                <w:sz w:val="19"/>
                <w:szCs w:val="19"/>
              </w:rPr>
            </w:pPr>
            <w:r>
              <w:rPr>
                <w:b/>
                <w:bCs/>
                <w:spacing w:val="-4"/>
                <w:sz w:val="19"/>
                <w:szCs w:val="19"/>
              </w:rPr>
              <w:t>预算执行率得分</w:t>
            </w:r>
          </w:p>
        </w:tc>
        <w:tc>
          <w:tcPr>
            <w:tcW w:w="1180" w:type="dxa"/>
            <w:gridSpan w:val="2"/>
            <w:vAlign w:val="top"/>
          </w:tcPr>
          <w:p w14:paraId="296F1499">
            <w:pPr>
              <w:pStyle w:val="6"/>
              <w:spacing w:before="39" w:line="207" w:lineRule="auto"/>
              <w:ind w:left="514"/>
              <w:rPr>
                <w:sz w:val="19"/>
                <w:szCs w:val="19"/>
              </w:rPr>
            </w:pPr>
            <w:r>
              <w:rPr>
                <w:spacing w:val="-6"/>
                <w:sz w:val="19"/>
                <w:szCs w:val="19"/>
              </w:rPr>
              <w:t>10</w:t>
            </w:r>
          </w:p>
        </w:tc>
        <w:tc>
          <w:tcPr>
            <w:tcW w:w="1099" w:type="dxa"/>
            <w:gridSpan w:val="2"/>
            <w:vAlign w:val="top"/>
          </w:tcPr>
          <w:p w14:paraId="6E825DD5">
            <w:pPr>
              <w:pStyle w:val="6"/>
              <w:spacing w:before="39" w:line="207" w:lineRule="auto"/>
              <w:ind w:left="269"/>
              <w:rPr>
                <w:sz w:val="19"/>
                <w:szCs w:val="19"/>
              </w:rPr>
            </w:pPr>
            <w:r>
              <w:rPr>
                <w:b/>
                <w:bCs/>
                <w:spacing w:val="-4"/>
                <w:sz w:val="19"/>
                <w:szCs w:val="19"/>
              </w:rPr>
              <w:t>减分项</w:t>
            </w:r>
          </w:p>
        </w:tc>
        <w:tc>
          <w:tcPr>
            <w:tcW w:w="672" w:type="dxa"/>
            <w:vAlign w:val="top"/>
          </w:tcPr>
          <w:p w14:paraId="73700FC7">
            <w:pPr>
              <w:pStyle w:val="6"/>
              <w:spacing w:before="39" w:line="207" w:lineRule="auto"/>
              <w:ind w:left="26"/>
              <w:rPr>
                <w:sz w:val="19"/>
                <w:szCs w:val="19"/>
              </w:rPr>
            </w:pPr>
            <w:r>
              <w:rPr>
                <w:sz w:val="19"/>
                <w:szCs w:val="19"/>
              </w:rPr>
              <w:t>0</w:t>
            </w:r>
          </w:p>
        </w:tc>
        <w:tc>
          <w:tcPr>
            <w:tcW w:w="2228" w:type="dxa"/>
            <w:gridSpan w:val="3"/>
            <w:vAlign w:val="top"/>
          </w:tcPr>
          <w:p w14:paraId="0A916AC2">
            <w:pPr>
              <w:pStyle w:val="6"/>
              <w:spacing w:before="39" w:line="207" w:lineRule="auto"/>
              <w:ind w:left="458"/>
              <w:rPr>
                <w:sz w:val="19"/>
                <w:szCs w:val="19"/>
              </w:rPr>
            </w:pPr>
            <w:r>
              <w:rPr>
                <w:b/>
                <w:bCs/>
                <w:spacing w:val="-4"/>
                <w:sz w:val="19"/>
                <w:szCs w:val="19"/>
              </w:rPr>
              <w:t>绩效自评总得分</w:t>
            </w:r>
          </w:p>
        </w:tc>
        <w:tc>
          <w:tcPr>
            <w:tcW w:w="1152" w:type="dxa"/>
            <w:vAlign w:val="top"/>
          </w:tcPr>
          <w:p w14:paraId="163030FE">
            <w:pPr>
              <w:pStyle w:val="6"/>
              <w:spacing w:before="39" w:line="207" w:lineRule="auto"/>
              <w:ind w:left="452"/>
              <w:rPr>
                <w:sz w:val="19"/>
                <w:szCs w:val="19"/>
              </w:rPr>
            </w:pPr>
            <w:r>
              <w:rPr>
                <w:spacing w:val="-5"/>
                <w:sz w:val="19"/>
                <w:szCs w:val="19"/>
              </w:rPr>
              <w:t>100</w:t>
            </w:r>
          </w:p>
        </w:tc>
      </w:tr>
    </w:tbl>
    <w:p w14:paraId="7E086613">
      <w:pPr>
        <w:pStyle w:val="2"/>
      </w:pPr>
    </w:p>
    <w:p w14:paraId="05DB067A">
      <w:pPr>
        <w:sectPr>
          <w:footerReference r:id="rId22" w:type="default"/>
          <w:pgSz w:w="16840" w:h="11907"/>
          <w:pgMar w:top="400" w:right="994" w:bottom="940" w:left="994" w:header="0" w:footer="703" w:gutter="0"/>
          <w:cols w:space="720" w:num="1"/>
        </w:sectPr>
      </w:pPr>
    </w:p>
    <w:tbl>
      <w:tblPr>
        <w:tblStyle w:val="5"/>
        <w:tblW w:w="1483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05"/>
        <w:gridCol w:w="1000"/>
        <w:gridCol w:w="983"/>
        <w:gridCol w:w="1474"/>
        <w:gridCol w:w="655"/>
        <w:gridCol w:w="1179"/>
        <w:gridCol w:w="655"/>
        <w:gridCol w:w="967"/>
        <w:gridCol w:w="590"/>
        <w:gridCol w:w="590"/>
        <w:gridCol w:w="590"/>
        <w:gridCol w:w="557"/>
        <w:gridCol w:w="542"/>
        <w:gridCol w:w="672"/>
        <w:gridCol w:w="590"/>
        <w:gridCol w:w="590"/>
        <w:gridCol w:w="1048"/>
        <w:gridCol w:w="1152"/>
      </w:tblGrid>
      <w:tr w14:paraId="612548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88" w:hRule="atLeast"/>
        </w:trPr>
        <w:tc>
          <w:tcPr>
            <w:tcW w:w="14839" w:type="dxa"/>
            <w:gridSpan w:val="18"/>
            <w:vAlign w:val="top"/>
          </w:tcPr>
          <w:p w14:paraId="517E7515">
            <w:pPr>
              <w:pStyle w:val="6"/>
              <w:spacing w:before="50" w:line="220" w:lineRule="auto"/>
              <w:ind w:left="5629"/>
              <w:rPr>
                <w:sz w:val="30"/>
                <w:szCs w:val="30"/>
              </w:rPr>
            </w:pPr>
            <w:r>
              <w:rPr>
                <w:b/>
                <w:bCs/>
                <w:spacing w:val="-10"/>
                <w:sz w:val="30"/>
                <w:szCs w:val="30"/>
              </w:rPr>
              <w:t>预算项目</w:t>
            </w:r>
            <w:r>
              <w:rPr>
                <w:rFonts w:hint="eastAsia"/>
                <w:spacing w:val="-77"/>
                <w:sz w:val="30"/>
                <w:szCs w:val="30"/>
                <w:lang w:eastAsia="zh-CN"/>
              </w:rPr>
              <w:t>（</w:t>
            </w:r>
            <w:r>
              <w:rPr>
                <w:b/>
                <w:bCs/>
                <w:spacing w:val="-10"/>
                <w:sz w:val="30"/>
                <w:szCs w:val="30"/>
              </w:rPr>
              <w:t>政策</w:t>
            </w:r>
            <w:r>
              <w:rPr>
                <w:rFonts w:hint="eastAsia"/>
                <w:b/>
                <w:bCs/>
                <w:spacing w:val="-10"/>
                <w:sz w:val="30"/>
                <w:szCs w:val="30"/>
                <w:lang w:eastAsia="zh-CN"/>
              </w:rPr>
              <w:t>）</w:t>
            </w:r>
            <w:r>
              <w:rPr>
                <w:b/>
                <w:bCs/>
                <w:spacing w:val="-10"/>
                <w:sz w:val="30"/>
                <w:szCs w:val="30"/>
              </w:rPr>
              <w:t>绩效自评表</w:t>
            </w:r>
          </w:p>
          <w:p w14:paraId="6EB35B5E">
            <w:pPr>
              <w:pStyle w:val="6"/>
              <w:spacing w:before="30" w:line="209" w:lineRule="auto"/>
              <w:ind w:left="6692"/>
              <w:rPr>
                <w:sz w:val="30"/>
                <w:szCs w:val="30"/>
              </w:rPr>
            </w:pPr>
            <w:r>
              <w:rPr>
                <w:b/>
                <w:bCs/>
                <w:spacing w:val="-13"/>
                <w:sz w:val="30"/>
                <w:szCs w:val="30"/>
              </w:rPr>
              <w:t>(2023年度</w:t>
            </w:r>
            <w:r>
              <w:rPr>
                <w:rFonts w:hint="eastAsia"/>
                <w:b/>
                <w:bCs/>
                <w:spacing w:val="-13"/>
                <w:sz w:val="30"/>
                <w:szCs w:val="30"/>
                <w:lang w:eastAsia="zh-CN"/>
              </w:rPr>
              <w:t>）</w:t>
            </w:r>
          </w:p>
        </w:tc>
      </w:tr>
      <w:tr w14:paraId="512843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9" w:hRule="atLeast"/>
        </w:trPr>
        <w:tc>
          <w:tcPr>
            <w:tcW w:w="2988" w:type="dxa"/>
            <w:gridSpan w:val="3"/>
            <w:vAlign w:val="top"/>
          </w:tcPr>
          <w:p w14:paraId="7B96E570">
            <w:pPr>
              <w:pStyle w:val="6"/>
              <w:spacing w:before="31" w:line="211" w:lineRule="auto"/>
              <w:ind w:left="833"/>
              <w:rPr>
                <w:sz w:val="19"/>
                <w:szCs w:val="19"/>
              </w:rPr>
            </w:pPr>
            <w:r>
              <w:rPr>
                <w:b/>
                <w:bCs/>
                <w:spacing w:val="-9"/>
                <w:sz w:val="19"/>
                <w:szCs w:val="19"/>
              </w:rPr>
              <w:t>项目</w:t>
            </w:r>
            <w:r>
              <w:rPr>
                <w:rFonts w:hint="eastAsia"/>
                <w:spacing w:val="-51"/>
                <w:sz w:val="19"/>
                <w:szCs w:val="19"/>
                <w:lang w:eastAsia="zh-CN"/>
              </w:rPr>
              <w:t>（</w:t>
            </w:r>
            <w:r>
              <w:rPr>
                <w:b/>
                <w:bCs/>
                <w:spacing w:val="-9"/>
                <w:sz w:val="19"/>
                <w:szCs w:val="19"/>
              </w:rPr>
              <w:t>政策</w:t>
            </w:r>
            <w:r>
              <w:rPr>
                <w:rFonts w:hint="eastAsia"/>
                <w:b/>
                <w:bCs/>
                <w:spacing w:val="-9"/>
                <w:sz w:val="19"/>
                <w:szCs w:val="19"/>
                <w:lang w:eastAsia="zh-CN"/>
              </w:rPr>
              <w:t>）</w:t>
            </w:r>
            <w:r>
              <w:rPr>
                <w:b/>
                <w:bCs/>
                <w:spacing w:val="-9"/>
                <w:sz w:val="19"/>
                <w:szCs w:val="19"/>
              </w:rPr>
              <w:t>名称</w:t>
            </w:r>
          </w:p>
        </w:tc>
        <w:tc>
          <w:tcPr>
            <w:tcW w:w="11851" w:type="dxa"/>
            <w:gridSpan w:val="15"/>
            <w:vAlign w:val="top"/>
          </w:tcPr>
          <w:p w14:paraId="0297253B">
            <w:pPr>
              <w:pStyle w:val="6"/>
              <w:spacing w:before="31" w:line="211" w:lineRule="auto"/>
              <w:ind w:left="4125"/>
              <w:rPr>
                <w:sz w:val="19"/>
                <w:szCs w:val="19"/>
              </w:rPr>
            </w:pPr>
            <w:r>
              <w:rPr>
                <w:spacing w:val="-2"/>
                <w:sz w:val="19"/>
                <w:szCs w:val="19"/>
              </w:rPr>
              <w:t>老年人福利补贴资金（区级财力配套部分）</w:t>
            </w:r>
          </w:p>
        </w:tc>
      </w:tr>
      <w:tr w14:paraId="1EEB6C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9" w:hRule="atLeast"/>
        </w:trPr>
        <w:tc>
          <w:tcPr>
            <w:tcW w:w="2988" w:type="dxa"/>
            <w:gridSpan w:val="3"/>
            <w:vAlign w:val="top"/>
          </w:tcPr>
          <w:p w14:paraId="164D08B6">
            <w:pPr>
              <w:pStyle w:val="6"/>
              <w:spacing w:before="31" w:line="211" w:lineRule="auto"/>
              <w:ind w:left="1116"/>
              <w:rPr>
                <w:sz w:val="19"/>
                <w:szCs w:val="19"/>
              </w:rPr>
            </w:pPr>
            <w:r>
              <w:rPr>
                <w:b/>
                <w:bCs/>
                <w:spacing w:val="-4"/>
                <w:sz w:val="19"/>
                <w:szCs w:val="19"/>
              </w:rPr>
              <w:t>主管部门</w:t>
            </w:r>
          </w:p>
        </w:tc>
        <w:tc>
          <w:tcPr>
            <w:tcW w:w="11851" w:type="dxa"/>
            <w:gridSpan w:val="15"/>
            <w:vAlign w:val="top"/>
          </w:tcPr>
          <w:p w14:paraId="3E8C014C">
            <w:pPr>
              <w:pStyle w:val="6"/>
              <w:spacing w:before="31" w:line="211" w:lineRule="auto"/>
              <w:ind w:left="5025"/>
              <w:rPr>
                <w:sz w:val="19"/>
                <w:szCs w:val="19"/>
              </w:rPr>
            </w:pPr>
            <w:r>
              <w:rPr>
                <w:spacing w:val="-1"/>
                <w:sz w:val="19"/>
                <w:szCs w:val="19"/>
              </w:rPr>
              <w:t>本溪市溪湖区民政局-</w:t>
            </w:r>
          </w:p>
        </w:tc>
      </w:tr>
      <w:tr w14:paraId="7F293B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9" w:hRule="atLeast"/>
        </w:trPr>
        <w:tc>
          <w:tcPr>
            <w:tcW w:w="2988" w:type="dxa"/>
            <w:gridSpan w:val="3"/>
            <w:vAlign w:val="top"/>
          </w:tcPr>
          <w:p w14:paraId="0C29E043">
            <w:pPr>
              <w:pStyle w:val="6"/>
              <w:spacing w:before="31" w:line="211" w:lineRule="auto"/>
              <w:ind w:left="1119"/>
              <w:rPr>
                <w:sz w:val="19"/>
                <w:szCs w:val="19"/>
              </w:rPr>
            </w:pPr>
            <w:r>
              <w:rPr>
                <w:b/>
                <w:bCs/>
                <w:spacing w:val="-5"/>
                <w:sz w:val="19"/>
                <w:szCs w:val="19"/>
              </w:rPr>
              <w:t>实施单位</w:t>
            </w:r>
          </w:p>
        </w:tc>
        <w:tc>
          <w:tcPr>
            <w:tcW w:w="11851" w:type="dxa"/>
            <w:gridSpan w:val="15"/>
            <w:vAlign w:val="top"/>
          </w:tcPr>
          <w:p w14:paraId="38AFD7CA">
            <w:pPr>
              <w:pStyle w:val="6"/>
              <w:spacing w:before="31" w:line="211" w:lineRule="auto"/>
              <w:ind w:left="4835"/>
              <w:rPr>
                <w:sz w:val="19"/>
                <w:szCs w:val="19"/>
              </w:rPr>
            </w:pPr>
            <w:r>
              <w:rPr>
                <w:spacing w:val="-1"/>
                <w:sz w:val="19"/>
                <w:szCs w:val="19"/>
              </w:rPr>
              <w:t>本溪市溪湖区民政局本级-</w:t>
            </w:r>
          </w:p>
        </w:tc>
      </w:tr>
      <w:tr w14:paraId="10FABD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9" w:hRule="atLeast"/>
        </w:trPr>
        <w:tc>
          <w:tcPr>
            <w:tcW w:w="2988" w:type="dxa"/>
            <w:gridSpan w:val="3"/>
            <w:vAlign w:val="top"/>
          </w:tcPr>
          <w:p w14:paraId="3E3C63C4">
            <w:pPr>
              <w:pStyle w:val="6"/>
              <w:spacing w:before="31" w:line="211" w:lineRule="auto"/>
              <w:ind w:left="548"/>
              <w:rPr>
                <w:sz w:val="19"/>
                <w:szCs w:val="19"/>
              </w:rPr>
            </w:pPr>
            <w:r>
              <w:rPr>
                <w:b/>
                <w:bCs/>
                <w:spacing w:val="-5"/>
                <w:sz w:val="19"/>
                <w:szCs w:val="19"/>
              </w:rPr>
              <w:t>项目预算金额（万元）</w:t>
            </w:r>
          </w:p>
        </w:tc>
        <w:tc>
          <w:tcPr>
            <w:tcW w:w="3308" w:type="dxa"/>
            <w:gridSpan w:val="3"/>
            <w:vAlign w:val="top"/>
          </w:tcPr>
          <w:p w14:paraId="3E11A478">
            <w:pPr>
              <w:pStyle w:val="6"/>
              <w:spacing w:before="31" w:line="211" w:lineRule="auto"/>
              <w:ind w:left="1432"/>
              <w:rPr>
                <w:sz w:val="19"/>
                <w:szCs w:val="19"/>
              </w:rPr>
            </w:pPr>
            <w:r>
              <w:rPr>
                <w:spacing w:val="-4"/>
                <w:sz w:val="19"/>
                <w:szCs w:val="19"/>
              </w:rPr>
              <w:t>117.5</w:t>
            </w:r>
          </w:p>
        </w:tc>
        <w:tc>
          <w:tcPr>
            <w:tcW w:w="2212" w:type="dxa"/>
            <w:gridSpan w:val="3"/>
            <w:vAlign w:val="top"/>
          </w:tcPr>
          <w:p w14:paraId="27DE5782">
            <w:pPr>
              <w:pStyle w:val="6"/>
              <w:spacing w:before="31" w:line="211" w:lineRule="auto"/>
              <w:ind w:left="255"/>
              <w:rPr>
                <w:sz w:val="19"/>
                <w:szCs w:val="19"/>
              </w:rPr>
            </w:pPr>
            <w:r>
              <w:rPr>
                <w:b/>
                <w:bCs/>
                <w:spacing w:val="-4"/>
                <w:sz w:val="19"/>
                <w:szCs w:val="19"/>
              </w:rPr>
              <w:t>全年执行数（万元）</w:t>
            </w:r>
          </w:p>
        </w:tc>
        <w:tc>
          <w:tcPr>
            <w:tcW w:w="2951" w:type="dxa"/>
            <w:gridSpan w:val="5"/>
            <w:vAlign w:val="top"/>
          </w:tcPr>
          <w:p w14:paraId="0FFD02AB">
            <w:pPr>
              <w:pStyle w:val="6"/>
              <w:spacing w:before="31" w:line="211" w:lineRule="auto"/>
              <w:ind w:left="1257"/>
              <w:rPr>
                <w:sz w:val="19"/>
                <w:szCs w:val="19"/>
              </w:rPr>
            </w:pPr>
            <w:r>
              <w:rPr>
                <w:spacing w:val="-4"/>
                <w:sz w:val="19"/>
                <w:szCs w:val="19"/>
              </w:rPr>
              <w:t>117.5</w:t>
            </w:r>
          </w:p>
        </w:tc>
        <w:tc>
          <w:tcPr>
            <w:tcW w:w="2228" w:type="dxa"/>
            <w:gridSpan w:val="3"/>
            <w:vAlign w:val="top"/>
          </w:tcPr>
          <w:p w14:paraId="70CE4AE3">
            <w:pPr>
              <w:pStyle w:val="6"/>
              <w:spacing w:before="31" w:line="211" w:lineRule="auto"/>
              <w:ind w:left="835"/>
              <w:rPr>
                <w:sz w:val="19"/>
                <w:szCs w:val="19"/>
              </w:rPr>
            </w:pPr>
            <w:r>
              <w:rPr>
                <w:b/>
                <w:bCs/>
                <w:spacing w:val="-4"/>
                <w:sz w:val="19"/>
                <w:szCs w:val="19"/>
              </w:rPr>
              <w:t>执行率</w:t>
            </w:r>
          </w:p>
        </w:tc>
        <w:tc>
          <w:tcPr>
            <w:tcW w:w="1152" w:type="dxa"/>
            <w:vAlign w:val="top"/>
          </w:tcPr>
          <w:p w14:paraId="541ABDE0">
            <w:pPr>
              <w:pStyle w:val="6"/>
              <w:spacing w:before="31" w:line="211" w:lineRule="auto"/>
              <w:ind w:left="405"/>
              <w:rPr>
                <w:sz w:val="19"/>
                <w:szCs w:val="19"/>
              </w:rPr>
            </w:pPr>
            <w:r>
              <w:rPr>
                <w:spacing w:val="-5"/>
                <w:sz w:val="19"/>
                <w:szCs w:val="19"/>
              </w:rPr>
              <w:t>100%</w:t>
            </w:r>
          </w:p>
        </w:tc>
      </w:tr>
      <w:tr w14:paraId="07750F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9" w:hRule="atLeast"/>
        </w:trPr>
        <w:tc>
          <w:tcPr>
            <w:tcW w:w="1005" w:type="dxa"/>
            <w:vMerge w:val="restart"/>
            <w:tcBorders>
              <w:bottom w:val="nil"/>
            </w:tcBorders>
            <w:vAlign w:val="top"/>
          </w:tcPr>
          <w:p w14:paraId="1B920CDE">
            <w:pPr>
              <w:pStyle w:val="6"/>
              <w:spacing w:before="42" w:line="231" w:lineRule="auto"/>
              <w:ind w:left="408" w:right="24" w:hanging="380"/>
              <w:rPr>
                <w:sz w:val="19"/>
                <w:szCs w:val="19"/>
              </w:rPr>
            </w:pPr>
            <w:r>
              <w:rPr>
                <w:b/>
                <w:bCs/>
                <w:spacing w:val="-4"/>
                <w:sz w:val="19"/>
                <w:szCs w:val="19"/>
              </w:rPr>
              <w:t>年度总体目</w:t>
            </w:r>
            <w:r>
              <w:rPr>
                <w:b/>
                <w:bCs/>
                <w:spacing w:val="-2"/>
                <w:sz w:val="19"/>
                <w:szCs w:val="19"/>
              </w:rPr>
              <w:t>标</w:t>
            </w:r>
          </w:p>
        </w:tc>
        <w:tc>
          <w:tcPr>
            <w:tcW w:w="8093" w:type="dxa"/>
            <w:gridSpan w:val="9"/>
            <w:vAlign w:val="top"/>
          </w:tcPr>
          <w:p w14:paraId="3CB78FEC">
            <w:pPr>
              <w:pStyle w:val="6"/>
              <w:spacing w:before="31" w:line="211" w:lineRule="auto"/>
              <w:ind w:left="3479"/>
              <w:rPr>
                <w:sz w:val="19"/>
                <w:szCs w:val="19"/>
              </w:rPr>
            </w:pPr>
            <w:r>
              <w:rPr>
                <w:b/>
                <w:bCs/>
                <w:spacing w:val="-4"/>
                <w:sz w:val="19"/>
                <w:szCs w:val="19"/>
              </w:rPr>
              <w:t>年初设定目标</w:t>
            </w:r>
          </w:p>
        </w:tc>
        <w:tc>
          <w:tcPr>
            <w:tcW w:w="5741" w:type="dxa"/>
            <w:gridSpan w:val="8"/>
            <w:vAlign w:val="top"/>
          </w:tcPr>
          <w:p w14:paraId="6DA290B6">
            <w:pPr>
              <w:pStyle w:val="6"/>
              <w:spacing w:before="31" w:line="211" w:lineRule="auto"/>
              <w:ind w:left="2114"/>
              <w:rPr>
                <w:sz w:val="19"/>
                <w:szCs w:val="19"/>
              </w:rPr>
            </w:pPr>
            <w:r>
              <w:rPr>
                <w:b/>
                <w:bCs/>
                <w:spacing w:val="-3"/>
                <w:sz w:val="19"/>
                <w:szCs w:val="19"/>
              </w:rPr>
              <w:t>全年实际完成情况</w:t>
            </w:r>
          </w:p>
        </w:tc>
      </w:tr>
      <w:tr w14:paraId="773ABF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9" w:hRule="atLeast"/>
        </w:trPr>
        <w:tc>
          <w:tcPr>
            <w:tcW w:w="1005" w:type="dxa"/>
            <w:vMerge w:val="continue"/>
            <w:tcBorders>
              <w:top w:val="nil"/>
            </w:tcBorders>
            <w:vAlign w:val="top"/>
          </w:tcPr>
          <w:p w14:paraId="13173BA6">
            <w:pPr>
              <w:rPr>
                <w:rFonts w:ascii="Arial"/>
                <w:sz w:val="21"/>
              </w:rPr>
            </w:pPr>
          </w:p>
        </w:tc>
        <w:tc>
          <w:tcPr>
            <w:tcW w:w="8093" w:type="dxa"/>
            <w:gridSpan w:val="9"/>
            <w:vAlign w:val="top"/>
          </w:tcPr>
          <w:p w14:paraId="6EBA9E57">
            <w:pPr>
              <w:pStyle w:val="6"/>
              <w:spacing w:before="25" w:line="217" w:lineRule="auto"/>
              <w:ind w:left="18"/>
              <w:rPr>
                <w:sz w:val="19"/>
                <w:szCs w:val="19"/>
              </w:rPr>
            </w:pPr>
            <w:r>
              <w:rPr>
                <w:spacing w:val="-1"/>
                <w:sz w:val="19"/>
                <w:szCs w:val="19"/>
              </w:rPr>
              <w:t>根据《本溪市民政局本溪市老龄工作委员会办公室本溪市财政</w:t>
            </w:r>
            <w:r>
              <w:rPr>
                <w:spacing w:val="-2"/>
                <w:sz w:val="19"/>
                <w:szCs w:val="19"/>
              </w:rPr>
              <w:t>局关于建立经济困难的</w:t>
            </w:r>
            <w:r>
              <w:rPr>
                <w:rFonts w:hint="eastAsia"/>
                <w:spacing w:val="-2"/>
                <w:sz w:val="19"/>
                <w:szCs w:val="19"/>
                <w:lang w:eastAsia="zh-CN"/>
              </w:rPr>
              <w:t>高龄</w:t>
            </w:r>
            <w:r>
              <w:rPr>
                <w:spacing w:val="-2"/>
                <w:sz w:val="19"/>
                <w:szCs w:val="19"/>
              </w:rPr>
              <w:t>失能老</w:t>
            </w:r>
          </w:p>
        </w:tc>
        <w:tc>
          <w:tcPr>
            <w:tcW w:w="5741" w:type="dxa"/>
            <w:gridSpan w:val="8"/>
            <w:vAlign w:val="top"/>
          </w:tcPr>
          <w:p w14:paraId="27588017">
            <w:pPr>
              <w:pStyle w:val="6"/>
              <w:spacing w:before="31" w:line="211" w:lineRule="auto"/>
              <w:ind w:left="26"/>
              <w:rPr>
                <w:sz w:val="19"/>
                <w:szCs w:val="19"/>
              </w:rPr>
            </w:pPr>
            <w:r>
              <w:rPr>
                <w:spacing w:val="-2"/>
                <w:sz w:val="19"/>
                <w:szCs w:val="19"/>
              </w:rPr>
              <w:t>有效保障老年人权益，资金全部发放到位。</w:t>
            </w:r>
          </w:p>
        </w:tc>
      </w:tr>
      <w:tr w14:paraId="1E63B7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9" w:hRule="atLeast"/>
        </w:trPr>
        <w:tc>
          <w:tcPr>
            <w:tcW w:w="1005" w:type="dxa"/>
            <w:vMerge w:val="restart"/>
            <w:tcBorders>
              <w:bottom w:val="nil"/>
            </w:tcBorders>
            <w:vAlign w:val="top"/>
          </w:tcPr>
          <w:p w14:paraId="469510F3">
            <w:pPr>
              <w:spacing w:line="250" w:lineRule="auto"/>
              <w:rPr>
                <w:rFonts w:ascii="Arial"/>
                <w:sz w:val="21"/>
              </w:rPr>
            </w:pPr>
          </w:p>
          <w:p w14:paraId="6C8566E2">
            <w:pPr>
              <w:spacing w:line="250" w:lineRule="auto"/>
              <w:rPr>
                <w:rFonts w:ascii="Arial"/>
                <w:sz w:val="21"/>
              </w:rPr>
            </w:pPr>
          </w:p>
          <w:p w14:paraId="2C4713CC">
            <w:pPr>
              <w:spacing w:line="251" w:lineRule="auto"/>
              <w:rPr>
                <w:rFonts w:ascii="Arial"/>
                <w:sz w:val="21"/>
              </w:rPr>
            </w:pPr>
          </w:p>
          <w:p w14:paraId="2224C5FE">
            <w:pPr>
              <w:spacing w:line="251" w:lineRule="auto"/>
              <w:rPr>
                <w:rFonts w:ascii="Arial"/>
                <w:sz w:val="21"/>
              </w:rPr>
            </w:pPr>
          </w:p>
          <w:p w14:paraId="4BEFD7A2">
            <w:pPr>
              <w:spacing w:line="251" w:lineRule="auto"/>
              <w:rPr>
                <w:rFonts w:ascii="Arial"/>
                <w:sz w:val="21"/>
              </w:rPr>
            </w:pPr>
          </w:p>
          <w:p w14:paraId="3B2FB16A">
            <w:pPr>
              <w:spacing w:line="251" w:lineRule="auto"/>
              <w:rPr>
                <w:rFonts w:ascii="Arial"/>
                <w:sz w:val="21"/>
              </w:rPr>
            </w:pPr>
          </w:p>
          <w:p w14:paraId="239E8961">
            <w:pPr>
              <w:spacing w:line="251" w:lineRule="auto"/>
              <w:rPr>
                <w:rFonts w:ascii="Arial"/>
                <w:sz w:val="21"/>
              </w:rPr>
            </w:pPr>
          </w:p>
          <w:p w14:paraId="7AFBC521">
            <w:pPr>
              <w:spacing w:line="251" w:lineRule="auto"/>
              <w:rPr>
                <w:rFonts w:ascii="Arial"/>
                <w:sz w:val="21"/>
              </w:rPr>
            </w:pPr>
          </w:p>
          <w:p w14:paraId="5AADF9F8">
            <w:pPr>
              <w:spacing w:line="251" w:lineRule="auto"/>
              <w:rPr>
                <w:rFonts w:ascii="Arial"/>
                <w:sz w:val="21"/>
              </w:rPr>
            </w:pPr>
          </w:p>
          <w:p w14:paraId="449BAFD2">
            <w:pPr>
              <w:spacing w:line="251" w:lineRule="auto"/>
              <w:rPr>
                <w:rFonts w:ascii="Arial"/>
                <w:sz w:val="21"/>
              </w:rPr>
            </w:pPr>
          </w:p>
          <w:p w14:paraId="45E49BD9">
            <w:pPr>
              <w:spacing w:line="251" w:lineRule="auto"/>
              <w:rPr>
                <w:rFonts w:ascii="Arial"/>
                <w:sz w:val="21"/>
              </w:rPr>
            </w:pPr>
          </w:p>
          <w:p w14:paraId="61C55173">
            <w:pPr>
              <w:pStyle w:val="6"/>
              <w:spacing w:before="61" w:line="221" w:lineRule="auto"/>
              <w:ind w:left="125"/>
              <w:rPr>
                <w:sz w:val="19"/>
                <w:szCs w:val="19"/>
              </w:rPr>
            </w:pPr>
            <w:r>
              <w:rPr>
                <w:b/>
                <w:bCs/>
                <w:spacing w:val="-4"/>
                <w:sz w:val="19"/>
                <w:szCs w:val="19"/>
              </w:rPr>
              <w:t>绩效指标</w:t>
            </w:r>
          </w:p>
        </w:tc>
        <w:tc>
          <w:tcPr>
            <w:tcW w:w="1000" w:type="dxa"/>
            <w:vMerge w:val="restart"/>
            <w:tcBorders>
              <w:bottom w:val="nil"/>
            </w:tcBorders>
            <w:vAlign w:val="top"/>
          </w:tcPr>
          <w:p w14:paraId="16B671AB">
            <w:pPr>
              <w:spacing w:line="308" w:lineRule="auto"/>
              <w:rPr>
                <w:rFonts w:ascii="Arial"/>
                <w:sz w:val="21"/>
              </w:rPr>
            </w:pPr>
          </w:p>
          <w:p w14:paraId="2117A507">
            <w:pPr>
              <w:pStyle w:val="6"/>
              <w:spacing w:before="61" w:line="221" w:lineRule="auto"/>
              <w:ind w:left="121"/>
              <w:rPr>
                <w:sz w:val="19"/>
                <w:szCs w:val="19"/>
              </w:rPr>
            </w:pPr>
            <w:r>
              <w:rPr>
                <w:b/>
                <w:bCs/>
                <w:spacing w:val="-5"/>
                <w:sz w:val="19"/>
                <w:szCs w:val="19"/>
              </w:rPr>
              <w:t>一级指标</w:t>
            </w:r>
          </w:p>
        </w:tc>
        <w:tc>
          <w:tcPr>
            <w:tcW w:w="983" w:type="dxa"/>
            <w:vMerge w:val="restart"/>
            <w:tcBorders>
              <w:bottom w:val="nil"/>
            </w:tcBorders>
            <w:vAlign w:val="top"/>
          </w:tcPr>
          <w:p w14:paraId="349611D0">
            <w:pPr>
              <w:spacing w:line="308" w:lineRule="auto"/>
              <w:rPr>
                <w:rFonts w:ascii="Arial"/>
                <w:sz w:val="21"/>
              </w:rPr>
            </w:pPr>
          </w:p>
          <w:p w14:paraId="76541C3A">
            <w:pPr>
              <w:pStyle w:val="6"/>
              <w:spacing w:before="61" w:line="221" w:lineRule="auto"/>
              <w:ind w:left="114"/>
              <w:rPr>
                <w:sz w:val="19"/>
                <w:szCs w:val="19"/>
              </w:rPr>
            </w:pPr>
            <w:r>
              <w:rPr>
                <w:b/>
                <w:bCs/>
                <w:spacing w:val="-4"/>
                <w:sz w:val="19"/>
                <w:szCs w:val="19"/>
              </w:rPr>
              <w:t>二级指标</w:t>
            </w:r>
          </w:p>
        </w:tc>
        <w:tc>
          <w:tcPr>
            <w:tcW w:w="1474" w:type="dxa"/>
            <w:vMerge w:val="restart"/>
            <w:tcBorders>
              <w:bottom w:val="nil"/>
            </w:tcBorders>
            <w:vAlign w:val="top"/>
          </w:tcPr>
          <w:p w14:paraId="252BCFDB">
            <w:pPr>
              <w:spacing w:line="308" w:lineRule="auto"/>
              <w:rPr>
                <w:rFonts w:ascii="Arial"/>
                <w:sz w:val="21"/>
              </w:rPr>
            </w:pPr>
          </w:p>
          <w:p w14:paraId="7933D22A">
            <w:pPr>
              <w:pStyle w:val="6"/>
              <w:spacing w:before="61" w:line="221" w:lineRule="auto"/>
              <w:ind w:left="357"/>
              <w:rPr>
                <w:sz w:val="19"/>
                <w:szCs w:val="19"/>
              </w:rPr>
            </w:pPr>
            <w:r>
              <w:rPr>
                <w:b/>
                <w:bCs/>
                <w:spacing w:val="-4"/>
                <w:sz w:val="19"/>
                <w:szCs w:val="19"/>
              </w:rPr>
              <w:t>三级指标</w:t>
            </w:r>
          </w:p>
        </w:tc>
        <w:tc>
          <w:tcPr>
            <w:tcW w:w="2489" w:type="dxa"/>
            <w:gridSpan w:val="3"/>
            <w:vAlign w:val="top"/>
          </w:tcPr>
          <w:p w14:paraId="61F13A04">
            <w:pPr>
              <w:pStyle w:val="6"/>
              <w:spacing w:before="31" w:line="211" w:lineRule="auto"/>
              <w:ind w:left="773"/>
              <w:rPr>
                <w:sz w:val="19"/>
                <w:szCs w:val="19"/>
              </w:rPr>
            </w:pPr>
            <w:r>
              <w:rPr>
                <w:b/>
                <w:bCs/>
                <w:spacing w:val="-4"/>
                <w:sz w:val="19"/>
                <w:szCs w:val="19"/>
              </w:rPr>
              <w:t>年度目标值</w:t>
            </w:r>
          </w:p>
        </w:tc>
        <w:tc>
          <w:tcPr>
            <w:tcW w:w="967" w:type="dxa"/>
            <w:vMerge w:val="restart"/>
            <w:tcBorders>
              <w:bottom w:val="nil"/>
            </w:tcBorders>
            <w:vAlign w:val="top"/>
          </w:tcPr>
          <w:p w14:paraId="33955DA0">
            <w:pPr>
              <w:pStyle w:val="6"/>
              <w:spacing w:before="249" w:line="241" w:lineRule="auto"/>
              <w:ind w:left="204" w:right="191" w:firstLine="93"/>
              <w:rPr>
                <w:sz w:val="19"/>
                <w:szCs w:val="19"/>
              </w:rPr>
            </w:pPr>
            <w:r>
              <w:rPr>
                <w:b/>
                <w:bCs/>
                <w:spacing w:val="-6"/>
                <w:sz w:val="19"/>
                <w:szCs w:val="19"/>
              </w:rPr>
              <w:t>全年</w:t>
            </w:r>
            <w:r>
              <w:rPr>
                <w:b/>
                <w:bCs/>
                <w:spacing w:val="-5"/>
                <w:sz w:val="19"/>
                <w:szCs w:val="19"/>
              </w:rPr>
              <w:t>完成值</w:t>
            </w:r>
          </w:p>
        </w:tc>
        <w:tc>
          <w:tcPr>
            <w:tcW w:w="590" w:type="dxa"/>
            <w:vMerge w:val="restart"/>
            <w:tcBorders>
              <w:bottom w:val="nil"/>
            </w:tcBorders>
            <w:vAlign w:val="top"/>
          </w:tcPr>
          <w:p w14:paraId="226C1334">
            <w:pPr>
              <w:pStyle w:val="6"/>
              <w:spacing w:before="248" w:line="242" w:lineRule="auto"/>
              <w:ind w:left="109" w:right="97" w:firstLine="2"/>
              <w:rPr>
                <w:sz w:val="19"/>
                <w:szCs w:val="19"/>
              </w:rPr>
            </w:pPr>
            <w:r>
              <w:rPr>
                <w:b/>
                <w:bCs/>
                <w:spacing w:val="-7"/>
                <w:sz w:val="19"/>
                <w:szCs w:val="19"/>
              </w:rPr>
              <w:t>完成</w:t>
            </w:r>
            <w:r>
              <w:rPr>
                <w:b/>
                <w:bCs/>
                <w:spacing w:val="-6"/>
                <w:sz w:val="19"/>
                <w:szCs w:val="19"/>
              </w:rPr>
              <w:t>程度</w:t>
            </w:r>
          </w:p>
        </w:tc>
        <w:tc>
          <w:tcPr>
            <w:tcW w:w="590" w:type="dxa"/>
            <w:vMerge w:val="restart"/>
            <w:tcBorders>
              <w:bottom w:val="nil"/>
            </w:tcBorders>
            <w:vAlign w:val="top"/>
          </w:tcPr>
          <w:p w14:paraId="38D7978E">
            <w:pPr>
              <w:spacing w:line="308" w:lineRule="auto"/>
              <w:rPr>
                <w:rFonts w:ascii="Arial"/>
                <w:sz w:val="21"/>
              </w:rPr>
            </w:pPr>
          </w:p>
          <w:p w14:paraId="517B1D72">
            <w:pPr>
              <w:pStyle w:val="6"/>
              <w:spacing w:before="62" w:line="220" w:lineRule="auto"/>
              <w:ind w:left="112"/>
              <w:rPr>
                <w:sz w:val="19"/>
                <w:szCs w:val="19"/>
              </w:rPr>
            </w:pPr>
            <w:r>
              <w:rPr>
                <w:b/>
                <w:bCs/>
                <w:spacing w:val="-5"/>
                <w:sz w:val="19"/>
                <w:szCs w:val="19"/>
              </w:rPr>
              <w:t>分值</w:t>
            </w:r>
          </w:p>
        </w:tc>
        <w:tc>
          <w:tcPr>
            <w:tcW w:w="590" w:type="dxa"/>
            <w:vMerge w:val="restart"/>
            <w:tcBorders>
              <w:bottom w:val="nil"/>
            </w:tcBorders>
            <w:vAlign w:val="top"/>
          </w:tcPr>
          <w:p w14:paraId="5EA2FE38">
            <w:pPr>
              <w:spacing w:line="308" w:lineRule="auto"/>
              <w:rPr>
                <w:rFonts w:ascii="Arial"/>
                <w:sz w:val="21"/>
              </w:rPr>
            </w:pPr>
          </w:p>
          <w:p w14:paraId="64E85D4A">
            <w:pPr>
              <w:pStyle w:val="6"/>
              <w:spacing w:before="62" w:line="220" w:lineRule="auto"/>
              <w:ind w:left="111"/>
              <w:rPr>
                <w:sz w:val="19"/>
                <w:szCs w:val="19"/>
              </w:rPr>
            </w:pPr>
            <w:r>
              <w:rPr>
                <w:b/>
                <w:bCs/>
                <w:spacing w:val="-5"/>
                <w:sz w:val="19"/>
                <w:szCs w:val="19"/>
              </w:rPr>
              <w:t>得分</w:t>
            </w:r>
          </w:p>
        </w:tc>
        <w:tc>
          <w:tcPr>
            <w:tcW w:w="3999" w:type="dxa"/>
            <w:gridSpan w:val="6"/>
            <w:vAlign w:val="top"/>
          </w:tcPr>
          <w:p w14:paraId="019855F8">
            <w:pPr>
              <w:pStyle w:val="6"/>
              <w:spacing w:before="31" w:line="211" w:lineRule="auto"/>
              <w:ind w:left="1343"/>
              <w:rPr>
                <w:sz w:val="19"/>
                <w:szCs w:val="19"/>
              </w:rPr>
            </w:pPr>
            <w:r>
              <w:rPr>
                <w:b/>
                <w:bCs/>
                <w:spacing w:val="-4"/>
                <w:sz w:val="19"/>
                <w:szCs w:val="19"/>
              </w:rPr>
              <w:t>未完成原因分析</w:t>
            </w:r>
          </w:p>
        </w:tc>
        <w:tc>
          <w:tcPr>
            <w:tcW w:w="1152" w:type="dxa"/>
            <w:vMerge w:val="restart"/>
            <w:tcBorders>
              <w:bottom w:val="nil"/>
            </w:tcBorders>
            <w:vAlign w:val="top"/>
          </w:tcPr>
          <w:p w14:paraId="68B92DEF">
            <w:pPr>
              <w:spacing w:line="308" w:lineRule="auto"/>
              <w:rPr>
                <w:rFonts w:ascii="Arial"/>
                <w:sz w:val="21"/>
              </w:rPr>
            </w:pPr>
          </w:p>
          <w:p w14:paraId="08239541">
            <w:pPr>
              <w:pStyle w:val="6"/>
              <w:spacing w:before="62" w:line="220" w:lineRule="auto"/>
              <w:ind w:left="208"/>
              <w:rPr>
                <w:sz w:val="19"/>
                <w:szCs w:val="19"/>
              </w:rPr>
            </w:pPr>
            <w:r>
              <w:rPr>
                <w:b/>
                <w:bCs/>
                <w:spacing w:val="-5"/>
                <w:sz w:val="19"/>
                <w:szCs w:val="19"/>
              </w:rPr>
              <w:t>改进措施</w:t>
            </w:r>
          </w:p>
        </w:tc>
      </w:tr>
      <w:tr w14:paraId="116A76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9" w:hRule="atLeast"/>
        </w:trPr>
        <w:tc>
          <w:tcPr>
            <w:tcW w:w="1005" w:type="dxa"/>
            <w:vMerge w:val="continue"/>
            <w:tcBorders>
              <w:top w:val="nil"/>
              <w:bottom w:val="nil"/>
            </w:tcBorders>
            <w:vAlign w:val="top"/>
          </w:tcPr>
          <w:p w14:paraId="7237F0E0">
            <w:pPr>
              <w:rPr>
                <w:rFonts w:ascii="Arial"/>
                <w:sz w:val="21"/>
              </w:rPr>
            </w:pPr>
          </w:p>
        </w:tc>
        <w:tc>
          <w:tcPr>
            <w:tcW w:w="1000" w:type="dxa"/>
            <w:vMerge w:val="continue"/>
            <w:tcBorders>
              <w:top w:val="nil"/>
            </w:tcBorders>
            <w:vAlign w:val="top"/>
          </w:tcPr>
          <w:p w14:paraId="69501117">
            <w:pPr>
              <w:rPr>
                <w:rFonts w:ascii="Arial"/>
                <w:sz w:val="21"/>
              </w:rPr>
            </w:pPr>
          </w:p>
        </w:tc>
        <w:tc>
          <w:tcPr>
            <w:tcW w:w="983" w:type="dxa"/>
            <w:vMerge w:val="continue"/>
            <w:tcBorders>
              <w:top w:val="nil"/>
            </w:tcBorders>
            <w:vAlign w:val="top"/>
          </w:tcPr>
          <w:p w14:paraId="0821CF26">
            <w:pPr>
              <w:rPr>
                <w:rFonts w:ascii="Arial"/>
                <w:sz w:val="21"/>
              </w:rPr>
            </w:pPr>
          </w:p>
        </w:tc>
        <w:tc>
          <w:tcPr>
            <w:tcW w:w="1474" w:type="dxa"/>
            <w:vMerge w:val="continue"/>
            <w:tcBorders>
              <w:top w:val="nil"/>
            </w:tcBorders>
            <w:vAlign w:val="top"/>
          </w:tcPr>
          <w:p w14:paraId="54CDEF39">
            <w:pPr>
              <w:rPr>
                <w:rFonts w:ascii="Arial"/>
                <w:sz w:val="21"/>
              </w:rPr>
            </w:pPr>
          </w:p>
        </w:tc>
        <w:tc>
          <w:tcPr>
            <w:tcW w:w="655" w:type="dxa"/>
            <w:vAlign w:val="top"/>
          </w:tcPr>
          <w:p w14:paraId="75FB3322">
            <w:pPr>
              <w:pStyle w:val="6"/>
              <w:spacing w:before="115" w:line="241" w:lineRule="auto"/>
              <w:ind w:left="140" w:right="133" w:hanging="1"/>
              <w:rPr>
                <w:sz w:val="19"/>
                <w:szCs w:val="19"/>
              </w:rPr>
            </w:pPr>
            <w:r>
              <w:rPr>
                <w:b/>
                <w:bCs/>
                <w:spacing w:val="-6"/>
                <w:sz w:val="19"/>
                <w:szCs w:val="19"/>
              </w:rPr>
              <w:t>运算</w:t>
            </w:r>
            <w:r>
              <w:rPr>
                <w:b/>
                <w:bCs/>
                <w:spacing w:val="-7"/>
                <w:sz w:val="19"/>
                <w:szCs w:val="19"/>
              </w:rPr>
              <w:t>符号</w:t>
            </w:r>
          </w:p>
        </w:tc>
        <w:tc>
          <w:tcPr>
            <w:tcW w:w="1179" w:type="dxa"/>
            <w:vAlign w:val="top"/>
          </w:tcPr>
          <w:p w14:paraId="3B450142">
            <w:pPr>
              <w:pStyle w:val="6"/>
              <w:spacing w:before="237" w:line="220" w:lineRule="auto"/>
              <w:ind w:left="425"/>
              <w:rPr>
                <w:sz w:val="19"/>
                <w:szCs w:val="19"/>
              </w:rPr>
            </w:pPr>
            <w:r>
              <w:rPr>
                <w:b/>
                <w:bCs/>
                <w:spacing w:val="-10"/>
                <w:sz w:val="19"/>
                <w:szCs w:val="19"/>
              </w:rPr>
              <w:t>内容</w:t>
            </w:r>
          </w:p>
        </w:tc>
        <w:tc>
          <w:tcPr>
            <w:tcW w:w="655" w:type="dxa"/>
            <w:vAlign w:val="top"/>
          </w:tcPr>
          <w:p w14:paraId="1CA656D5">
            <w:pPr>
              <w:pStyle w:val="6"/>
              <w:spacing w:before="113" w:line="242" w:lineRule="auto"/>
              <w:ind w:left="142" w:right="131" w:hanging="2"/>
              <w:rPr>
                <w:sz w:val="19"/>
                <w:szCs w:val="19"/>
              </w:rPr>
            </w:pPr>
            <w:r>
              <w:rPr>
                <w:b/>
                <w:bCs/>
                <w:spacing w:val="-6"/>
                <w:sz w:val="19"/>
                <w:szCs w:val="19"/>
              </w:rPr>
              <w:t>度量</w:t>
            </w:r>
            <w:r>
              <w:rPr>
                <w:b/>
                <w:bCs/>
                <w:spacing w:val="-7"/>
                <w:sz w:val="19"/>
                <w:szCs w:val="19"/>
              </w:rPr>
              <w:t>单位</w:t>
            </w:r>
          </w:p>
        </w:tc>
        <w:tc>
          <w:tcPr>
            <w:tcW w:w="967" w:type="dxa"/>
            <w:vMerge w:val="continue"/>
            <w:tcBorders>
              <w:top w:val="nil"/>
            </w:tcBorders>
            <w:vAlign w:val="top"/>
          </w:tcPr>
          <w:p w14:paraId="7A6481B0">
            <w:pPr>
              <w:rPr>
                <w:rFonts w:ascii="Arial"/>
                <w:sz w:val="21"/>
              </w:rPr>
            </w:pPr>
          </w:p>
        </w:tc>
        <w:tc>
          <w:tcPr>
            <w:tcW w:w="590" w:type="dxa"/>
            <w:vMerge w:val="continue"/>
            <w:tcBorders>
              <w:top w:val="nil"/>
            </w:tcBorders>
            <w:vAlign w:val="top"/>
          </w:tcPr>
          <w:p w14:paraId="613614B0">
            <w:pPr>
              <w:rPr>
                <w:rFonts w:ascii="Arial"/>
                <w:sz w:val="21"/>
              </w:rPr>
            </w:pPr>
          </w:p>
        </w:tc>
        <w:tc>
          <w:tcPr>
            <w:tcW w:w="590" w:type="dxa"/>
            <w:vMerge w:val="continue"/>
            <w:tcBorders>
              <w:top w:val="nil"/>
            </w:tcBorders>
            <w:vAlign w:val="top"/>
          </w:tcPr>
          <w:p w14:paraId="54A20350">
            <w:pPr>
              <w:rPr>
                <w:rFonts w:ascii="Arial"/>
                <w:sz w:val="21"/>
              </w:rPr>
            </w:pPr>
          </w:p>
        </w:tc>
        <w:tc>
          <w:tcPr>
            <w:tcW w:w="590" w:type="dxa"/>
            <w:vMerge w:val="continue"/>
            <w:tcBorders>
              <w:top w:val="nil"/>
            </w:tcBorders>
            <w:vAlign w:val="top"/>
          </w:tcPr>
          <w:p w14:paraId="416891FE">
            <w:pPr>
              <w:rPr>
                <w:rFonts w:ascii="Arial"/>
                <w:sz w:val="21"/>
              </w:rPr>
            </w:pPr>
          </w:p>
        </w:tc>
        <w:tc>
          <w:tcPr>
            <w:tcW w:w="557" w:type="dxa"/>
            <w:vAlign w:val="top"/>
          </w:tcPr>
          <w:p w14:paraId="52E663DD">
            <w:pPr>
              <w:pStyle w:val="6"/>
              <w:spacing w:before="115" w:line="241" w:lineRule="auto"/>
              <w:ind w:left="94" w:right="80"/>
              <w:rPr>
                <w:sz w:val="19"/>
                <w:szCs w:val="19"/>
              </w:rPr>
            </w:pPr>
            <w:r>
              <w:rPr>
                <w:b/>
                <w:bCs/>
                <w:spacing w:val="-7"/>
                <w:sz w:val="19"/>
                <w:szCs w:val="19"/>
              </w:rPr>
              <w:t>经费保障</w:t>
            </w:r>
          </w:p>
        </w:tc>
        <w:tc>
          <w:tcPr>
            <w:tcW w:w="542" w:type="dxa"/>
            <w:vAlign w:val="top"/>
          </w:tcPr>
          <w:p w14:paraId="5CD173E1">
            <w:pPr>
              <w:pStyle w:val="6"/>
              <w:spacing w:before="115" w:line="241" w:lineRule="auto"/>
              <w:ind w:left="87" w:right="72"/>
              <w:rPr>
                <w:sz w:val="19"/>
                <w:szCs w:val="19"/>
              </w:rPr>
            </w:pPr>
            <w:r>
              <w:rPr>
                <w:b/>
                <w:bCs/>
                <w:spacing w:val="-7"/>
                <w:sz w:val="19"/>
                <w:szCs w:val="19"/>
              </w:rPr>
              <w:t>制度保障</w:t>
            </w:r>
          </w:p>
        </w:tc>
        <w:tc>
          <w:tcPr>
            <w:tcW w:w="672" w:type="dxa"/>
            <w:vAlign w:val="top"/>
          </w:tcPr>
          <w:p w14:paraId="01962504">
            <w:pPr>
              <w:pStyle w:val="6"/>
              <w:spacing w:before="115" w:line="241" w:lineRule="auto"/>
              <w:ind w:left="256" w:right="42" w:hanging="198"/>
              <w:rPr>
                <w:sz w:val="19"/>
                <w:szCs w:val="19"/>
              </w:rPr>
            </w:pPr>
            <w:r>
              <w:rPr>
                <w:b/>
                <w:bCs/>
                <w:spacing w:val="-5"/>
                <w:sz w:val="19"/>
                <w:szCs w:val="19"/>
              </w:rPr>
              <w:t>人员保</w:t>
            </w:r>
            <w:r>
              <w:rPr>
                <w:b/>
                <w:bCs/>
                <w:spacing w:val="-2"/>
                <w:sz w:val="19"/>
                <w:szCs w:val="19"/>
              </w:rPr>
              <w:t>障</w:t>
            </w:r>
          </w:p>
        </w:tc>
        <w:tc>
          <w:tcPr>
            <w:tcW w:w="590" w:type="dxa"/>
            <w:vAlign w:val="top"/>
          </w:tcPr>
          <w:p w14:paraId="69A9FE37">
            <w:pPr>
              <w:pStyle w:val="6"/>
              <w:spacing w:before="25" w:line="220" w:lineRule="auto"/>
              <w:ind w:left="111"/>
              <w:rPr>
                <w:sz w:val="19"/>
                <w:szCs w:val="19"/>
              </w:rPr>
            </w:pPr>
            <w:r>
              <w:rPr>
                <w:b/>
                <w:bCs/>
                <w:spacing w:val="-4"/>
                <w:sz w:val="19"/>
                <w:szCs w:val="19"/>
              </w:rPr>
              <w:t>硬件</w:t>
            </w:r>
          </w:p>
          <w:p w14:paraId="0B76734A">
            <w:pPr>
              <w:pStyle w:val="6"/>
              <w:spacing w:before="19" w:line="220" w:lineRule="auto"/>
              <w:ind w:left="112"/>
              <w:rPr>
                <w:sz w:val="19"/>
                <w:szCs w:val="19"/>
              </w:rPr>
            </w:pPr>
            <w:r>
              <w:rPr>
                <w:b/>
                <w:bCs/>
                <w:spacing w:val="-5"/>
                <w:sz w:val="19"/>
                <w:szCs w:val="19"/>
              </w:rPr>
              <w:t>条件</w:t>
            </w:r>
          </w:p>
          <w:p w14:paraId="5773A29B">
            <w:pPr>
              <w:pStyle w:val="6"/>
              <w:spacing w:before="19" w:line="141" w:lineRule="exact"/>
              <w:ind w:left="112"/>
              <w:rPr>
                <w:sz w:val="19"/>
                <w:szCs w:val="19"/>
              </w:rPr>
            </w:pPr>
            <w:r>
              <w:rPr>
                <w:b/>
                <w:bCs/>
                <w:spacing w:val="-5"/>
                <w:position w:val="-4"/>
                <w:sz w:val="19"/>
                <w:szCs w:val="19"/>
              </w:rPr>
              <w:t>保障</w:t>
            </w:r>
          </w:p>
        </w:tc>
        <w:tc>
          <w:tcPr>
            <w:tcW w:w="590" w:type="dxa"/>
            <w:vAlign w:val="top"/>
          </w:tcPr>
          <w:p w14:paraId="1DBC7CAA">
            <w:pPr>
              <w:pStyle w:val="6"/>
              <w:spacing w:before="237" w:line="221" w:lineRule="auto"/>
              <w:ind w:left="112"/>
              <w:rPr>
                <w:sz w:val="19"/>
                <w:szCs w:val="19"/>
              </w:rPr>
            </w:pPr>
            <w:r>
              <w:rPr>
                <w:b/>
                <w:bCs/>
                <w:spacing w:val="-5"/>
                <w:sz w:val="19"/>
                <w:szCs w:val="19"/>
              </w:rPr>
              <w:t>其他</w:t>
            </w:r>
          </w:p>
        </w:tc>
        <w:tc>
          <w:tcPr>
            <w:tcW w:w="1048" w:type="dxa"/>
            <w:vAlign w:val="top"/>
          </w:tcPr>
          <w:p w14:paraId="5DF37B63">
            <w:pPr>
              <w:pStyle w:val="6"/>
              <w:spacing w:before="237" w:line="220" w:lineRule="auto"/>
              <w:ind w:left="155"/>
              <w:rPr>
                <w:sz w:val="19"/>
                <w:szCs w:val="19"/>
              </w:rPr>
            </w:pPr>
            <w:r>
              <w:rPr>
                <w:b/>
                <w:bCs/>
                <w:spacing w:val="-5"/>
                <w:sz w:val="19"/>
                <w:szCs w:val="19"/>
              </w:rPr>
              <w:t>原因说明</w:t>
            </w:r>
          </w:p>
        </w:tc>
        <w:tc>
          <w:tcPr>
            <w:tcW w:w="1152" w:type="dxa"/>
            <w:vMerge w:val="continue"/>
            <w:tcBorders>
              <w:top w:val="nil"/>
            </w:tcBorders>
            <w:vAlign w:val="top"/>
          </w:tcPr>
          <w:p w14:paraId="2E72F2EC">
            <w:pPr>
              <w:rPr>
                <w:rFonts w:ascii="Arial"/>
                <w:sz w:val="21"/>
              </w:rPr>
            </w:pPr>
          </w:p>
        </w:tc>
      </w:tr>
      <w:tr w14:paraId="68F554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9" w:hRule="atLeast"/>
        </w:trPr>
        <w:tc>
          <w:tcPr>
            <w:tcW w:w="1005" w:type="dxa"/>
            <w:vMerge w:val="continue"/>
            <w:tcBorders>
              <w:top w:val="nil"/>
              <w:bottom w:val="nil"/>
            </w:tcBorders>
            <w:vAlign w:val="top"/>
          </w:tcPr>
          <w:p w14:paraId="52A31FB5">
            <w:pPr>
              <w:rPr>
                <w:rFonts w:ascii="Arial"/>
                <w:sz w:val="21"/>
              </w:rPr>
            </w:pPr>
          </w:p>
        </w:tc>
        <w:tc>
          <w:tcPr>
            <w:tcW w:w="1000" w:type="dxa"/>
            <w:vMerge w:val="restart"/>
            <w:tcBorders>
              <w:bottom w:val="nil"/>
            </w:tcBorders>
            <w:vAlign w:val="top"/>
          </w:tcPr>
          <w:p w14:paraId="62C6D365">
            <w:pPr>
              <w:spacing w:line="290" w:lineRule="auto"/>
              <w:rPr>
                <w:rFonts w:ascii="Arial"/>
                <w:sz w:val="21"/>
              </w:rPr>
            </w:pPr>
          </w:p>
          <w:p w14:paraId="5448A3FE">
            <w:pPr>
              <w:spacing w:line="290" w:lineRule="auto"/>
              <w:rPr>
                <w:rFonts w:ascii="Arial"/>
                <w:sz w:val="21"/>
              </w:rPr>
            </w:pPr>
          </w:p>
          <w:p w14:paraId="2D2FDA39">
            <w:pPr>
              <w:spacing w:line="290" w:lineRule="auto"/>
              <w:rPr>
                <w:rFonts w:ascii="Arial"/>
                <w:sz w:val="21"/>
              </w:rPr>
            </w:pPr>
          </w:p>
          <w:p w14:paraId="2D47D9E8">
            <w:pPr>
              <w:spacing w:line="291" w:lineRule="auto"/>
              <w:rPr>
                <w:rFonts w:ascii="Arial"/>
                <w:sz w:val="21"/>
              </w:rPr>
            </w:pPr>
          </w:p>
          <w:p w14:paraId="14098DC1">
            <w:pPr>
              <w:pStyle w:val="6"/>
              <w:spacing w:before="62" w:line="220" w:lineRule="auto"/>
              <w:ind w:left="18"/>
              <w:rPr>
                <w:sz w:val="19"/>
                <w:szCs w:val="19"/>
              </w:rPr>
            </w:pPr>
            <w:r>
              <w:rPr>
                <w:spacing w:val="-2"/>
                <w:sz w:val="19"/>
                <w:szCs w:val="19"/>
              </w:rPr>
              <w:t>产出指标</w:t>
            </w:r>
          </w:p>
        </w:tc>
        <w:tc>
          <w:tcPr>
            <w:tcW w:w="983" w:type="dxa"/>
            <w:vMerge w:val="restart"/>
            <w:tcBorders>
              <w:bottom w:val="nil"/>
            </w:tcBorders>
            <w:vAlign w:val="top"/>
          </w:tcPr>
          <w:p w14:paraId="7A5B98F8">
            <w:pPr>
              <w:pStyle w:val="6"/>
              <w:spacing w:before="167" w:line="220" w:lineRule="auto"/>
              <w:ind w:left="20"/>
              <w:rPr>
                <w:sz w:val="19"/>
                <w:szCs w:val="19"/>
              </w:rPr>
            </w:pPr>
            <w:r>
              <w:rPr>
                <w:spacing w:val="-2"/>
                <w:sz w:val="19"/>
                <w:szCs w:val="19"/>
              </w:rPr>
              <w:t>数量指标</w:t>
            </w:r>
          </w:p>
        </w:tc>
        <w:tc>
          <w:tcPr>
            <w:tcW w:w="1474" w:type="dxa"/>
            <w:vAlign w:val="top"/>
          </w:tcPr>
          <w:p w14:paraId="2E8DFB42">
            <w:pPr>
              <w:pStyle w:val="6"/>
              <w:spacing w:before="32" w:line="210" w:lineRule="auto"/>
              <w:ind w:left="20"/>
              <w:rPr>
                <w:sz w:val="19"/>
                <w:szCs w:val="19"/>
              </w:rPr>
            </w:pPr>
            <w:r>
              <w:rPr>
                <w:spacing w:val="-2"/>
                <w:sz w:val="19"/>
                <w:szCs w:val="19"/>
              </w:rPr>
              <w:t>补贴人数</w:t>
            </w:r>
          </w:p>
        </w:tc>
        <w:tc>
          <w:tcPr>
            <w:tcW w:w="655" w:type="dxa"/>
            <w:vAlign w:val="top"/>
          </w:tcPr>
          <w:p w14:paraId="08459430">
            <w:pPr>
              <w:pStyle w:val="6"/>
              <w:spacing w:before="32" w:line="210" w:lineRule="auto"/>
              <w:ind w:left="239"/>
              <w:rPr>
                <w:sz w:val="19"/>
                <w:szCs w:val="19"/>
              </w:rPr>
            </w:pPr>
            <w:r>
              <w:rPr>
                <w:spacing w:val="-4"/>
                <w:sz w:val="19"/>
                <w:szCs w:val="19"/>
              </w:rPr>
              <w:t>&gt;=</w:t>
            </w:r>
          </w:p>
        </w:tc>
        <w:tc>
          <w:tcPr>
            <w:tcW w:w="1179" w:type="dxa"/>
            <w:vAlign w:val="top"/>
          </w:tcPr>
          <w:p w14:paraId="711D216D">
            <w:pPr>
              <w:pStyle w:val="6"/>
              <w:spacing w:before="32" w:line="210" w:lineRule="auto"/>
              <w:ind w:left="23"/>
              <w:rPr>
                <w:sz w:val="19"/>
                <w:szCs w:val="19"/>
              </w:rPr>
            </w:pPr>
            <w:r>
              <w:rPr>
                <w:spacing w:val="-2"/>
                <w:sz w:val="19"/>
                <w:szCs w:val="19"/>
              </w:rPr>
              <w:t>900</w:t>
            </w:r>
          </w:p>
        </w:tc>
        <w:tc>
          <w:tcPr>
            <w:tcW w:w="655" w:type="dxa"/>
            <w:vAlign w:val="top"/>
          </w:tcPr>
          <w:p w14:paraId="44AE14AD">
            <w:pPr>
              <w:pStyle w:val="6"/>
              <w:spacing w:before="32" w:line="210" w:lineRule="auto"/>
              <w:ind w:left="237"/>
              <w:rPr>
                <w:sz w:val="19"/>
                <w:szCs w:val="19"/>
              </w:rPr>
            </w:pPr>
            <w:r>
              <w:rPr>
                <w:sz w:val="19"/>
                <w:szCs w:val="19"/>
              </w:rPr>
              <w:t>人</w:t>
            </w:r>
          </w:p>
        </w:tc>
        <w:tc>
          <w:tcPr>
            <w:tcW w:w="967" w:type="dxa"/>
            <w:vAlign w:val="top"/>
          </w:tcPr>
          <w:p w14:paraId="7DF9C304">
            <w:pPr>
              <w:pStyle w:val="6"/>
              <w:spacing w:before="32" w:line="210" w:lineRule="auto"/>
              <w:ind w:left="25"/>
              <w:rPr>
                <w:sz w:val="19"/>
                <w:szCs w:val="19"/>
              </w:rPr>
            </w:pPr>
            <w:r>
              <w:rPr>
                <w:spacing w:val="-2"/>
                <w:sz w:val="19"/>
                <w:szCs w:val="19"/>
              </w:rPr>
              <w:t>900</w:t>
            </w:r>
          </w:p>
        </w:tc>
        <w:tc>
          <w:tcPr>
            <w:tcW w:w="590" w:type="dxa"/>
            <w:vAlign w:val="top"/>
          </w:tcPr>
          <w:p w14:paraId="375F5DCA">
            <w:pPr>
              <w:pStyle w:val="6"/>
              <w:spacing w:before="32" w:line="210" w:lineRule="auto"/>
              <w:ind w:left="124"/>
              <w:rPr>
                <w:sz w:val="19"/>
                <w:szCs w:val="19"/>
              </w:rPr>
            </w:pPr>
            <w:r>
              <w:rPr>
                <w:spacing w:val="-5"/>
                <w:sz w:val="19"/>
                <w:szCs w:val="19"/>
              </w:rPr>
              <w:t>100%</w:t>
            </w:r>
          </w:p>
        </w:tc>
        <w:tc>
          <w:tcPr>
            <w:tcW w:w="590" w:type="dxa"/>
            <w:vAlign w:val="top"/>
          </w:tcPr>
          <w:p w14:paraId="2E8EAF2B">
            <w:pPr>
              <w:pStyle w:val="6"/>
              <w:spacing w:before="32" w:line="210" w:lineRule="auto"/>
              <w:ind w:left="158"/>
              <w:rPr>
                <w:sz w:val="19"/>
                <w:szCs w:val="19"/>
              </w:rPr>
            </w:pPr>
            <w:r>
              <w:rPr>
                <w:spacing w:val="-2"/>
                <w:sz w:val="19"/>
                <w:szCs w:val="19"/>
              </w:rPr>
              <w:t>8.3</w:t>
            </w:r>
          </w:p>
        </w:tc>
        <w:tc>
          <w:tcPr>
            <w:tcW w:w="590" w:type="dxa"/>
            <w:vAlign w:val="top"/>
          </w:tcPr>
          <w:p w14:paraId="7FA591C7">
            <w:pPr>
              <w:pStyle w:val="6"/>
              <w:spacing w:before="32" w:line="210" w:lineRule="auto"/>
              <w:ind w:left="158"/>
              <w:rPr>
                <w:sz w:val="19"/>
                <w:szCs w:val="19"/>
              </w:rPr>
            </w:pPr>
            <w:r>
              <w:rPr>
                <w:spacing w:val="-2"/>
                <w:sz w:val="19"/>
                <w:szCs w:val="19"/>
              </w:rPr>
              <w:t>8.3</w:t>
            </w:r>
          </w:p>
        </w:tc>
        <w:tc>
          <w:tcPr>
            <w:tcW w:w="557" w:type="dxa"/>
            <w:vAlign w:val="top"/>
          </w:tcPr>
          <w:p w14:paraId="55CF7F7B">
            <w:pPr>
              <w:rPr>
                <w:rFonts w:ascii="Arial"/>
                <w:sz w:val="21"/>
              </w:rPr>
            </w:pPr>
          </w:p>
        </w:tc>
        <w:tc>
          <w:tcPr>
            <w:tcW w:w="542" w:type="dxa"/>
            <w:vAlign w:val="top"/>
          </w:tcPr>
          <w:p w14:paraId="39728996">
            <w:pPr>
              <w:rPr>
                <w:rFonts w:ascii="Arial"/>
                <w:sz w:val="21"/>
              </w:rPr>
            </w:pPr>
          </w:p>
        </w:tc>
        <w:tc>
          <w:tcPr>
            <w:tcW w:w="672" w:type="dxa"/>
            <w:vAlign w:val="top"/>
          </w:tcPr>
          <w:p w14:paraId="7053DD8B">
            <w:pPr>
              <w:rPr>
                <w:rFonts w:ascii="Arial"/>
                <w:sz w:val="21"/>
              </w:rPr>
            </w:pPr>
          </w:p>
        </w:tc>
        <w:tc>
          <w:tcPr>
            <w:tcW w:w="590" w:type="dxa"/>
            <w:vAlign w:val="top"/>
          </w:tcPr>
          <w:p w14:paraId="42FF802B">
            <w:pPr>
              <w:rPr>
                <w:rFonts w:ascii="Arial"/>
                <w:sz w:val="21"/>
              </w:rPr>
            </w:pPr>
          </w:p>
        </w:tc>
        <w:tc>
          <w:tcPr>
            <w:tcW w:w="590" w:type="dxa"/>
            <w:vAlign w:val="top"/>
          </w:tcPr>
          <w:p w14:paraId="241BE21A">
            <w:pPr>
              <w:rPr>
                <w:rFonts w:ascii="Arial"/>
                <w:sz w:val="21"/>
              </w:rPr>
            </w:pPr>
          </w:p>
        </w:tc>
        <w:tc>
          <w:tcPr>
            <w:tcW w:w="1048" w:type="dxa"/>
            <w:vAlign w:val="top"/>
          </w:tcPr>
          <w:p w14:paraId="6E831FAA">
            <w:pPr>
              <w:rPr>
                <w:rFonts w:ascii="Arial"/>
                <w:sz w:val="21"/>
              </w:rPr>
            </w:pPr>
          </w:p>
        </w:tc>
        <w:tc>
          <w:tcPr>
            <w:tcW w:w="1152" w:type="dxa"/>
            <w:vAlign w:val="top"/>
          </w:tcPr>
          <w:p w14:paraId="424F1793">
            <w:pPr>
              <w:rPr>
                <w:rFonts w:ascii="Arial"/>
                <w:sz w:val="21"/>
              </w:rPr>
            </w:pPr>
          </w:p>
        </w:tc>
      </w:tr>
      <w:tr w14:paraId="2BF0EC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9" w:hRule="atLeast"/>
        </w:trPr>
        <w:tc>
          <w:tcPr>
            <w:tcW w:w="1005" w:type="dxa"/>
            <w:vMerge w:val="continue"/>
            <w:tcBorders>
              <w:top w:val="nil"/>
              <w:bottom w:val="nil"/>
            </w:tcBorders>
            <w:vAlign w:val="top"/>
          </w:tcPr>
          <w:p w14:paraId="6261E545">
            <w:pPr>
              <w:rPr>
                <w:rFonts w:ascii="Arial"/>
                <w:sz w:val="21"/>
              </w:rPr>
            </w:pPr>
          </w:p>
        </w:tc>
        <w:tc>
          <w:tcPr>
            <w:tcW w:w="1000" w:type="dxa"/>
            <w:vMerge w:val="continue"/>
            <w:tcBorders>
              <w:top w:val="nil"/>
              <w:bottom w:val="nil"/>
            </w:tcBorders>
            <w:vAlign w:val="top"/>
          </w:tcPr>
          <w:p w14:paraId="55E3FE9B">
            <w:pPr>
              <w:rPr>
                <w:rFonts w:ascii="Arial"/>
                <w:sz w:val="21"/>
              </w:rPr>
            </w:pPr>
          </w:p>
        </w:tc>
        <w:tc>
          <w:tcPr>
            <w:tcW w:w="983" w:type="dxa"/>
            <w:vMerge w:val="continue"/>
            <w:tcBorders>
              <w:top w:val="nil"/>
            </w:tcBorders>
            <w:vAlign w:val="top"/>
          </w:tcPr>
          <w:p w14:paraId="66A4535E">
            <w:pPr>
              <w:rPr>
                <w:rFonts w:ascii="Arial"/>
                <w:sz w:val="21"/>
              </w:rPr>
            </w:pPr>
          </w:p>
        </w:tc>
        <w:tc>
          <w:tcPr>
            <w:tcW w:w="1474" w:type="dxa"/>
            <w:vAlign w:val="top"/>
          </w:tcPr>
          <w:p w14:paraId="51D5717A">
            <w:pPr>
              <w:pStyle w:val="6"/>
              <w:spacing w:before="32" w:line="210" w:lineRule="auto"/>
              <w:ind w:left="23"/>
              <w:rPr>
                <w:sz w:val="19"/>
                <w:szCs w:val="19"/>
              </w:rPr>
            </w:pPr>
            <w:r>
              <w:rPr>
                <w:spacing w:val="-2"/>
                <w:sz w:val="19"/>
                <w:szCs w:val="19"/>
              </w:rPr>
              <w:t>项目申报数量</w:t>
            </w:r>
          </w:p>
        </w:tc>
        <w:tc>
          <w:tcPr>
            <w:tcW w:w="655" w:type="dxa"/>
            <w:vAlign w:val="top"/>
          </w:tcPr>
          <w:p w14:paraId="6EABC120">
            <w:pPr>
              <w:pStyle w:val="6"/>
              <w:spacing w:before="104" w:line="145" w:lineRule="exact"/>
              <w:ind w:left="280"/>
              <w:rPr>
                <w:sz w:val="19"/>
                <w:szCs w:val="19"/>
              </w:rPr>
            </w:pPr>
            <w:r>
              <w:rPr>
                <w:position w:val="-2"/>
                <w:sz w:val="19"/>
                <w:szCs w:val="19"/>
              </w:rPr>
              <w:t>=</w:t>
            </w:r>
          </w:p>
        </w:tc>
        <w:tc>
          <w:tcPr>
            <w:tcW w:w="1179" w:type="dxa"/>
            <w:vAlign w:val="top"/>
          </w:tcPr>
          <w:p w14:paraId="25AEBBCF">
            <w:pPr>
              <w:pStyle w:val="6"/>
              <w:spacing w:before="32" w:line="210" w:lineRule="auto"/>
              <w:ind w:left="24"/>
              <w:rPr>
                <w:sz w:val="19"/>
                <w:szCs w:val="19"/>
              </w:rPr>
            </w:pPr>
            <w:r>
              <w:rPr>
                <w:sz w:val="19"/>
                <w:szCs w:val="19"/>
              </w:rPr>
              <w:t>2</w:t>
            </w:r>
          </w:p>
        </w:tc>
        <w:tc>
          <w:tcPr>
            <w:tcW w:w="655" w:type="dxa"/>
            <w:vAlign w:val="top"/>
          </w:tcPr>
          <w:p w14:paraId="34AFD614">
            <w:pPr>
              <w:pStyle w:val="6"/>
              <w:spacing w:before="32" w:line="210" w:lineRule="auto"/>
              <w:ind w:left="236"/>
              <w:rPr>
                <w:sz w:val="19"/>
                <w:szCs w:val="19"/>
              </w:rPr>
            </w:pPr>
            <w:r>
              <w:rPr>
                <w:sz w:val="19"/>
                <w:szCs w:val="19"/>
              </w:rPr>
              <w:t>个</w:t>
            </w:r>
          </w:p>
        </w:tc>
        <w:tc>
          <w:tcPr>
            <w:tcW w:w="967" w:type="dxa"/>
            <w:vAlign w:val="top"/>
          </w:tcPr>
          <w:p w14:paraId="08AC72DE">
            <w:pPr>
              <w:pStyle w:val="6"/>
              <w:spacing w:before="32" w:line="210" w:lineRule="auto"/>
              <w:ind w:left="26"/>
              <w:rPr>
                <w:sz w:val="19"/>
                <w:szCs w:val="19"/>
              </w:rPr>
            </w:pPr>
            <w:r>
              <w:rPr>
                <w:sz w:val="19"/>
                <w:szCs w:val="19"/>
              </w:rPr>
              <w:t>2</w:t>
            </w:r>
          </w:p>
        </w:tc>
        <w:tc>
          <w:tcPr>
            <w:tcW w:w="590" w:type="dxa"/>
            <w:vAlign w:val="top"/>
          </w:tcPr>
          <w:p w14:paraId="297E6423">
            <w:pPr>
              <w:pStyle w:val="6"/>
              <w:spacing w:before="32" w:line="210" w:lineRule="auto"/>
              <w:ind w:left="124"/>
              <w:rPr>
                <w:sz w:val="19"/>
                <w:szCs w:val="19"/>
              </w:rPr>
            </w:pPr>
            <w:r>
              <w:rPr>
                <w:spacing w:val="-5"/>
                <w:sz w:val="19"/>
                <w:szCs w:val="19"/>
              </w:rPr>
              <w:t>100%</w:t>
            </w:r>
          </w:p>
        </w:tc>
        <w:tc>
          <w:tcPr>
            <w:tcW w:w="590" w:type="dxa"/>
            <w:vAlign w:val="top"/>
          </w:tcPr>
          <w:p w14:paraId="16486D2C">
            <w:pPr>
              <w:pStyle w:val="6"/>
              <w:spacing w:before="32" w:line="210" w:lineRule="auto"/>
              <w:ind w:left="158"/>
              <w:rPr>
                <w:sz w:val="19"/>
                <w:szCs w:val="19"/>
              </w:rPr>
            </w:pPr>
            <w:r>
              <w:rPr>
                <w:spacing w:val="-2"/>
                <w:sz w:val="19"/>
                <w:szCs w:val="19"/>
              </w:rPr>
              <w:t>8.3</w:t>
            </w:r>
          </w:p>
        </w:tc>
        <w:tc>
          <w:tcPr>
            <w:tcW w:w="590" w:type="dxa"/>
            <w:vAlign w:val="top"/>
          </w:tcPr>
          <w:p w14:paraId="418DAD76">
            <w:pPr>
              <w:pStyle w:val="6"/>
              <w:spacing w:before="32" w:line="210" w:lineRule="auto"/>
              <w:ind w:left="158"/>
              <w:rPr>
                <w:sz w:val="19"/>
                <w:szCs w:val="19"/>
              </w:rPr>
            </w:pPr>
            <w:r>
              <w:rPr>
                <w:spacing w:val="-2"/>
                <w:sz w:val="19"/>
                <w:szCs w:val="19"/>
              </w:rPr>
              <w:t>8.3</w:t>
            </w:r>
          </w:p>
        </w:tc>
        <w:tc>
          <w:tcPr>
            <w:tcW w:w="557" w:type="dxa"/>
            <w:vAlign w:val="top"/>
          </w:tcPr>
          <w:p w14:paraId="19E25B73">
            <w:pPr>
              <w:rPr>
                <w:rFonts w:ascii="Arial"/>
                <w:sz w:val="21"/>
              </w:rPr>
            </w:pPr>
          </w:p>
        </w:tc>
        <w:tc>
          <w:tcPr>
            <w:tcW w:w="542" w:type="dxa"/>
            <w:vAlign w:val="top"/>
          </w:tcPr>
          <w:p w14:paraId="00ABFCCE">
            <w:pPr>
              <w:rPr>
                <w:rFonts w:ascii="Arial"/>
                <w:sz w:val="21"/>
              </w:rPr>
            </w:pPr>
          </w:p>
        </w:tc>
        <w:tc>
          <w:tcPr>
            <w:tcW w:w="672" w:type="dxa"/>
            <w:vAlign w:val="top"/>
          </w:tcPr>
          <w:p w14:paraId="5615BCD8">
            <w:pPr>
              <w:rPr>
                <w:rFonts w:ascii="Arial"/>
                <w:sz w:val="21"/>
              </w:rPr>
            </w:pPr>
          </w:p>
        </w:tc>
        <w:tc>
          <w:tcPr>
            <w:tcW w:w="590" w:type="dxa"/>
            <w:vAlign w:val="top"/>
          </w:tcPr>
          <w:p w14:paraId="281A9FB5">
            <w:pPr>
              <w:rPr>
                <w:rFonts w:ascii="Arial"/>
                <w:sz w:val="21"/>
              </w:rPr>
            </w:pPr>
          </w:p>
        </w:tc>
        <w:tc>
          <w:tcPr>
            <w:tcW w:w="590" w:type="dxa"/>
            <w:vAlign w:val="top"/>
          </w:tcPr>
          <w:p w14:paraId="4D8F1A6B">
            <w:pPr>
              <w:rPr>
                <w:rFonts w:ascii="Arial"/>
                <w:sz w:val="21"/>
              </w:rPr>
            </w:pPr>
          </w:p>
        </w:tc>
        <w:tc>
          <w:tcPr>
            <w:tcW w:w="1048" w:type="dxa"/>
            <w:vAlign w:val="top"/>
          </w:tcPr>
          <w:p w14:paraId="1BBAB66C">
            <w:pPr>
              <w:rPr>
                <w:rFonts w:ascii="Arial"/>
                <w:sz w:val="21"/>
              </w:rPr>
            </w:pPr>
          </w:p>
        </w:tc>
        <w:tc>
          <w:tcPr>
            <w:tcW w:w="1152" w:type="dxa"/>
            <w:vAlign w:val="top"/>
          </w:tcPr>
          <w:p w14:paraId="2D0B9FFF">
            <w:pPr>
              <w:rPr>
                <w:rFonts w:ascii="Arial"/>
                <w:sz w:val="21"/>
              </w:rPr>
            </w:pPr>
          </w:p>
        </w:tc>
      </w:tr>
      <w:tr w14:paraId="58B6D6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9" w:hRule="atLeast"/>
        </w:trPr>
        <w:tc>
          <w:tcPr>
            <w:tcW w:w="1005" w:type="dxa"/>
            <w:vMerge w:val="continue"/>
            <w:tcBorders>
              <w:top w:val="nil"/>
              <w:bottom w:val="nil"/>
            </w:tcBorders>
            <w:vAlign w:val="top"/>
          </w:tcPr>
          <w:p w14:paraId="15A56E15">
            <w:pPr>
              <w:rPr>
                <w:rFonts w:ascii="Arial"/>
                <w:sz w:val="21"/>
              </w:rPr>
            </w:pPr>
          </w:p>
        </w:tc>
        <w:tc>
          <w:tcPr>
            <w:tcW w:w="1000" w:type="dxa"/>
            <w:vMerge w:val="continue"/>
            <w:tcBorders>
              <w:top w:val="nil"/>
              <w:bottom w:val="nil"/>
            </w:tcBorders>
            <w:vAlign w:val="top"/>
          </w:tcPr>
          <w:p w14:paraId="194247CC">
            <w:pPr>
              <w:rPr>
                <w:rFonts w:ascii="Arial"/>
                <w:sz w:val="21"/>
              </w:rPr>
            </w:pPr>
          </w:p>
        </w:tc>
        <w:tc>
          <w:tcPr>
            <w:tcW w:w="983" w:type="dxa"/>
            <w:vMerge w:val="restart"/>
            <w:tcBorders>
              <w:bottom w:val="nil"/>
            </w:tcBorders>
            <w:vAlign w:val="top"/>
          </w:tcPr>
          <w:p w14:paraId="2F7996CA">
            <w:pPr>
              <w:spacing w:line="267" w:lineRule="auto"/>
              <w:rPr>
                <w:rFonts w:ascii="Arial"/>
                <w:sz w:val="21"/>
              </w:rPr>
            </w:pPr>
          </w:p>
          <w:p w14:paraId="37BC2CC3">
            <w:pPr>
              <w:spacing w:line="267" w:lineRule="auto"/>
              <w:rPr>
                <w:rFonts w:ascii="Arial"/>
                <w:sz w:val="21"/>
              </w:rPr>
            </w:pPr>
          </w:p>
          <w:p w14:paraId="135918B5">
            <w:pPr>
              <w:pStyle w:val="6"/>
              <w:spacing w:before="62" w:line="221" w:lineRule="auto"/>
              <w:ind w:left="20"/>
              <w:rPr>
                <w:sz w:val="19"/>
                <w:szCs w:val="19"/>
              </w:rPr>
            </w:pPr>
            <w:r>
              <w:rPr>
                <w:spacing w:val="-2"/>
                <w:sz w:val="19"/>
                <w:szCs w:val="19"/>
              </w:rPr>
              <w:t>质量指标</w:t>
            </w:r>
          </w:p>
        </w:tc>
        <w:tc>
          <w:tcPr>
            <w:tcW w:w="1474" w:type="dxa"/>
            <w:vAlign w:val="top"/>
          </w:tcPr>
          <w:p w14:paraId="2E8D0239">
            <w:pPr>
              <w:pStyle w:val="6"/>
              <w:spacing w:before="32" w:line="210" w:lineRule="auto"/>
              <w:ind w:left="20"/>
              <w:rPr>
                <w:sz w:val="19"/>
                <w:szCs w:val="19"/>
              </w:rPr>
            </w:pPr>
            <w:r>
              <w:rPr>
                <w:spacing w:val="-1"/>
                <w:sz w:val="19"/>
                <w:szCs w:val="19"/>
              </w:rPr>
              <w:t>补贴标准合规率</w:t>
            </w:r>
          </w:p>
        </w:tc>
        <w:tc>
          <w:tcPr>
            <w:tcW w:w="655" w:type="dxa"/>
            <w:vAlign w:val="top"/>
          </w:tcPr>
          <w:p w14:paraId="390F2436">
            <w:pPr>
              <w:pStyle w:val="6"/>
              <w:spacing w:before="32" w:line="210" w:lineRule="auto"/>
              <w:ind w:left="239"/>
              <w:rPr>
                <w:sz w:val="19"/>
                <w:szCs w:val="19"/>
              </w:rPr>
            </w:pPr>
            <w:r>
              <w:rPr>
                <w:spacing w:val="-4"/>
                <w:sz w:val="19"/>
                <w:szCs w:val="19"/>
              </w:rPr>
              <w:t>&gt;=</w:t>
            </w:r>
          </w:p>
        </w:tc>
        <w:tc>
          <w:tcPr>
            <w:tcW w:w="1179" w:type="dxa"/>
            <w:vAlign w:val="top"/>
          </w:tcPr>
          <w:p w14:paraId="4ED00A39">
            <w:pPr>
              <w:pStyle w:val="6"/>
              <w:spacing w:before="32" w:line="210" w:lineRule="auto"/>
              <w:ind w:left="36"/>
              <w:rPr>
                <w:sz w:val="19"/>
                <w:szCs w:val="19"/>
              </w:rPr>
            </w:pPr>
            <w:r>
              <w:rPr>
                <w:spacing w:val="-5"/>
                <w:sz w:val="19"/>
                <w:szCs w:val="19"/>
              </w:rPr>
              <w:t>100</w:t>
            </w:r>
          </w:p>
        </w:tc>
        <w:tc>
          <w:tcPr>
            <w:tcW w:w="655" w:type="dxa"/>
            <w:vAlign w:val="top"/>
          </w:tcPr>
          <w:p w14:paraId="07DBAF95">
            <w:pPr>
              <w:pStyle w:val="6"/>
              <w:spacing w:before="32" w:line="210" w:lineRule="auto"/>
              <w:ind w:left="278"/>
              <w:rPr>
                <w:sz w:val="19"/>
                <w:szCs w:val="19"/>
              </w:rPr>
            </w:pPr>
            <w:r>
              <w:rPr>
                <w:sz w:val="19"/>
                <w:szCs w:val="19"/>
              </w:rPr>
              <w:t>%</w:t>
            </w:r>
          </w:p>
        </w:tc>
        <w:tc>
          <w:tcPr>
            <w:tcW w:w="967" w:type="dxa"/>
            <w:vAlign w:val="top"/>
          </w:tcPr>
          <w:p w14:paraId="437DC032">
            <w:pPr>
              <w:pStyle w:val="6"/>
              <w:spacing w:before="32" w:line="210" w:lineRule="auto"/>
              <w:ind w:left="38"/>
              <w:rPr>
                <w:sz w:val="19"/>
                <w:szCs w:val="19"/>
              </w:rPr>
            </w:pPr>
            <w:r>
              <w:rPr>
                <w:spacing w:val="-5"/>
                <w:sz w:val="19"/>
                <w:szCs w:val="19"/>
              </w:rPr>
              <w:t>100</w:t>
            </w:r>
          </w:p>
        </w:tc>
        <w:tc>
          <w:tcPr>
            <w:tcW w:w="590" w:type="dxa"/>
            <w:vAlign w:val="top"/>
          </w:tcPr>
          <w:p w14:paraId="0A5C5962">
            <w:pPr>
              <w:pStyle w:val="6"/>
              <w:spacing w:before="32" w:line="210" w:lineRule="auto"/>
              <w:ind w:left="124"/>
              <w:rPr>
                <w:sz w:val="19"/>
                <w:szCs w:val="19"/>
              </w:rPr>
            </w:pPr>
            <w:r>
              <w:rPr>
                <w:spacing w:val="-5"/>
                <w:sz w:val="19"/>
                <w:szCs w:val="19"/>
              </w:rPr>
              <w:t>100%</w:t>
            </w:r>
          </w:p>
        </w:tc>
        <w:tc>
          <w:tcPr>
            <w:tcW w:w="590" w:type="dxa"/>
            <w:vAlign w:val="top"/>
          </w:tcPr>
          <w:p w14:paraId="46283A05">
            <w:pPr>
              <w:pStyle w:val="6"/>
              <w:spacing w:before="32" w:line="210" w:lineRule="auto"/>
              <w:ind w:left="158"/>
              <w:rPr>
                <w:sz w:val="19"/>
                <w:szCs w:val="19"/>
              </w:rPr>
            </w:pPr>
            <w:r>
              <w:rPr>
                <w:spacing w:val="-2"/>
                <w:sz w:val="19"/>
                <w:szCs w:val="19"/>
              </w:rPr>
              <w:t>8.3</w:t>
            </w:r>
          </w:p>
        </w:tc>
        <w:tc>
          <w:tcPr>
            <w:tcW w:w="590" w:type="dxa"/>
            <w:vAlign w:val="top"/>
          </w:tcPr>
          <w:p w14:paraId="3BB4FB3B">
            <w:pPr>
              <w:pStyle w:val="6"/>
              <w:spacing w:before="32" w:line="210" w:lineRule="auto"/>
              <w:ind w:left="158"/>
              <w:rPr>
                <w:sz w:val="19"/>
                <w:szCs w:val="19"/>
              </w:rPr>
            </w:pPr>
            <w:r>
              <w:rPr>
                <w:spacing w:val="-2"/>
                <w:sz w:val="19"/>
                <w:szCs w:val="19"/>
              </w:rPr>
              <w:t>8.3</w:t>
            </w:r>
          </w:p>
        </w:tc>
        <w:tc>
          <w:tcPr>
            <w:tcW w:w="557" w:type="dxa"/>
            <w:vAlign w:val="top"/>
          </w:tcPr>
          <w:p w14:paraId="4354B167">
            <w:pPr>
              <w:rPr>
                <w:rFonts w:ascii="Arial"/>
                <w:sz w:val="21"/>
              </w:rPr>
            </w:pPr>
          </w:p>
        </w:tc>
        <w:tc>
          <w:tcPr>
            <w:tcW w:w="542" w:type="dxa"/>
            <w:vAlign w:val="top"/>
          </w:tcPr>
          <w:p w14:paraId="523DE637">
            <w:pPr>
              <w:rPr>
                <w:rFonts w:ascii="Arial"/>
                <w:sz w:val="21"/>
              </w:rPr>
            </w:pPr>
          </w:p>
        </w:tc>
        <w:tc>
          <w:tcPr>
            <w:tcW w:w="672" w:type="dxa"/>
            <w:vAlign w:val="top"/>
          </w:tcPr>
          <w:p w14:paraId="6B705180">
            <w:pPr>
              <w:rPr>
                <w:rFonts w:ascii="Arial"/>
                <w:sz w:val="21"/>
              </w:rPr>
            </w:pPr>
          </w:p>
        </w:tc>
        <w:tc>
          <w:tcPr>
            <w:tcW w:w="590" w:type="dxa"/>
            <w:vAlign w:val="top"/>
          </w:tcPr>
          <w:p w14:paraId="68424C7E">
            <w:pPr>
              <w:rPr>
                <w:rFonts w:ascii="Arial"/>
                <w:sz w:val="21"/>
              </w:rPr>
            </w:pPr>
          </w:p>
        </w:tc>
        <w:tc>
          <w:tcPr>
            <w:tcW w:w="590" w:type="dxa"/>
            <w:vAlign w:val="top"/>
          </w:tcPr>
          <w:p w14:paraId="248A8432">
            <w:pPr>
              <w:rPr>
                <w:rFonts w:ascii="Arial"/>
                <w:sz w:val="21"/>
              </w:rPr>
            </w:pPr>
          </w:p>
        </w:tc>
        <w:tc>
          <w:tcPr>
            <w:tcW w:w="1048" w:type="dxa"/>
            <w:vAlign w:val="top"/>
          </w:tcPr>
          <w:p w14:paraId="008FA4FD">
            <w:pPr>
              <w:rPr>
                <w:rFonts w:ascii="Arial"/>
                <w:sz w:val="21"/>
              </w:rPr>
            </w:pPr>
          </w:p>
        </w:tc>
        <w:tc>
          <w:tcPr>
            <w:tcW w:w="1152" w:type="dxa"/>
            <w:vAlign w:val="top"/>
          </w:tcPr>
          <w:p w14:paraId="42F875BE">
            <w:pPr>
              <w:rPr>
                <w:rFonts w:ascii="Arial"/>
                <w:sz w:val="21"/>
              </w:rPr>
            </w:pPr>
          </w:p>
        </w:tc>
      </w:tr>
      <w:tr w14:paraId="746076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2" w:hRule="atLeast"/>
        </w:trPr>
        <w:tc>
          <w:tcPr>
            <w:tcW w:w="1005" w:type="dxa"/>
            <w:vMerge w:val="continue"/>
            <w:tcBorders>
              <w:top w:val="nil"/>
              <w:bottom w:val="nil"/>
            </w:tcBorders>
            <w:vAlign w:val="top"/>
          </w:tcPr>
          <w:p w14:paraId="07C40ACC">
            <w:pPr>
              <w:rPr>
                <w:rFonts w:ascii="Arial"/>
                <w:sz w:val="21"/>
              </w:rPr>
            </w:pPr>
          </w:p>
        </w:tc>
        <w:tc>
          <w:tcPr>
            <w:tcW w:w="1000" w:type="dxa"/>
            <w:vMerge w:val="continue"/>
            <w:tcBorders>
              <w:top w:val="nil"/>
              <w:bottom w:val="nil"/>
            </w:tcBorders>
            <w:vAlign w:val="top"/>
          </w:tcPr>
          <w:p w14:paraId="10C3F589">
            <w:pPr>
              <w:rPr>
                <w:rFonts w:ascii="Arial"/>
                <w:sz w:val="21"/>
              </w:rPr>
            </w:pPr>
          </w:p>
        </w:tc>
        <w:tc>
          <w:tcPr>
            <w:tcW w:w="983" w:type="dxa"/>
            <w:vMerge w:val="continue"/>
            <w:tcBorders>
              <w:top w:val="nil"/>
            </w:tcBorders>
            <w:vAlign w:val="top"/>
          </w:tcPr>
          <w:p w14:paraId="73428332">
            <w:pPr>
              <w:rPr>
                <w:rFonts w:ascii="Arial"/>
                <w:sz w:val="21"/>
              </w:rPr>
            </w:pPr>
          </w:p>
        </w:tc>
        <w:tc>
          <w:tcPr>
            <w:tcW w:w="1474" w:type="dxa"/>
            <w:vAlign w:val="top"/>
          </w:tcPr>
          <w:p w14:paraId="35D48A2B">
            <w:pPr>
              <w:spacing w:line="279" w:lineRule="auto"/>
              <w:rPr>
                <w:rFonts w:ascii="Arial"/>
                <w:sz w:val="21"/>
              </w:rPr>
            </w:pPr>
          </w:p>
          <w:p w14:paraId="0881AE31">
            <w:pPr>
              <w:pStyle w:val="6"/>
              <w:spacing w:before="61" w:line="242" w:lineRule="auto"/>
              <w:ind w:left="19" w:right="121"/>
              <w:rPr>
                <w:sz w:val="19"/>
                <w:szCs w:val="19"/>
              </w:rPr>
            </w:pPr>
            <w:r>
              <w:rPr>
                <w:spacing w:val="-2"/>
                <w:sz w:val="19"/>
                <w:szCs w:val="19"/>
              </w:rPr>
              <w:t>补贴结果公开公平性</w:t>
            </w:r>
          </w:p>
        </w:tc>
        <w:tc>
          <w:tcPr>
            <w:tcW w:w="655" w:type="dxa"/>
            <w:vAlign w:val="top"/>
          </w:tcPr>
          <w:p w14:paraId="59E73B37">
            <w:pPr>
              <w:rPr>
                <w:rFonts w:ascii="Arial"/>
                <w:sz w:val="21"/>
              </w:rPr>
            </w:pPr>
          </w:p>
        </w:tc>
        <w:tc>
          <w:tcPr>
            <w:tcW w:w="1179" w:type="dxa"/>
            <w:vAlign w:val="top"/>
          </w:tcPr>
          <w:p w14:paraId="350C4B53">
            <w:pPr>
              <w:spacing w:line="401" w:lineRule="auto"/>
              <w:rPr>
                <w:rFonts w:ascii="Arial"/>
                <w:sz w:val="21"/>
              </w:rPr>
            </w:pPr>
          </w:p>
          <w:p w14:paraId="3FCDA934">
            <w:pPr>
              <w:pStyle w:val="6"/>
              <w:spacing w:before="62" w:line="223" w:lineRule="auto"/>
              <w:ind w:left="28"/>
              <w:rPr>
                <w:sz w:val="19"/>
                <w:szCs w:val="19"/>
              </w:rPr>
            </w:pPr>
            <w:r>
              <w:rPr>
                <w:spacing w:val="-4"/>
                <w:sz w:val="19"/>
                <w:szCs w:val="19"/>
              </w:rPr>
              <w:t>公平</w:t>
            </w:r>
          </w:p>
        </w:tc>
        <w:tc>
          <w:tcPr>
            <w:tcW w:w="655" w:type="dxa"/>
            <w:vAlign w:val="top"/>
          </w:tcPr>
          <w:p w14:paraId="1F34AA2F">
            <w:pPr>
              <w:rPr>
                <w:rFonts w:ascii="Arial"/>
                <w:sz w:val="21"/>
              </w:rPr>
            </w:pPr>
          </w:p>
        </w:tc>
        <w:tc>
          <w:tcPr>
            <w:tcW w:w="967" w:type="dxa"/>
            <w:vAlign w:val="top"/>
          </w:tcPr>
          <w:p w14:paraId="67A2358E">
            <w:pPr>
              <w:pStyle w:val="6"/>
              <w:spacing w:before="26" w:line="220" w:lineRule="auto"/>
              <w:ind w:left="24"/>
              <w:rPr>
                <w:sz w:val="19"/>
                <w:szCs w:val="19"/>
              </w:rPr>
            </w:pPr>
            <w:r>
              <w:pict>
                <v:shape id="_x0000_s1037" o:spid="_x0000_s1037" o:spt="202" type="#_x0000_t202" style="position:absolute;left:0pt;margin-left:0.75pt;margin-top:50.1pt;height:13.35pt;width:29.25pt;mso-position-horizontal-relative:page;mso-position-vertical-relative:page;z-index:251671552;mso-width-relative:page;mso-height-relative:page;" filled="f" stroked="f" coordsize="21600,21600">
                  <v:path/>
                  <v:fill on="f" focussize="0,0"/>
                  <v:stroke on="f"/>
                  <v:imagedata o:title=""/>
                  <o:lock v:ext="edit" aspectratio="f"/>
                  <v:textbox inset="0mm,0mm,0mm,0mm">
                    <w:txbxContent>
                      <w:p w14:paraId="197511A2">
                        <w:pPr>
                          <w:pStyle w:val="6"/>
                          <w:spacing w:before="20" w:line="220" w:lineRule="auto"/>
                          <w:ind w:left="20"/>
                          <w:rPr>
                            <w:sz w:val="19"/>
                            <w:szCs w:val="19"/>
                          </w:rPr>
                        </w:pPr>
                        <w:r>
                          <w:rPr>
                            <w:spacing w:val="-6"/>
                            <w:sz w:val="19"/>
                            <w:szCs w:val="19"/>
                          </w:rPr>
                          <w:t>（含）</w:t>
                        </w:r>
                      </w:p>
                    </w:txbxContent>
                  </v:textbox>
                </v:shape>
              </w:pict>
            </w:r>
            <w:r>
              <w:rPr>
                <w:spacing w:val="-2"/>
                <w:sz w:val="19"/>
                <w:szCs w:val="19"/>
              </w:rPr>
              <w:t>全部或基</w:t>
            </w:r>
          </w:p>
          <w:p w14:paraId="0CCCAC7F">
            <w:pPr>
              <w:pStyle w:val="6"/>
              <w:spacing w:before="20" w:line="239" w:lineRule="auto"/>
              <w:ind w:left="26" w:right="180" w:hanging="1"/>
              <w:rPr>
                <w:sz w:val="19"/>
                <w:szCs w:val="19"/>
              </w:rPr>
            </w:pPr>
            <w:r>
              <w:rPr>
                <w:spacing w:val="-3"/>
                <w:sz w:val="19"/>
                <w:szCs w:val="19"/>
              </w:rPr>
              <w:t>本达成预期指标</w:t>
            </w:r>
          </w:p>
          <w:p w14:paraId="73C44294">
            <w:pPr>
              <w:pStyle w:val="6"/>
              <w:spacing w:line="239" w:lineRule="auto"/>
              <w:ind w:left="38"/>
              <w:rPr>
                <w:sz w:val="19"/>
                <w:szCs w:val="19"/>
              </w:rPr>
            </w:pPr>
            <w:r>
              <w:rPr>
                <w:rFonts w:hint="eastAsia"/>
                <w:spacing w:val="-3"/>
                <w:sz w:val="19"/>
                <w:szCs w:val="19"/>
                <w:lang w:eastAsia="zh-CN"/>
              </w:rPr>
              <w:t>100%—80%</w:t>
            </w:r>
          </w:p>
        </w:tc>
        <w:tc>
          <w:tcPr>
            <w:tcW w:w="590" w:type="dxa"/>
            <w:vAlign w:val="top"/>
          </w:tcPr>
          <w:p w14:paraId="036930C8">
            <w:pPr>
              <w:spacing w:line="401" w:lineRule="auto"/>
              <w:rPr>
                <w:rFonts w:ascii="Arial"/>
                <w:sz w:val="21"/>
              </w:rPr>
            </w:pPr>
          </w:p>
          <w:p w14:paraId="6CB65414">
            <w:pPr>
              <w:pStyle w:val="6"/>
              <w:spacing w:before="62"/>
              <w:ind w:left="124"/>
              <w:rPr>
                <w:sz w:val="19"/>
                <w:szCs w:val="19"/>
              </w:rPr>
            </w:pPr>
            <w:r>
              <w:rPr>
                <w:spacing w:val="-5"/>
                <w:sz w:val="19"/>
                <w:szCs w:val="19"/>
              </w:rPr>
              <w:t>100%</w:t>
            </w:r>
          </w:p>
        </w:tc>
        <w:tc>
          <w:tcPr>
            <w:tcW w:w="590" w:type="dxa"/>
            <w:vAlign w:val="top"/>
          </w:tcPr>
          <w:p w14:paraId="2415B76E">
            <w:pPr>
              <w:spacing w:line="400" w:lineRule="auto"/>
              <w:rPr>
                <w:rFonts w:ascii="Arial"/>
                <w:sz w:val="21"/>
              </w:rPr>
            </w:pPr>
          </w:p>
          <w:p w14:paraId="5B5B6EDD">
            <w:pPr>
              <w:pStyle w:val="6"/>
              <w:spacing w:before="62"/>
              <w:ind w:left="158"/>
              <w:rPr>
                <w:sz w:val="19"/>
                <w:szCs w:val="19"/>
              </w:rPr>
            </w:pPr>
            <w:r>
              <w:rPr>
                <w:spacing w:val="-2"/>
                <w:sz w:val="19"/>
                <w:szCs w:val="19"/>
              </w:rPr>
              <w:t>8.5</w:t>
            </w:r>
          </w:p>
        </w:tc>
        <w:tc>
          <w:tcPr>
            <w:tcW w:w="590" w:type="dxa"/>
            <w:vAlign w:val="top"/>
          </w:tcPr>
          <w:p w14:paraId="5AB73750">
            <w:pPr>
              <w:spacing w:line="400" w:lineRule="auto"/>
              <w:rPr>
                <w:rFonts w:ascii="Arial"/>
                <w:sz w:val="21"/>
              </w:rPr>
            </w:pPr>
          </w:p>
          <w:p w14:paraId="7D1FEDEA">
            <w:pPr>
              <w:pStyle w:val="6"/>
              <w:spacing w:before="62"/>
              <w:ind w:left="158"/>
              <w:rPr>
                <w:sz w:val="19"/>
                <w:szCs w:val="19"/>
              </w:rPr>
            </w:pPr>
            <w:r>
              <w:rPr>
                <w:spacing w:val="-2"/>
                <w:sz w:val="19"/>
                <w:szCs w:val="19"/>
              </w:rPr>
              <w:t>8.5</w:t>
            </w:r>
          </w:p>
        </w:tc>
        <w:tc>
          <w:tcPr>
            <w:tcW w:w="557" w:type="dxa"/>
            <w:vAlign w:val="top"/>
          </w:tcPr>
          <w:p w14:paraId="27CBD893">
            <w:pPr>
              <w:rPr>
                <w:rFonts w:ascii="Arial"/>
                <w:sz w:val="21"/>
              </w:rPr>
            </w:pPr>
          </w:p>
        </w:tc>
        <w:tc>
          <w:tcPr>
            <w:tcW w:w="542" w:type="dxa"/>
            <w:vAlign w:val="top"/>
          </w:tcPr>
          <w:p w14:paraId="290A5423">
            <w:pPr>
              <w:rPr>
                <w:rFonts w:ascii="Arial"/>
                <w:sz w:val="21"/>
              </w:rPr>
            </w:pPr>
          </w:p>
        </w:tc>
        <w:tc>
          <w:tcPr>
            <w:tcW w:w="672" w:type="dxa"/>
            <w:vAlign w:val="top"/>
          </w:tcPr>
          <w:p w14:paraId="59F3139D">
            <w:pPr>
              <w:rPr>
                <w:rFonts w:ascii="Arial"/>
                <w:sz w:val="21"/>
              </w:rPr>
            </w:pPr>
          </w:p>
        </w:tc>
        <w:tc>
          <w:tcPr>
            <w:tcW w:w="590" w:type="dxa"/>
            <w:vAlign w:val="top"/>
          </w:tcPr>
          <w:p w14:paraId="530601A4">
            <w:pPr>
              <w:rPr>
                <w:rFonts w:ascii="Arial"/>
                <w:sz w:val="21"/>
              </w:rPr>
            </w:pPr>
          </w:p>
        </w:tc>
        <w:tc>
          <w:tcPr>
            <w:tcW w:w="590" w:type="dxa"/>
            <w:vAlign w:val="top"/>
          </w:tcPr>
          <w:p w14:paraId="147665C4">
            <w:pPr>
              <w:rPr>
                <w:rFonts w:ascii="Arial"/>
                <w:sz w:val="21"/>
              </w:rPr>
            </w:pPr>
          </w:p>
        </w:tc>
        <w:tc>
          <w:tcPr>
            <w:tcW w:w="1048" w:type="dxa"/>
            <w:vAlign w:val="top"/>
          </w:tcPr>
          <w:p w14:paraId="6C26596E">
            <w:pPr>
              <w:rPr>
                <w:rFonts w:ascii="Arial"/>
                <w:sz w:val="21"/>
              </w:rPr>
            </w:pPr>
          </w:p>
        </w:tc>
        <w:tc>
          <w:tcPr>
            <w:tcW w:w="1152" w:type="dxa"/>
            <w:vAlign w:val="top"/>
          </w:tcPr>
          <w:p w14:paraId="7EF8F406">
            <w:pPr>
              <w:rPr>
                <w:rFonts w:ascii="Arial"/>
                <w:sz w:val="21"/>
              </w:rPr>
            </w:pPr>
          </w:p>
        </w:tc>
      </w:tr>
      <w:tr w14:paraId="1C3EB0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3" w:hRule="atLeast"/>
        </w:trPr>
        <w:tc>
          <w:tcPr>
            <w:tcW w:w="1005" w:type="dxa"/>
            <w:vMerge w:val="continue"/>
            <w:tcBorders>
              <w:top w:val="nil"/>
              <w:bottom w:val="nil"/>
            </w:tcBorders>
            <w:vAlign w:val="top"/>
          </w:tcPr>
          <w:p w14:paraId="1313235A">
            <w:pPr>
              <w:rPr>
                <w:rFonts w:ascii="Arial"/>
                <w:sz w:val="21"/>
              </w:rPr>
            </w:pPr>
          </w:p>
        </w:tc>
        <w:tc>
          <w:tcPr>
            <w:tcW w:w="1000" w:type="dxa"/>
            <w:vMerge w:val="continue"/>
            <w:tcBorders>
              <w:top w:val="nil"/>
              <w:bottom w:val="nil"/>
            </w:tcBorders>
            <w:vAlign w:val="top"/>
          </w:tcPr>
          <w:p w14:paraId="24D4462E">
            <w:pPr>
              <w:rPr>
                <w:rFonts w:ascii="Arial"/>
                <w:sz w:val="21"/>
              </w:rPr>
            </w:pPr>
          </w:p>
        </w:tc>
        <w:tc>
          <w:tcPr>
            <w:tcW w:w="983" w:type="dxa"/>
            <w:vAlign w:val="top"/>
          </w:tcPr>
          <w:p w14:paraId="68140B7F">
            <w:pPr>
              <w:pStyle w:val="6"/>
              <w:spacing w:before="127" w:line="221" w:lineRule="auto"/>
              <w:ind w:left="28"/>
              <w:rPr>
                <w:sz w:val="19"/>
                <w:szCs w:val="19"/>
              </w:rPr>
            </w:pPr>
            <w:r>
              <w:rPr>
                <w:spacing w:val="-4"/>
                <w:sz w:val="19"/>
                <w:szCs w:val="19"/>
              </w:rPr>
              <w:t>时效指标</w:t>
            </w:r>
          </w:p>
        </w:tc>
        <w:tc>
          <w:tcPr>
            <w:tcW w:w="1474" w:type="dxa"/>
            <w:vAlign w:val="top"/>
          </w:tcPr>
          <w:p w14:paraId="1E822678">
            <w:pPr>
              <w:pStyle w:val="6"/>
              <w:spacing w:before="29" w:line="196" w:lineRule="auto"/>
              <w:ind w:left="28" w:right="121" w:hanging="8"/>
              <w:rPr>
                <w:sz w:val="19"/>
                <w:szCs w:val="19"/>
              </w:rPr>
            </w:pPr>
            <w:r>
              <w:rPr>
                <w:spacing w:val="-2"/>
                <w:sz w:val="19"/>
                <w:szCs w:val="19"/>
              </w:rPr>
              <w:t>补贴资金到位及</w:t>
            </w:r>
            <w:r>
              <w:rPr>
                <w:spacing w:val="-5"/>
                <w:sz w:val="19"/>
                <w:szCs w:val="19"/>
              </w:rPr>
              <w:t>时率</w:t>
            </w:r>
          </w:p>
        </w:tc>
        <w:tc>
          <w:tcPr>
            <w:tcW w:w="655" w:type="dxa"/>
            <w:vAlign w:val="top"/>
          </w:tcPr>
          <w:p w14:paraId="61D56398">
            <w:pPr>
              <w:pStyle w:val="6"/>
              <w:spacing w:before="127" w:line="241" w:lineRule="auto"/>
              <w:ind w:left="239"/>
              <w:rPr>
                <w:sz w:val="19"/>
                <w:szCs w:val="19"/>
              </w:rPr>
            </w:pPr>
            <w:r>
              <w:rPr>
                <w:spacing w:val="-4"/>
                <w:sz w:val="19"/>
                <w:szCs w:val="19"/>
              </w:rPr>
              <w:t>&gt;=</w:t>
            </w:r>
          </w:p>
        </w:tc>
        <w:tc>
          <w:tcPr>
            <w:tcW w:w="1179" w:type="dxa"/>
            <w:vAlign w:val="top"/>
          </w:tcPr>
          <w:p w14:paraId="1D2B7DB4">
            <w:pPr>
              <w:pStyle w:val="6"/>
              <w:spacing w:before="127"/>
              <w:ind w:left="23"/>
              <w:rPr>
                <w:sz w:val="19"/>
                <w:szCs w:val="19"/>
              </w:rPr>
            </w:pPr>
            <w:r>
              <w:rPr>
                <w:spacing w:val="-3"/>
                <w:sz w:val="19"/>
                <w:szCs w:val="19"/>
              </w:rPr>
              <w:t>99</w:t>
            </w:r>
          </w:p>
        </w:tc>
        <w:tc>
          <w:tcPr>
            <w:tcW w:w="655" w:type="dxa"/>
            <w:vAlign w:val="top"/>
          </w:tcPr>
          <w:p w14:paraId="07641CCD">
            <w:pPr>
              <w:pStyle w:val="6"/>
              <w:spacing w:before="127"/>
              <w:ind w:left="278"/>
              <w:rPr>
                <w:sz w:val="19"/>
                <w:szCs w:val="19"/>
              </w:rPr>
            </w:pPr>
            <w:r>
              <w:rPr>
                <w:sz w:val="19"/>
                <w:szCs w:val="19"/>
              </w:rPr>
              <w:t>%</w:t>
            </w:r>
          </w:p>
        </w:tc>
        <w:tc>
          <w:tcPr>
            <w:tcW w:w="967" w:type="dxa"/>
            <w:vAlign w:val="top"/>
          </w:tcPr>
          <w:p w14:paraId="1A60A5FA">
            <w:pPr>
              <w:pStyle w:val="6"/>
              <w:spacing w:before="127"/>
              <w:ind w:left="25"/>
              <w:rPr>
                <w:sz w:val="19"/>
                <w:szCs w:val="19"/>
              </w:rPr>
            </w:pPr>
            <w:r>
              <w:rPr>
                <w:spacing w:val="-3"/>
                <w:sz w:val="19"/>
                <w:szCs w:val="19"/>
              </w:rPr>
              <w:t>99</w:t>
            </w:r>
          </w:p>
        </w:tc>
        <w:tc>
          <w:tcPr>
            <w:tcW w:w="590" w:type="dxa"/>
            <w:vAlign w:val="top"/>
          </w:tcPr>
          <w:p w14:paraId="4D5AE127">
            <w:pPr>
              <w:pStyle w:val="6"/>
              <w:spacing w:before="127"/>
              <w:ind w:left="124"/>
              <w:rPr>
                <w:sz w:val="19"/>
                <w:szCs w:val="19"/>
              </w:rPr>
            </w:pPr>
            <w:r>
              <w:rPr>
                <w:spacing w:val="-5"/>
                <w:sz w:val="19"/>
                <w:szCs w:val="19"/>
              </w:rPr>
              <w:t>100%</w:t>
            </w:r>
          </w:p>
        </w:tc>
        <w:tc>
          <w:tcPr>
            <w:tcW w:w="590" w:type="dxa"/>
            <w:vAlign w:val="top"/>
          </w:tcPr>
          <w:p w14:paraId="769F6899">
            <w:pPr>
              <w:pStyle w:val="6"/>
              <w:spacing w:before="127"/>
              <w:ind w:left="158"/>
              <w:rPr>
                <w:sz w:val="19"/>
                <w:szCs w:val="19"/>
              </w:rPr>
            </w:pPr>
            <w:r>
              <w:rPr>
                <w:spacing w:val="-2"/>
                <w:sz w:val="19"/>
                <w:szCs w:val="19"/>
              </w:rPr>
              <w:t>8.3</w:t>
            </w:r>
          </w:p>
        </w:tc>
        <w:tc>
          <w:tcPr>
            <w:tcW w:w="590" w:type="dxa"/>
            <w:vAlign w:val="top"/>
          </w:tcPr>
          <w:p w14:paraId="4FA1EE01">
            <w:pPr>
              <w:pStyle w:val="6"/>
              <w:spacing w:before="127"/>
              <w:ind w:left="158"/>
              <w:rPr>
                <w:sz w:val="19"/>
                <w:szCs w:val="19"/>
              </w:rPr>
            </w:pPr>
            <w:r>
              <w:rPr>
                <w:spacing w:val="-2"/>
                <w:sz w:val="19"/>
                <w:szCs w:val="19"/>
              </w:rPr>
              <w:t>8.3</w:t>
            </w:r>
          </w:p>
        </w:tc>
        <w:tc>
          <w:tcPr>
            <w:tcW w:w="557" w:type="dxa"/>
            <w:vAlign w:val="top"/>
          </w:tcPr>
          <w:p w14:paraId="3C88AA09">
            <w:pPr>
              <w:rPr>
                <w:rFonts w:ascii="Arial"/>
                <w:sz w:val="21"/>
              </w:rPr>
            </w:pPr>
          </w:p>
        </w:tc>
        <w:tc>
          <w:tcPr>
            <w:tcW w:w="542" w:type="dxa"/>
            <w:vAlign w:val="top"/>
          </w:tcPr>
          <w:p w14:paraId="054404D5">
            <w:pPr>
              <w:rPr>
                <w:rFonts w:ascii="Arial"/>
                <w:sz w:val="21"/>
              </w:rPr>
            </w:pPr>
          </w:p>
        </w:tc>
        <w:tc>
          <w:tcPr>
            <w:tcW w:w="672" w:type="dxa"/>
            <w:vAlign w:val="top"/>
          </w:tcPr>
          <w:p w14:paraId="4ED8F38C">
            <w:pPr>
              <w:rPr>
                <w:rFonts w:ascii="Arial"/>
                <w:sz w:val="21"/>
              </w:rPr>
            </w:pPr>
          </w:p>
        </w:tc>
        <w:tc>
          <w:tcPr>
            <w:tcW w:w="590" w:type="dxa"/>
            <w:vAlign w:val="top"/>
          </w:tcPr>
          <w:p w14:paraId="3ADB6DF2">
            <w:pPr>
              <w:rPr>
                <w:rFonts w:ascii="Arial"/>
                <w:sz w:val="21"/>
              </w:rPr>
            </w:pPr>
          </w:p>
        </w:tc>
        <w:tc>
          <w:tcPr>
            <w:tcW w:w="590" w:type="dxa"/>
            <w:vAlign w:val="top"/>
          </w:tcPr>
          <w:p w14:paraId="332B9D39">
            <w:pPr>
              <w:rPr>
                <w:rFonts w:ascii="Arial"/>
                <w:sz w:val="21"/>
              </w:rPr>
            </w:pPr>
          </w:p>
        </w:tc>
        <w:tc>
          <w:tcPr>
            <w:tcW w:w="1048" w:type="dxa"/>
            <w:vAlign w:val="top"/>
          </w:tcPr>
          <w:p w14:paraId="64E3134B">
            <w:pPr>
              <w:rPr>
                <w:rFonts w:ascii="Arial"/>
                <w:sz w:val="21"/>
              </w:rPr>
            </w:pPr>
          </w:p>
        </w:tc>
        <w:tc>
          <w:tcPr>
            <w:tcW w:w="1152" w:type="dxa"/>
            <w:vAlign w:val="top"/>
          </w:tcPr>
          <w:p w14:paraId="267FD306">
            <w:pPr>
              <w:rPr>
                <w:rFonts w:ascii="Arial"/>
                <w:sz w:val="21"/>
              </w:rPr>
            </w:pPr>
          </w:p>
        </w:tc>
      </w:tr>
      <w:tr w14:paraId="424289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9" w:hRule="atLeast"/>
        </w:trPr>
        <w:tc>
          <w:tcPr>
            <w:tcW w:w="1005" w:type="dxa"/>
            <w:vMerge w:val="continue"/>
            <w:tcBorders>
              <w:top w:val="nil"/>
              <w:bottom w:val="nil"/>
            </w:tcBorders>
            <w:vAlign w:val="top"/>
          </w:tcPr>
          <w:p w14:paraId="0437FB18">
            <w:pPr>
              <w:rPr>
                <w:rFonts w:ascii="Arial"/>
                <w:sz w:val="21"/>
              </w:rPr>
            </w:pPr>
          </w:p>
        </w:tc>
        <w:tc>
          <w:tcPr>
            <w:tcW w:w="1000" w:type="dxa"/>
            <w:vMerge w:val="continue"/>
            <w:tcBorders>
              <w:top w:val="nil"/>
            </w:tcBorders>
            <w:vAlign w:val="top"/>
          </w:tcPr>
          <w:p w14:paraId="0A25C1D5">
            <w:pPr>
              <w:rPr>
                <w:rFonts w:ascii="Arial"/>
                <w:sz w:val="21"/>
              </w:rPr>
            </w:pPr>
          </w:p>
        </w:tc>
        <w:tc>
          <w:tcPr>
            <w:tcW w:w="983" w:type="dxa"/>
            <w:vAlign w:val="top"/>
          </w:tcPr>
          <w:p w14:paraId="3316E390">
            <w:pPr>
              <w:pStyle w:val="6"/>
              <w:spacing w:before="35" w:line="207" w:lineRule="auto"/>
              <w:ind w:left="20"/>
              <w:rPr>
                <w:sz w:val="19"/>
                <w:szCs w:val="19"/>
              </w:rPr>
            </w:pPr>
            <w:r>
              <w:rPr>
                <w:spacing w:val="-2"/>
                <w:sz w:val="19"/>
                <w:szCs w:val="19"/>
              </w:rPr>
              <w:t>成本指标</w:t>
            </w:r>
          </w:p>
        </w:tc>
        <w:tc>
          <w:tcPr>
            <w:tcW w:w="1474" w:type="dxa"/>
            <w:vAlign w:val="top"/>
          </w:tcPr>
          <w:p w14:paraId="1EDA2283">
            <w:pPr>
              <w:pStyle w:val="6"/>
              <w:spacing w:before="35" w:line="207" w:lineRule="auto"/>
              <w:ind w:left="25"/>
              <w:rPr>
                <w:sz w:val="19"/>
                <w:szCs w:val="19"/>
              </w:rPr>
            </w:pPr>
            <w:r>
              <w:rPr>
                <w:spacing w:val="-2"/>
                <w:sz w:val="19"/>
                <w:szCs w:val="19"/>
              </w:rPr>
              <w:t>高龄津贴标准</w:t>
            </w:r>
          </w:p>
        </w:tc>
        <w:tc>
          <w:tcPr>
            <w:tcW w:w="655" w:type="dxa"/>
            <w:vAlign w:val="top"/>
          </w:tcPr>
          <w:p w14:paraId="7D86D1BD">
            <w:pPr>
              <w:pStyle w:val="6"/>
              <w:spacing w:before="107" w:line="142" w:lineRule="exact"/>
              <w:ind w:left="280"/>
              <w:rPr>
                <w:sz w:val="19"/>
                <w:szCs w:val="19"/>
              </w:rPr>
            </w:pPr>
            <w:r>
              <w:rPr>
                <w:position w:val="-3"/>
                <w:sz w:val="19"/>
                <w:szCs w:val="19"/>
              </w:rPr>
              <w:t>=</w:t>
            </w:r>
          </w:p>
        </w:tc>
        <w:tc>
          <w:tcPr>
            <w:tcW w:w="1179" w:type="dxa"/>
            <w:vAlign w:val="top"/>
          </w:tcPr>
          <w:p w14:paraId="0AF81FA9">
            <w:pPr>
              <w:pStyle w:val="6"/>
              <w:spacing w:before="35" w:line="207" w:lineRule="auto"/>
              <w:ind w:left="36"/>
              <w:rPr>
                <w:sz w:val="19"/>
                <w:szCs w:val="19"/>
              </w:rPr>
            </w:pPr>
            <w:r>
              <w:rPr>
                <w:spacing w:val="-6"/>
                <w:sz w:val="19"/>
                <w:szCs w:val="19"/>
              </w:rPr>
              <w:t>11</w:t>
            </w:r>
          </w:p>
        </w:tc>
        <w:tc>
          <w:tcPr>
            <w:tcW w:w="655" w:type="dxa"/>
            <w:vAlign w:val="top"/>
          </w:tcPr>
          <w:p w14:paraId="1976A816">
            <w:pPr>
              <w:pStyle w:val="6"/>
              <w:spacing w:before="35" w:line="207" w:lineRule="auto"/>
              <w:ind w:left="145"/>
              <w:rPr>
                <w:sz w:val="19"/>
                <w:szCs w:val="19"/>
              </w:rPr>
            </w:pPr>
            <w:r>
              <w:rPr>
                <w:spacing w:val="-3"/>
                <w:sz w:val="19"/>
                <w:szCs w:val="19"/>
              </w:rPr>
              <w:t>万元</w:t>
            </w:r>
          </w:p>
        </w:tc>
        <w:tc>
          <w:tcPr>
            <w:tcW w:w="967" w:type="dxa"/>
            <w:vAlign w:val="top"/>
          </w:tcPr>
          <w:p w14:paraId="2AAD8A87">
            <w:pPr>
              <w:pStyle w:val="6"/>
              <w:spacing w:before="35" w:line="207" w:lineRule="auto"/>
              <w:ind w:left="38"/>
              <w:rPr>
                <w:sz w:val="19"/>
                <w:szCs w:val="19"/>
              </w:rPr>
            </w:pPr>
            <w:r>
              <w:rPr>
                <w:spacing w:val="-6"/>
                <w:sz w:val="19"/>
                <w:szCs w:val="19"/>
              </w:rPr>
              <w:t>11</w:t>
            </w:r>
          </w:p>
        </w:tc>
        <w:tc>
          <w:tcPr>
            <w:tcW w:w="590" w:type="dxa"/>
            <w:vAlign w:val="top"/>
          </w:tcPr>
          <w:p w14:paraId="13EF4E71">
            <w:pPr>
              <w:pStyle w:val="6"/>
              <w:spacing w:before="35" w:line="207" w:lineRule="auto"/>
              <w:ind w:left="124"/>
              <w:rPr>
                <w:sz w:val="19"/>
                <w:szCs w:val="19"/>
              </w:rPr>
            </w:pPr>
            <w:r>
              <w:rPr>
                <w:spacing w:val="-5"/>
                <w:sz w:val="19"/>
                <w:szCs w:val="19"/>
              </w:rPr>
              <w:t>100%</w:t>
            </w:r>
          </w:p>
        </w:tc>
        <w:tc>
          <w:tcPr>
            <w:tcW w:w="590" w:type="dxa"/>
            <w:vAlign w:val="top"/>
          </w:tcPr>
          <w:p w14:paraId="65C11DB8">
            <w:pPr>
              <w:pStyle w:val="6"/>
              <w:spacing w:before="35" w:line="207" w:lineRule="auto"/>
              <w:ind w:left="158"/>
              <w:rPr>
                <w:sz w:val="19"/>
                <w:szCs w:val="19"/>
              </w:rPr>
            </w:pPr>
            <w:r>
              <w:rPr>
                <w:spacing w:val="-2"/>
                <w:sz w:val="19"/>
                <w:szCs w:val="19"/>
              </w:rPr>
              <w:t>8.3</w:t>
            </w:r>
          </w:p>
        </w:tc>
        <w:tc>
          <w:tcPr>
            <w:tcW w:w="590" w:type="dxa"/>
            <w:vAlign w:val="top"/>
          </w:tcPr>
          <w:p w14:paraId="73EAA621">
            <w:pPr>
              <w:pStyle w:val="6"/>
              <w:spacing w:before="35" w:line="207" w:lineRule="auto"/>
              <w:ind w:left="158"/>
              <w:rPr>
                <w:sz w:val="19"/>
                <w:szCs w:val="19"/>
              </w:rPr>
            </w:pPr>
            <w:r>
              <w:rPr>
                <w:spacing w:val="-2"/>
                <w:sz w:val="19"/>
                <w:szCs w:val="19"/>
              </w:rPr>
              <w:t>8.3</w:t>
            </w:r>
          </w:p>
        </w:tc>
        <w:tc>
          <w:tcPr>
            <w:tcW w:w="557" w:type="dxa"/>
            <w:vAlign w:val="top"/>
          </w:tcPr>
          <w:p w14:paraId="64727C42">
            <w:pPr>
              <w:rPr>
                <w:rFonts w:ascii="Arial"/>
                <w:sz w:val="21"/>
              </w:rPr>
            </w:pPr>
          </w:p>
        </w:tc>
        <w:tc>
          <w:tcPr>
            <w:tcW w:w="542" w:type="dxa"/>
            <w:vAlign w:val="top"/>
          </w:tcPr>
          <w:p w14:paraId="79FCBF21">
            <w:pPr>
              <w:rPr>
                <w:rFonts w:ascii="Arial"/>
                <w:sz w:val="21"/>
              </w:rPr>
            </w:pPr>
          </w:p>
        </w:tc>
        <w:tc>
          <w:tcPr>
            <w:tcW w:w="672" w:type="dxa"/>
            <w:vAlign w:val="top"/>
          </w:tcPr>
          <w:p w14:paraId="068526E8">
            <w:pPr>
              <w:rPr>
                <w:rFonts w:ascii="Arial"/>
                <w:sz w:val="21"/>
              </w:rPr>
            </w:pPr>
          </w:p>
        </w:tc>
        <w:tc>
          <w:tcPr>
            <w:tcW w:w="590" w:type="dxa"/>
            <w:vAlign w:val="top"/>
          </w:tcPr>
          <w:p w14:paraId="252ECE86">
            <w:pPr>
              <w:rPr>
                <w:rFonts w:ascii="Arial"/>
                <w:sz w:val="21"/>
              </w:rPr>
            </w:pPr>
          </w:p>
        </w:tc>
        <w:tc>
          <w:tcPr>
            <w:tcW w:w="590" w:type="dxa"/>
            <w:vAlign w:val="top"/>
          </w:tcPr>
          <w:p w14:paraId="1CFE04A9">
            <w:pPr>
              <w:rPr>
                <w:rFonts w:ascii="Arial"/>
                <w:sz w:val="21"/>
              </w:rPr>
            </w:pPr>
          </w:p>
        </w:tc>
        <w:tc>
          <w:tcPr>
            <w:tcW w:w="1048" w:type="dxa"/>
            <w:vAlign w:val="top"/>
          </w:tcPr>
          <w:p w14:paraId="69511549">
            <w:pPr>
              <w:rPr>
                <w:rFonts w:ascii="Arial"/>
                <w:sz w:val="21"/>
              </w:rPr>
            </w:pPr>
          </w:p>
        </w:tc>
        <w:tc>
          <w:tcPr>
            <w:tcW w:w="1152" w:type="dxa"/>
            <w:vAlign w:val="top"/>
          </w:tcPr>
          <w:p w14:paraId="3B58EEA7">
            <w:pPr>
              <w:rPr>
                <w:rFonts w:ascii="Arial"/>
                <w:sz w:val="21"/>
              </w:rPr>
            </w:pPr>
          </w:p>
        </w:tc>
      </w:tr>
      <w:tr w14:paraId="081D13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2" w:hRule="atLeast"/>
        </w:trPr>
        <w:tc>
          <w:tcPr>
            <w:tcW w:w="1005" w:type="dxa"/>
            <w:vMerge w:val="continue"/>
            <w:tcBorders>
              <w:top w:val="nil"/>
              <w:bottom w:val="nil"/>
            </w:tcBorders>
            <w:vAlign w:val="top"/>
          </w:tcPr>
          <w:p w14:paraId="76A55EE7">
            <w:pPr>
              <w:rPr>
                <w:rFonts w:ascii="Arial"/>
                <w:sz w:val="21"/>
              </w:rPr>
            </w:pPr>
          </w:p>
        </w:tc>
        <w:tc>
          <w:tcPr>
            <w:tcW w:w="1000" w:type="dxa"/>
            <w:vMerge w:val="restart"/>
            <w:tcBorders>
              <w:bottom w:val="nil"/>
            </w:tcBorders>
            <w:vAlign w:val="top"/>
          </w:tcPr>
          <w:p w14:paraId="71A652D4">
            <w:pPr>
              <w:spacing w:line="314" w:lineRule="auto"/>
              <w:rPr>
                <w:rFonts w:ascii="Arial"/>
                <w:sz w:val="21"/>
              </w:rPr>
            </w:pPr>
          </w:p>
          <w:p w14:paraId="419FEE10">
            <w:pPr>
              <w:spacing w:line="315" w:lineRule="auto"/>
              <w:rPr>
                <w:rFonts w:ascii="Arial"/>
                <w:sz w:val="21"/>
              </w:rPr>
            </w:pPr>
          </w:p>
          <w:p w14:paraId="7D7E4EBA">
            <w:pPr>
              <w:pStyle w:val="6"/>
              <w:spacing w:before="62" w:line="221" w:lineRule="auto"/>
              <w:ind w:left="22"/>
              <w:rPr>
                <w:sz w:val="19"/>
                <w:szCs w:val="19"/>
              </w:rPr>
            </w:pPr>
            <w:r>
              <w:rPr>
                <w:spacing w:val="-3"/>
                <w:sz w:val="19"/>
                <w:szCs w:val="19"/>
              </w:rPr>
              <w:t>效益指标</w:t>
            </w:r>
          </w:p>
        </w:tc>
        <w:tc>
          <w:tcPr>
            <w:tcW w:w="983" w:type="dxa"/>
            <w:vAlign w:val="top"/>
          </w:tcPr>
          <w:p w14:paraId="27BA188E">
            <w:pPr>
              <w:spacing w:line="281" w:lineRule="auto"/>
              <w:rPr>
                <w:rFonts w:ascii="Arial"/>
                <w:sz w:val="21"/>
              </w:rPr>
            </w:pPr>
          </w:p>
          <w:p w14:paraId="0574E17A">
            <w:pPr>
              <w:pStyle w:val="6"/>
              <w:spacing w:before="62" w:line="242" w:lineRule="auto"/>
              <w:ind w:left="20" w:right="201"/>
              <w:rPr>
                <w:sz w:val="19"/>
                <w:szCs w:val="19"/>
              </w:rPr>
            </w:pPr>
            <w:r>
              <w:rPr>
                <w:spacing w:val="-3"/>
                <w:sz w:val="19"/>
                <w:szCs w:val="19"/>
              </w:rPr>
              <w:t>经济效益指标</w:t>
            </w:r>
          </w:p>
        </w:tc>
        <w:tc>
          <w:tcPr>
            <w:tcW w:w="1474" w:type="dxa"/>
            <w:vAlign w:val="top"/>
          </w:tcPr>
          <w:p w14:paraId="3C2157B7">
            <w:pPr>
              <w:spacing w:line="281" w:lineRule="auto"/>
              <w:rPr>
                <w:rFonts w:ascii="Arial"/>
                <w:sz w:val="21"/>
              </w:rPr>
            </w:pPr>
          </w:p>
          <w:p w14:paraId="4643EE2B">
            <w:pPr>
              <w:pStyle w:val="6"/>
              <w:spacing w:before="62" w:line="242" w:lineRule="auto"/>
              <w:ind w:left="18" w:right="121"/>
              <w:rPr>
                <w:sz w:val="19"/>
                <w:szCs w:val="19"/>
              </w:rPr>
            </w:pPr>
            <w:r>
              <w:rPr>
                <w:spacing w:val="-1"/>
                <w:sz w:val="19"/>
                <w:szCs w:val="19"/>
              </w:rPr>
              <w:t>对经济发展的促</w:t>
            </w:r>
            <w:r>
              <w:rPr>
                <w:spacing w:val="-2"/>
                <w:sz w:val="19"/>
                <w:szCs w:val="19"/>
              </w:rPr>
              <w:t>进作用</w:t>
            </w:r>
          </w:p>
        </w:tc>
        <w:tc>
          <w:tcPr>
            <w:tcW w:w="655" w:type="dxa"/>
            <w:vAlign w:val="top"/>
          </w:tcPr>
          <w:p w14:paraId="50AD7989">
            <w:pPr>
              <w:rPr>
                <w:rFonts w:ascii="Arial"/>
                <w:sz w:val="21"/>
              </w:rPr>
            </w:pPr>
          </w:p>
        </w:tc>
        <w:tc>
          <w:tcPr>
            <w:tcW w:w="1179" w:type="dxa"/>
            <w:vAlign w:val="top"/>
          </w:tcPr>
          <w:p w14:paraId="08A002D2">
            <w:pPr>
              <w:spacing w:line="404" w:lineRule="auto"/>
              <w:rPr>
                <w:rFonts w:ascii="Arial"/>
                <w:sz w:val="21"/>
              </w:rPr>
            </w:pPr>
          </w:p>
          <w:p w14:paraId="3166A994">
            <w:pPr>
              <w:pStyle w:val="6"/>
              <w:spacing w:before="62" w:line="219" w:lineRule="auto"/>
              <w:ind w:left="23"/>
              <w:rPr>
                <w:sz w:val="19"/>
                <w:szCs w:val="19"/>
              </w:rPr>
            </w:pPr>
            <w:r>
              <w:rPr>
                <w:spacing w:val="-3"/>
                <w:sz w:val="19"/>
                <w:szCs w:val="19"/>
              </w:rPr>
              <w:t>促进</w:t>
            </w:r>
          </w:p>
        </w:tc>
        <w:tc>
          <w:tcPr>
            <w:tcW w:w="655" w:type="dxa"/>
            <w:vAlign w:val="top"/>
          </w:tcPr>
          <w:p w14:paraId="602F45AA">
            <w:pPr>
              <w:rPr>
                <w:rFonts w:ascii="Arial"/>
                <w:sz w:val="21"/>
              </w:rPr>
            </w:pPr>
          </w:p>
        </w:tc>
        <w:tc>
          <w:tcPr>
            <w:tcW w:w="967" w:type="dxa"/>
            <w:vAlign w:val="top"/>
          </w:tcPr>
          <w:p w14:paraId="4B889F80">
            <w:pPr>
              <w:pStyle w:val="6"/>
              <w:spacing w:before="29" w:line="220" w:lineRule="auto"/>
              <w:ind w:left="24"/>
              <w:rPr>
                <w:sz w:val="19"/>
                <w:szCs w:val="19"/>
              </w:rPr>
            </w:pPr>
            <w:r>
              <w:pict>
                <v:shape id="_x0000_s1038" o:spid="_x0000_s1038" o:spt="202" type="#_x0000_t202" style="position:absolute;left:0pt;margin-left:0.75pt;margin-top:50.25pt;height:13.35pt;width:29.25pt;mso-position-horizontal-relative:page;mso-position-vertical-relative:page;z-index:251670528;mso-width-relative:page;mso-height-relative:page;" filled="f" stroked="f" coordsize="21600,21600">
                  <v:path/>
                  <v:fill on="f" focussize="0,0"/>
                  <v:stroke on="f"/>
                  <v:imagedata o:title=""/>
                  <o:lock v:ext="edit" aspectratio="f"/>
                  <v:textbox inset="0mm,0mm,0mm,0mm">
                    <w:txbxContent>
                      <w:p w14:paraId="76368527">
                        <w:pPr>
                          <w:pStyle w:val="6"/>
                          <w:spacing w:before="20" w:line="220" w:lineRule="auto"/>
                          <w:ind w:left="20"/>
                          <w:rPr>
                            <w:sz w:val="19"/>
                            <w:szCs w:val="19"/>
                          </w:rPr>
                        </w:pPr>
                        <w:r>
                          <w:rPr>
                            <w:spacing w:val="-6"/>
                            <w:sz w:val="19"/>
                            <w:szCs w:val="19"/>
                          </w:rPr>
                          <w:t>（含）</w:t>
                        </w:r>
                      </w:p>
                    </w:txbxContent>
                  </v:textbox>
                </v:shape>
              </w:pict>
            </w:r>
            <w:r>
              <w:rPr>
                <w:spacing w:val="-2"/>
                <w:sz w:val="19"/>
                <w:szCs w:val="19"/>
              </w:rPr>
              <w:t>全部或基</w:t>
            </w:r>
          </w:p>
          <w:p w14:paraId="3EBA05DF">
            <w:pPr>
              <w:pStyle w:val="6"/>
              <w:spacing w:before="20" w:line="239" w:lineRule="auto"/>
              <w:ind w:left="26" w:right="180" w:hanging="1"/>
              <w:rPr>
                <w:sz w:val="19"/>
                <w:szCs w:val="19"/>
              </w:rPr>
            </w:pPr>
            <w:r>
              <w:rPr>
                <w:spacing w:val="-3"/>
                <w:sz w:val="19"/>
                <w:szCs w:val="19"/>
              </w:rPr>
              <w:t>本达成预期指标</w:t>
            </w:r>
          </w:p>
          <w:p w14:paraId="3E7DF08E">
            <w:pPr>
              <w:pStyle w:val="6"/>
              <w:spacing w:line="239" w:lineRule="auto"/>
              <w:ind w:left="38"/>
              <w:rPr>
                <w:sz w:val="19"/>
                <w:szCs w:val="19"/>
              </w:rPr>
            </w:pPr>
            <w:r>
              <w:rPr>
                <w:rFonts w:hint="eastAsia"/>
                <w:spacing w:val="-3"/>
                <w:sz w:val="19"/>
                <w:szCs w:val="19"/>
                <w:lang w:eastAsia="zh-CN"/>
              </w:rPr>
              <w:t>100%—80%</w:t>
            </w:r>
          </w:p>
        </w:tc>
        <w:tc>
          <w:tcPr>
            <w:tcW w:w="590" w:type="dxa"/>
            <w:vAlign w:val="top"/>
          </w:tcPr>
          <w:p w14:paraId="5670E127">
            <w:pPr>
              <w:spacing w:line="404" w:lineRule="auto"/>
              <w:rPr>
                <w:rFonts w:ascii="Arial"/>
                <w:sz w:val="21"/>
              </w:rPr>
            </w:pPr>
          </w:p>
          <w:p w14:paraId="5B975261">
            <w:pPr>
              <w:pStyle w:val="6"/>
              <w:spacing w:before="62"/>
              <w:ind w:left="124"/>
              <w:rPr>
                <w:sz w:val="19"/>
                <w:szCs w:val="19"/>
              </w:rPr>
            </w:pPr>
            <w:r>
              <w:rPr>
                <w:spacing w:val="-5"/>
                <w:sz w:val="19"/>
                <w:szCs w:val="19"/>
              </w:rPr>
              <w:t>100%</w:t>
            </w:r>
          </w:p>
        </w:tc>
        <w:tc>
          <w:tcPr>
            <w:tcW w:w="590" w:type="dxa"/>
            <w:vAlign w:val="top"/>
          </w:tcPr>
          <w:p w14:paraId="3B05E9F2">
            <w:pPr>
              <w:spacing w:line="403" w:lineRule="auto"/>
              <w:rPr>
                <w:rFonts w:ascii="Arial"/>
                <w:sz w:val="21"/>
              </w:rPr>
            </w:pPr>
          </w:p>
          <w:p w14:paraId="4C36DF27">
            <w:pPr>
              <w:pStyle w:val="6"/>
              <w:spacing w:before="62"/>
              <w:ind w:left="124"/>
              <w:rPr>
                <w:sz w:val="19"/>
                <w:szCs w:val="19"/>
              </w:rPr>
            </w:pPr>
            <w:r>
              <w:rPr>
                <w:spacing w:val="-5"/>
                <w:sz w:val="19"/>
                <w:szCs w:val="19"/>
              </w:rPr>
              <w:t>13.4</w:t>
            </w:r>
          </w:p>
        </w:tc>
        <w:tc>
          <w:tcPr>
            <w:tcW w:w="590" w:type="dxa"/>
            <w:vAlign w:val="top"/>
          </w:tcPr>
          <w:p w14:paraId="4E8B8814">
            <w:pPr>
              <w:spacing w:line="403" w:lineRule="auto"/>
              <w:rPr>
                <w:rFonts w:ascii="Arial"/>
                <w:sz w:val="21"/>
              </w:rPr>
            </w:pPr>
          </w:p>
          <w:p w14:paraId="76DF635E">
            <w:pPr>
              <w:pStyle w:val="6"/>
              <w:spacing w:before="62"/>
              <w:ind w:left="124"/>
              <w:rPr>
                <w:sz w:val="19"/>
                <w:szCs w:val="19"/>
              </w:rPr>
            </w:pPr>
            <w:r>
              <w:rPr>
                <w:spacing w:val="-5"/>
                <w:sz w:val="19"/>
                <w:szCs w:val="19"/>
              </w:rPr>
              <w:t>13.4</w:t>
            </w:r>
          </w:p>
        </w:tc>
        <w:tc>
          <w:tcPr>
            <w:tcW w:w="557" w:type="dxa"/>
            <w:vAlign w:val="top"/>
          </w:tcPr>
          <w:p w14:paraId="7BA7580E">
            <w:pPr>
              <w:rPr>
                <w:rFonts w:ascii="Arial"/>
                <w:sz w:val="21"/>
              </w:rPr>
            </w:pPr>
          </w:p>
        </w:tc>
        <w:tc>
          <w:tcPr>
            <w:tcW w:w="542" w:type="dxa"/>
            <w:vAlign w:val="top"/>
          </w:tcPr>
          <w:p w14:paraId="02357842">
            <w:pPr>
              <w:rPr>
                <w:rFonts w:ascii="Arial"/>
                <w:sz w:val="21"/>
              </w:rPr>
            </w:pPr>
          </w:p>
        </w:tc>
        <w:tc>
          <w:tcPr>
            <w:tcW w:w="672" w:type="dxa"/>
            <w:vAlign w:val="top"/>
          </w:tcPr>
          <w:p w14:paraId="67B27690">
            <w:pPr>
              <w:rPr>
                <w:rFonts w:ascii="Arial"/>
                <w:sz w:val="21"/>
              </w:rPr>
            </w:pPr>
          </w:p>
        </w:tc>
        <w:tc>
          <w:tcPr>
            <w:tcW w:w="590" w:type="dxa"/>
            <w:vAlign w:val="top"/>
          </w:tcPr>
          <w:p w14:paraId="2719EDFC">
            <w:pPr>
              <w:rPr>
                <w:rFonts w:ascii="Arial"/>
                <w:sz w:val="21"/>
              </w:rPr>
            </w:pPr>
          </w:p>
        </w:tc>
        <w:tc>
          <w:tcPr>
            <w:tcW w:w="590" w:type="dxa"/>
            <w:vAlign w:val="top"/>
          </w:tcPr>
          <w:p w14:paraId="45FA1577">
            <w:pPr>
              <w:rPr>
                <w:rFonts w:ascii="Arial"/>
                <w:sz w:val="21"/>
              </w:rPr>
            </w:pPr>
          </w:p>
        </w:tc>
        <w:tc>
          <w:tcPr>
            <w:tcW w:w="1048" w:type="dxa"/>
            <w:vAlign w:val="top"/>
          </w:tcPr>
          <w:p w14:paraId="249B8D28">
            <w:pPr>
              <w:rPr>
                <w:rFonts w:ascii="Arial"/>
                <w:sz w:val="21"/>
              </w:rPr>
            </w:pPr>
          </w:p>
        </w:tc>
        <w:tc>
          <w:tcPr>
            <w:tcW w:w="1152" w:type="dxa"/>
            <w:vAlign w:val="top"/>
          </w:tcPr>
          <w:p w14:paraId="19461EAC">
            <w:pPr>
              <w:rPr>
                <w:rFonts w:ascii="Arial"/>
                <w:sz w:val="21"/>
              </w:rPr>
            </w:pPr>
          </w:p>
        </w:tc>
      </w:tr>
      <w:tr w14:paraId="031B2E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3" w:hRule="atLeast"/>
        </w:trPr>
        <w:tc>
          <w:tcPr>
            <w:tcW w:w="1005" w:type="dxa"/>
            <w:vMerge w:val="continue"/>
            <w:tcBorders>
              <w:top w:val="nil"/>
              <w:bottom w:val="nil"/>
            </w:tcBorders>
            <w:vAlign w:val="top"/>
          </w:tcPr>
          <w:p w14:paraId="11B2B0A0">
            <w:pPr>
              <w:rPr>
                <w:rFonts w:ascii="Arial"/>
                <w:sz w:val="21"/>
              </w:rPr>
            </w:pPr>
          </w:p>
        </w:tc>
        <w:tc>
          <w:tcPr>
            <w:tcW w:w="1000" w:type="dxa"/>
            <w:vMerge w:val="continue"/>
            <w:tcBorders>
              <w:top w:val="nil"/>
            </w:tcBorders>
            <w:vAlign w:val="top"/>
          </w:tcPr>
          <w:p w14:paraId="3494C876">
            <w:pPr>
              <w:rPr>
                <w:rFonts w:ascii="Arial"/>
                <w:sz w:val="21"/>
              </w:rPr>
            </w:pPr>
          </w:p>
        </w:tc>
        <w:tc>
          <w:tcPr>
            <w:tcW w:w="983" w:type="dxa"/>
            <w:vAlign w:val="top"/>
          </w:tcPr>
          <w:p w14:paraId="5794AF55">
            <w:pPr>
              <w:pStyle w:val="6"/>
              <w:spacing w:before="31" w:line="195" w:lineRule="auto"/>
              <w:ind w:left="28" w:right="201" w:hanging="8"/>
              <w:rPr>
                <w:sz w:val="19"/>
                <w:szCs w:val="19"/>
              </w:rPr>
            </w:pPr>
            <w:r>
              <w:rPr>
                <w:spacing w:val="-3"/>
                <w:sz w:val="19"/>
                <w:szCs w:val="19"/>
              </w:rPr>
              <w:t>可持续影</w:t>
            </w:r>
            <w:r>
              <w:rPr>
                <w:spacing w:val="-4"/>
                <w:sz w:val="19"/>
                <w:szCs w:val="19"/>
              </w:rPr>
              <w:t>响指标</w:t>
            </w:r>
          </w:p>
        </w:tc>
        <w:tc>
          <w:tcPr>
            <w:tcW w:w="1474" w:type="dxa"/>
            <w:vAlign w:val="top"/>
          </w:tcPr>
          <w:p w14:paraId="26D4850D">
            <w:pPr>
              <w:pStyle w:val="6"/>
              <w:spacing w:before="31" w:line="195" w:lineRule="auto"/>
              <w:ind w:left="20" w:right="121"/>
              <w:rPr>
                <w:sz w:val="19"/>
                <w:szCs w:val="19"/>
              </w:rPr>
            </w:pPr>
            <w:r>
              <w:rPr>
                <w:spacing w:val="-2"/>
                <w:sz w:val="19"/>
                <w:szCs w:val="19"/>
              </w:rPr>
              <w:t>补贴政策可持续</w:t>
            </w:r>
            <w:r>
              <w:rPr>
                <w:sz w:val="19"/>
                <w:szCs w:val="19"/>
              </w:rPr>
              <w:t>性</w:t>
            </w:r>
          </w:p>
        </w:tc>
        <w:tc>
          <w:tcPr>
            <w:tcW w:w="655" w:type="dxa"/>
            <w:vAlign w:val="top"/>
          </w:tcPr>
          <w:p w14:paraId="574FDA8A">
            <w:pPr>
              <w:pStyle w:val="6"/>
              <w:spacing w:before="130" w:line="241" w:lineRule="auto"/>
              <w:ind w:left="238"/>
              <w:rPr>
                <w:sz w:val="19"/>
                <w:szCs w:val="19"/>
              </w:rPr>
            </w:pPr>
            <w:r>
              <w:rPr>
                <w:spacing w:val="-3"/>
                <w:sz w:val="19"/>
                <w:szCs w:val="19"/>
              </w:rPr>
              <w:t>&lt;=</w:t>
            </w:r>
          </w:p>
        </w:tc>
        <w:tc>
          <w:tcPr>
            <w:tcW w:w="1179" w:type="dxa"/>
            <w:vAlign w:val="top"/>
          </w:tcPr>
          <w:p w14:paraId="002C60D4">
            <w:pPr>
              <w:pStyle w:val="6"/>
              <w:spacing w:before="130" w:line="242" w:lineRule="auto"/>
              <w:ind w:left="36"/>
              <w:rPr>
                <w:sz w:val="19"/>
                <w:szCs w:val="19"/>
              </w:rPr>
            </w:pPr>
            <w:r>
              <w:rPr>
                <w:sz w:val="19"/>
                <w:szCs w:val="19"/>
              </w:rPr>
              <w:t>1</w:t>
            </w:r>
          </w:p>
        </w:tc>
        <w:tc>
          <w:tcPr>
            <w:tcW w:w="655" w:type="dxa"/>
            <w:vAlign w:val="top"/>
          </w:tcPr>
          <w:p w14:paraId="257D836A">
            <w:pPr>
              <w:pStyle w:val="6"/>
              <w:spacing w:before="130" w:line="220" w:lineRule="auto"/>
              <w:ind w:left="237"/>
              <w:rPr>
                <w:sz w:val="19"/>
                <w:szCs w:val="19"/>
              </w:rPr>
            </w:pPr>
            <w:r>
              <w:rPr>
                <w:sz w:val="19"/>
                <w:szCs w:val="19"/>
              </w:rPr>
              <w:t>年</w:t>
            </w:r>
          </w:p>
        </w:tc>
        <w:tc>
          <w:tcPr>
            <w:tcW w:w="967" w:type="dxa"/>
            <w:vAlign w:val="top"/>
          </w:tcPr>
          <w:p w14:paraId="1176AD30">
            <w:pPr>
              <w:pStyle w:val="6"/>
              <w:spacing w:before="130" w:line="242" w:lineRule="auto"/>
              <w:ind w:left="38"/>
              <w:rPr>
                <w:sz w:val="19"/>
                <w:szCs w:val="19"/>
              </w:rPr>
            </w:pPr>
            <w:r>
              <w:rPr>
                <w:sz w:val="19"/>
                <w:szCs w:val="19"/>
              </w:rPr>
              <w:t>1</w:t>
            </w:r>
          </w:p>
        </w:tc>
        <w:tc>
          <w:tcPr>
            <w:tcW w:w="590" w:type="dxa"/>
            <w:vAlign w:val="top"/>
          </w:tcPr>
          <w:p w14:paraId="12D0A33A">
            <w:pPr>
              <w:pStyle w:val="6"/>
              <w:spacing w:before="130"/>
              <w:ind w:left="124"/>
              <w:rPr>
                <w:sz w:val="19"/>
                <w:szCs w:val="19"/>
              </w:rPr>
            </w:pPr>
            <w:r>
              <w:rPr>
                <w:spacing w:val="-5"/>
                <w:sz w:val="19"/>
                <w:szCs w:val="19"/>
              </w:rPr>
              <w:t>100%</w:t>
            </w:r>
          </w:p>
        </w:tc>
        <w:tc>
          <w:tcPr>
            <w:tcW w:w="590" w:type="dxa"/>
            <w:vAlign w:val="top"/>
          </w:tcPr>
          <w:p w14:paraId="28A62F15">
            <w:pPr>
              <w:pStyle w:val="6"/>
              <w:spacing w:before="130"/>
              <w:ind w:left="124"/>
              <w:rPr>
                <w:sz w:val="19"/>
                <w:szCs w:val="19"/>
              </w:rPr>
            </w:pPr>
            <w:r>
              <w:rPr>
                <w:spacing w:val="-5"/>
                <w:sz w:val="19"/>
                <w:szCs w:val="19"/>
              </w:rPr>
              <w:t>13.3</w:t>
            </w:r>
          </w:p>
        </w:tc>
        <w:tc>
          <w:tcPr>
            <w:tcW w:w="590" w:type="dxa"/>
            <w:vAlign w:val="top"/>
          </w:tcPr>
          <w:p w14:paraId="624A6B70">
            <w:pPr>
              <w:pStyle w:val="6"/>
              <w:spacing w:before="130"/>
              <w:ind w:left="124"/>
              <w:rPr>
                <w:sz w:val="19"/>
                <w:szCs w:val="19"/>
              </w:rPr>
            </w:pPr>
            <w:r>
              <w:rPr>
                <w:spacing w:val="-5"/>
                <w:sz w:val="19"/>
                <w:szCs w:val="19"/>
              </w:rPr>
              <w:t>13.3</w:t>
            </w:r>
          </w:p>
        </w:tc>
        <w:tc>
          <w:tcPr>
            <w:tcW w:w="557" w:type="dxa"/>
            <w:vAlign w:val="top"/>
          </w:tcPr>
          <w:p w14:paraId="61A40AF5">
            <w:pPr>
              <w:rPr>
                <w:rFonts w:ascii="Arial"/>
                <w:sz w:val="21"/>
              </w:rPr>
            </w:pPr>
          </w:p>
        </w:tc>
        <w:tc>
          <w:tcPr>
            <w:tcW w:w="542" w:type="dxa"/>
            <w:vAlign w:val="top"/>
          </w:tcPr>
          <w:p w14:paraId="1F2277F1">
            <w:pPr>
              <w:rPr>
                <w:rFonts w:ascii="Arial"/>
                <w:sz w:val="21"/>
              </w:rPr>
            </w:pPr>
          </w:p>
        </w:tc>
        <w:tc>
          <w:tcPr>
            <w:tcW w:w="672" w:type="dxa"/>
            <w:vAlign w:val="top"/>
          </w:tcPr>
          <w:p w14:paraId="5FE2018A">
            <w:pPr>
              <w:rPr>
                <w:rFonts w:ascii="Arial"/>
                <w:sz w:val="21"/>
              </w:rPr>
            </w:pPr>
          </w:p>
        </w:tc>
        <w:tc>
          <w:tcPr>
            <w:tcW w:w="590" w:type="dxa"/>
            <w:vAlign w:val="top"/>
          </w:tcPr>
          <w:p w14:paraId="77AC84A0">
            <w:pPr>
              <w:rPr>
                <w:rFonts w:ascii="Arial"/>
                <w:sz w:val="21"/>
              </w:rPr>
            </w:pPr>
          </w:p>
        </w:tc>
        <w:tc>
          <w:tcPr>
            <w:tcW w:w="590" w:type="dxa"/>
            <w:vAlign w:val="top"/>
          </w:tcPr>
          <w:p w14:paraId="278AA442">
            <w:pPr>
              <w:rPr>
                <w:rFonts w:ascii="Arial"/>
                <w:sz w:val="21"/>
              </w:rPr>
            </w:pPr>
          </w:p>
        </w:tc>
        <w:tc>
          <w:tcPr>
            <w:tcW w:w="1048" w:type="dxa"/>
            <w:vAlign w:val="top"/>
          </w:tcPr>
          <w:p w14:paraId="73986063">
            <w:pPr>
              <w:rPr>
                <w:rFonts w:ascii="Arial"/>
                <w:sz w:val="21"/>
              </w:rPr>
            </w:pPr>
          </w:p>
        </w:tc>
        <w:tc>
          <w:tcPr>
            <w:tcW w:w="1152" w:type="dxa"/>
            <w:vAlign w:val="top"/>
          </w:tcPr>
          <w:p w14:paraId="352DB3B3">
            <w:pPr>
              <w:rPr>
                <w:rFonts w:ascii="Arial"/>
                <w:sz w:val="21"/>
              </w:rPr>
            </w:pPr>
          </w:p>
        </w:tc>
      </w:tr>
      <w:tr w14:paraId="3FBA2A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9" w:hRule="atLeast"/>
        </w:trPr>
        <w:tc>
          <w:tcPr>
            <w:tcW w:w="1005" w:type="dxa"/>
            <w:vMerge w:val="continue"/>
            <w:tcBorders>
              <w:top w:val="nil"/>
            </w:tcBorders>
            <w:vAlign w:val="top"/>
          </w:tcPr>
          <w:p w14:paraId="1986713A">
            <w:pPr>
              <w:rPr>
                <w:rFonts w:ascii="Arial"/>
                <w:sz w:val="21"/>
              </w:rPr>
            </w:pPr>
          </w:p>
        </w:tc>
        <w:tc>
          <w:tcPr>
            <w:tcW w:w="1000" w:type="dxa"/>
            <w:vAlign w:val="top"/>
          </w:tcPr>
          <w:p w14:paraId="6CB4901B">
            <w:pPr>
              <w:pStyle w:val="6"/>
              <w:spacing w:before="244" w:line="220" w:lineRule="auto"/>
              <w:ind w:left="18"/>
              <w:rPr>
                <w:sz w:val="19"/>
                <w:szCs w:val="19"/>
              </w:rPr>
            </w:pPr>
            <w:r>
              <w:rPr>
                <w:spacing w:val="-2"/>
                <w:sz w:val="19"/>
                <w:szCs w:val="19"/>
              </w:rPr>
              <w:t>满意度指标</w:t>
            </w:r>
          </w:p>
        </w:tc>
        <w:tc>
          <w:tcPr>
            <w:tcW w:w="983" w:type="dxa"/>
            <w:vAlign w:val="top"/>
          </w:tcPr>
          <w:p w14:paraId="74DEB0A4">
            <w:pPr>
              <w:pStyle w:val="6"/>
              <w:spacing w:before="32" w:line="220" w:lineRule="auto"/>
              <w:ind w:left="19"/>
              <w:rPr>
                <w:sz w:val="19"/>
                <w:szCs w:val="19"/>
              </w:rPr>
            </w:pPr>
            <w:r>
              <w:rPr>
                <w:spacing w:val="-2"/>
                <w:sz w:val="19"/>
                <w:szCs w:val="19"/>
              </w:rPr>
              <w:t>服务对象</w:t>
            </w:r>
          </w:p>
          <w:p w14:paraId="2023813D">
            <w:pPr>
              <w:pStyle w:val="6"/>
              <w:spacing w:before="18" w:line="185" w:lineRule="auto"/>
              <w:ind w:left="19" w:right="201"/>
              <w:rPr>
                <w:sz w:val="19"/>
                <w:szCs w:val="19"/>
              </w:rPr>
            </w:pPr>
            <w:r>
              <w:rPr>
                <w:spacing w:val="-2"/>
                <w:sz w:val="19"/>
                <w:szCs w:val="19"/>
              </w:rPr>
              <w:t>满意度指</w:t>
            </w:r>
            <w:r>
              <w:rPr>
                <w:sz w:val="19"/>
                <w:szCs w:val="19"/>
              </w:rPr>
              <w:t>标</w:t>
            </w:r>
          </w:p>
        </w:tc>
        <w:tc>
          <w:tcPr>
            <w:tcW w:w="1474" w:type="dxa"/>
            <w:vAlign w:val="top"/>
          </w:tcPr>
          <w:p w14:paraId="66712D9E">
            <w:pPr>
              <w:pStyle w:val="6"/>
              <w:spacing w:before="244" w:line="220" w:lineRule="auto"/>
              <w:ind w:left="20"/>
              <w:rPr>
                <w:sz w:val="19"/>
                <w:szCs w:val="19"/>
              </w:rPr>
            </w:pPr>
            <w:r>
              <w:rPr>
                <w:spacing w:val="-1"/>
                <w:sz w:val="19"/>
                <w:szCs w:val="19"/>
              </w:rPr>
              <w:t>补贴对象满意率</w:t>
            </w:r>
          </w:p>
        </w:tc>
        <w:tc>
          <w:tcPr>
            <w:tcW w:w="655" w:type="dxa"/>
            <w:vAlign w:val="top"/>
          </w:tcPr>
          <w:p w14:paraId="12FA1FF1">
            <w:pPr>
              <w:pStyle w:val="6"/>
              <w:spacing w:before="244" w:line="241" w:lineRule="auto"/>
              <w:ind w:left="239"/>
              <w:rPr>
                <w:sz w:val="19"/>
                <w:szCs w:val="19"/>
              </w:rPr>
            </w:pPr>
            <w:r>
              <w:rPr>
                <w:spacing w:val="-4"/>
                <w:sz w:val="19"/>
                <w:szCs w:val="19"/>
              </w:rPr>
              <w:t>&gt;=</w:t>
            </w:r>
          </w:p>
        </w:tc>
        <w:tc>
          <w:tcPr>
            <w:tcW w:w="1179" w:type="dxa"/>
            <w:vAlign w:val="top"/>
          </w:tcPr>
          <w:p w14:paraId="42C89AC7">
            <w:pPr>
              <w:pStyle w:val="6"/>
              <w:spacing w:before="244"/>
              <w:ind w:left="23"/>
              <w:rPr>
                <w:sz w:val="19"/>
                <w:szCs w:val="19"/>
              </w:rPr>
            </w:pPr>
            <w:r>
              <w:rPr>
                <w:spacing w:val="-3"/>
                <w:sz w:val="19"/>
                <w:szCs w:val="19"/>
              </w:rPr>
              <w:t>99</w:t>
            </w:r>
          </w:p>
        </w:tc>
        <w:tc>
          <w:tcPr>
            <w:tcW w:w="655" w:type="dxa"/>
            <w:vAlign w:val="top"/>
          </w:tcPr>
          <w:p w14:paraId="517E86FC">
            <w:pPr>
              <w:pStyle w:val="6"/>
              <w:spacing w:before="244"/>
              <w:ind w:left="278"/>
              <w:rPr>
                <w:sz w:val="19"/>
                <w:szCs w:val="19"/>
              </w:rPr>
            </w:pPr>
            <w:r>
              <w:rPr>
                <w:sz w:val="19"/>
                <w:szCs w:val="19"/>
              </w:rPr>
              <w:t>%</w:t>
            </w:r>
          </w:p>
        </w:tc>
        <w:tc>
          <w:tcPr>
            <w:tcW w:w="967" w:type="dxa"/>
            <w:vAlign w:val="top"/>
          </w:tcPr>
          <w:p w14:paraId="729331BD">
            <w:pPr>
              <w:pStyle w:val="6"/>
              <w:spacing w:before="244"/>
              <w:ind w:left="25"/>
              <w:rPr>
                <w:sz w:val="19"/>
                <w:szCs w:val="19"/>
              </w:rPr>
            </w:pPr>
            <w:r>
              <w:rPr>
                <w:spacing w:val="-3"/>
                <w:sz w:val="19"/>
                <w:szCs w:val="19"/>
              </w:rPr>
              <w:t>99</w:t>
            </w:r>
          </w:p>
        </w:tc>
        <w:tc>
          <w:tcPr>
            <w:tcW w:w="590" w:type="dxa"/>
            <w:vAlign w:val="top"/>
          </w:tcPr>
          <w:p w14:paraId="6CF75534">
            <w:pPr>
              <w:pStyle w:val="6"/>
              <w:spacing w:before="244"/>
              <w:ind w:left="124"/>
              <w:rPr>
                <w:sz w:val="19"/>
                <w:szCs w:val="19"/>
              </w:rPr>
            </w:pPr>
            <w:r>
              <w:rPr>
                <w:spacing w:val="-5"/>
                <w:sz w:val="19"/>
                <w:szCs w:val="19"/>
              </w:rPr>
              <w:t>100%</w:t>
            </w:r>
          </w:p>
        </w:tc>
        <w:tc>
          <w:tcPr>
            <w:tcW w:w="590" w:type="dxa"/>
            <w:vAlign w:val="top"/>
          </w:tcPr>
          <w:p w14:paraId="67006F21">
            <w:pPr>
              <w:pStyle w:val="6"/>
              <w:spacing w:before="244"/>
              <w:ind w:left="124"/>
              <w:rPr>
                <w:sz w:val="19"/>
                <w:szCs w:val="19"/>
              </w:rPr>
            </w:pPr>
            <w:r>
              <w:rPr>
                <w:spacing w:val="-5"/>
                <w:sz w:val="19"/>
                <w:szCs w:val="19"/>
              </w:rPr>
              <w:t>13.3</w:t>
            </w:r>
          </w:p>
        </w:tc>
        <w:tc>
          <w:tcPr>
            <w:tcW w:w="590" w:type="dxa"/>
            <w:vAlign w:val="top"/>
          </w:tcPr>
          <w:p w14:paraId="2E99EDF2">
            <w:pPr>
              <w:pStyle w:val="6"/>
              <w:spacing w:before="244"/>
              <w:ind w:left="124"/>
              <w:rPr>
                <w:sz w:val="19"/>
                <w:szCs w:val="19"/>
              </w:rPr>
            </w:pPr>
            <w:r>
              <w:rPr>
                <w:spacing w:val="-5"/>
                <w:sz w:val="19"/>
                <w:szCs w:val="19"/>
              </w:rPr>
              <w:t>13.3</w:t>
            </w:r>
          </w:p>
        </w:tc>
        <w:tc>
          <w:tcPr>
            <w:tcW w:w="557" w:type="dxa"/>
            <w:vAlign w:val="top"/>
          </w:tcPr>
          <w:p w14:paraId="5EC9BDA3">
            <w:pPr>
              <w:rPr>
                <w:rFonts w:ascii="Arial"/>
                <w:sz w:val="21"/>
              </w:rPr>
            </w:pPr>
          </w:p>
        </w:tc>
        <w:tc>
          <w:tcPr>
            <w:tcW w:w="542" w:type="dxa"/>
            <w:vAlign w:val="top"/>
          </w:tcPr>
          <w:p w14:paraId="3E9FBD66">
            <w:pPr>
              <w:rPr>
                <w:rFonts w:ascii="Arial"/>
                <w:sz w:val="21"/>
              </w:rPr>
            </w:pPr>
          </w:p>
        </w:tc>
        <w:tc>
          <w:tcPr>
            <w:tcW w:w="672" w:type="dxa"/>
            <w:vAlign w:val="top"/>
          </w:tcPr>
          <w:p w14:paraId="6F319370">
            <w:pPr>
              <w:rPr>
                <w:rFonts w:ascii="Arial"/>
                <w:sz w:val="21"/>
              </w:rPr>
            </w:pPr>
          </w:p>
        </w:tc>
        <w:tc>
          <w:tcPr>
            <w:tcW w:w="590" w:type="dxa"/>
            <w:vAlign w:val="top"/>
          </w:tcPr>
          <w:p w14:paraId="61ADD37E">
            <w:pPr>
              <w:rPr>
                <w:rFonts w:ascii="Arial"/>
                <w:sz w:val="21"/>
              </w:rPr>
            </w:pPr>
          </w:p>
        </w:tc>
        <w:tc>
          <w:tcPr>
            <w:tcW w:w="590" w:type="dxa"/>
            <w:vAlign w:val="top"/>
          </w:tcPr>
          <w:p w14:paraId="1242C4C0">
            <w:pPr>
              <w:rPr>
                <w:rFonts w:ascii="Arial"/>
                <w:sz w:val="21"/>
              </w:rPr>
            </w:pPr>
          </w:p>
        </w:tc>
        <w:tc>
          <w:tcPr>
            <w:tcW w:w="1048" w:type="dxa"/>
            <w:vAlign w:val="top"/>
          </w:tcPr>
          <w:p w14:paraId="69106AFC">
            <w:pPr>
              <w:rPr>
                <w:rFonts w:ascii="Arial"/>
                <w:sz w:val="21"/>
              </w:rPr>
            </w:pPr>
          </w:p>
        </w:tc>
        <w:tc>
          <w:tcPr>
            <w:tcW w:w="1152" w:type="dxa"/>
            <w:vAlign w:val="top"/>
          </w:tcPr>
          <w:p w14:paraId="0EA9A581">
            <w:pPr>
              <w:rPr>
                <w:rFonts w:ascii="Arial"/>
                <w:sz w:val="21"/>
              </w:rPr>
            </w:pPr>
          </w:p>
        </w:tc>
      </w:tr>
      <w:tr w14:paraId="0ED9A8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2988" w:type="dxa"/>
            <w:gridSpan w:val="3"/>
            <w:vAlign w:val="top"/>
          </w:tcPr>
          <w:p w14:paraId="1CBD1463">
            <w:pPr>
              <w:pStyle w:val="6"/>
              <w:spacing w:before="39" w:line="207" w:lineRule="auto"/>
              <w:ind w:left="737"/>
              <w:rPr>
                <w:sz w:val="19"/>
                <w:szCs w:val="19"/>
              </w:rPr>
            </w:pPr>
            <w:r>
              <w:rPr>
                <w:b/>
                <w:bCs/>
                <w:spacing w:val="-4"/>
                <w:sz w:val="19"/>
                <w:szCs w:val="19"/>
              </w:rPr>
              <w:t>指标自评得分小计</w:t>
            </w:r>
          </w:p>
        </w:tc>
        <w:tc>
          <w:tcPr>
            <w:tcW w:w="3308" w:type="dxa"/>
            <w:gridSpan w:val="3"/>
            <w:vAlign w:val="top"/>
          </w:tcPr>
          <w:p w14:paraId="0B035EDB">
            <w:pPr>
              <w:pStyle w:val="6"/>
              <w:spacing w:before="39" w:line="207" w:lineRule="auto"/>
              <w:ind w:left="1561"/>
              <w:rPr>
                <w:sz w:val="19"/>
                <w:szCs w:val="19"/>
              </w:rPr>
            </w:pPr>
            <w:r>
              <w:rPr>
                <w:spacing w:val="-3"/>
                <w:sz w:val="19"/>
                <w:szCs w:val="19"/>
              </w:rPr>
              <w:t>90</w:t>
            </w:r>
          </w:p>
        </w:tc>
        <w:tc>
          <w:tcPr>
            <w:tcW w:w="2212" w:type="dxa"/>
            <w:gridSpan w:val="3"/>
            <w:vAlign w:val="top"/>
          </w:tcPr>
          <w:p w14:paraId="4FC80AE8">
            <w:pPr>
              <w:pStyle w:val="6"/>
              <w:spacing w:before="39" w:line="207" w:lineRule="auto"/>
              <w:ind w:left="446"/>
              <w:rPr>
                <w:sz w:val="19"/>
                <w:szCs w:val="19"/>
              </w:rPr>
            </w:pPr>
            <w:r>
              <w:rPr>
                <w:b/>
                <w:bCs/>
                <w:spacing w:val="-4"/>
                <w:sz w:val="19"/>
                <w:szCs w:val="19"/>
              </w:rPr>
              <w:t>预算执行率得分</w:t>
            </w:r>
          </w:p>
        </w:tc>
        <w:tc>
          <w:tcPr>
            <w:tcW w:w="1180" w:type="dxa"/>
            <w:gridSpan w:val="2"/>
            <w:vAlign w:val="top"/>
          </w:tcPr>
          <w:p w14:paraId="7B32E10D">
            <w:pPr>
              <w:pStyle w:val="6"/>
              <w:spacing w:before="39" w:line="207" w:lineRule="auto"/>
              <w:ind w:left="514"/>
              <w:rPr>
                <w:sz w:val="19"/>
                <w:szCs w:val="19"/>
              </w:rPr>
            </w:pPr>
            <w:r>
              <w:rPr>
                <w:spacing w:val="-6"/>
                <w:sz w:val="19"/>
                <w:szCs w:val="19"/>
              </w:rPr>
              <w:t>10</w:t>
            </w:r>
          </w:p>
        </w:tc>
        <w:tc>
          <w:tcPr>
            <w:tcW w:w="1099" w:type="dxa"/>
            <w:gridSpan w:val="2"/>
            <w:vAlign w:val="top"/>
          </w:tcPr>
          <w:p w14:paraId="3B9FDED3">
            <w:pPr>
              <w:pStyle w:val="6"/>
              <w:spacing w:before="39" w:line="207" w:lineRule="auto"/>
              <w:ind w:left="269"/>
              <w:rPr>
                <w:sz w:val="19"/>
                <w:szCs w:val="19"/>
              </w:rPr>
            </w:pPr>
            <w:r>
              <w:rPr>
                <w:b/>
                <w:bCs/>
                <w:spacing w:val="-4"/>
                <w:sz w:val="19"/>
                <w:szCs w:val="19"/>
              </w:rPr>
              <w:t>减分项</w:t>
            </w:r>
          </w:p>
        </w:tc>
        <w:tc>
          <w:tcPr>
            <w:tcW w:w="672" w:type="dxa"/>
            <w:vAlign w:val="top"/>
          </w:tcPr>
          <w:p w14:paraId="6DD86D5D">
            <w:pPr>
              <w:pStyle w:val="6"/>
              <w:spacing w:before="39" w:line="207" w:lineRule="auto"/>
              <w:ind w:left="26"/>
              <w:rPr>
                <w:sz w:val="19"/>
                <w:szCs w:val="19"/>
              </w:rPr>
            </w:pPr>
            <w:r>
              <w:rPr>
                <w:sz w:val="19"/>
                <w:szCs w:val="19"/>
              </w:rPr>
              <w:t>0</w:t>
            </w:r>
          </w:p>
        </w:tc>
        <w:tc>
          <w:tcPr>
            <w:tcW w:w="2228" w:type="dxa"/>
            <w:gridSpan w:val="3"/>
            <w:vAlign w:val="top"/>
          </w:tcPr>
          <w:p w14:paraId="29A7D69E">
            <w:pPr>
              <w:pStyle w:val="6"/>
              <w:spacing w:before="39" w:line="207" w:lineRule="auto"/>
              <w:ind w:left="458"/>
              <w:rPr>
                <w:sz w:val="19"/>
                <w:szCs w:val="19"/>
              </w:rPr>
            </w:pPr>
            <w:r>
              <w:rPr>
                <w:b/>
                <w:bCs/>
                <w:spacing w:val="-4"/>
                <w:sz w:val="19"/>
                <w:szCs w:val="19"/>
              </w:rPr>
              <w:t>绩效自评总得分</w:t>
            </w:r>
          </w:p>
        </w:tc>
        <w:tc>
          <w:tcPr>
            <w:tcW w:w="1152" w:type="dxa"/>
            <w:vAlign w:val="top"/>
          </w:tcPr>
          <w:p w14:paraId="7DFE9820">
            <w:pPr>
              <w:pStyle w:val="6"/>
              <w:spacing w:before="39" w:line="207" w:lineRule="auto"/>
              <w:ind w:left="452"/>
              <w:rPr>
                <w:sz w:val="19"/>
                <w:szCs w:val="19"/>
              </w:rPr>
            </w:pPr>
            <w:r>
              <w:rPr>
                <w:spacing w:val="-5"/>
                <w:sz w:val="19"/>
                <w:szCs w:val="19"/>
              </w:rPr>
              <w:t>100</w:t>
            </w:r>
          </w:p>
        </w:tc>
      </w:tr>
    </w:tbl>
    <w:p w14:paraId="46674C60">
      <w:pPr>
        <w:pStyle w:val="2"/>
      </w:pPr>
    </w:p>
    <w:p w14:paraId="0B340BE4">
      <w:pPr>
        <w:sectPr>
          <w:footerReference r:id="rId23" w:type="default"/>
          <w:pgSz w:w="16840" w:h="11907"/>
          <w:pgMar w:top="400" w:right="994" w:bottom="940" w:left="994" w:header="0" w:footer="703" w:gutter="0"/>
          <w:cols w:space="720" w:num="1"/>
        </w:sectPr>
      </w:pPr>
    </w:p>
    <w:tbl>
      <w:tblPr>
        <w:tblStyle w:val="5"/>
        <w:tblW w:w="1483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05"/>
        <w:gridCol w:w="1000"/>
        <w:gridCol w:w="983"/>
        <w:gridCol w:w="1474"/>
        <w:gridCol w:w="655"/>
        <w:gridCol w:w="1179"/>
        <w:gridCol w:w="655"/>
        <w:gridCol w:w="967"/>
        <w:gridCol w:w="590"/>
        <w:gridCol w:w="590"/>
        <w:gridCol w:w="590"/>
        <w:gridCol w:w="557"/>
        <w:gridCol w:w="542"/>
        <w:gridCol w:w="672"/>
        <w:gridCol w:w="590"/>
        <w:gridCol w:w="590"/>
        <w:gridCol w:w="1048"/>
        <w:gridCol w:w="1152"/>
      </w:tblGrid>
      <w:tr w14:paraId="389AC3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88" w:hRule="atLeast"/>
        </w:trPr>
        <w:tc>
          <w:tcPr>
            <w:tcW w:w="14839" w:type="dxa"/>
            <w:gridSpan w:val="18"/>
            <w:vAlign w:val="top"/>
          </w:tcPr>
          <w:p w14:paraId="2E8ECCD9">
            <w:pPr>
              <w:pStyle w:val="6"/>
              <w:spacing w:before="50" w:line="220" w:lineRule="auto"/>
              <w:ind w:left="5629"/>
              <w:rPr>
                <w:sz w:val="30"/>
                <w:szCs w:val="30"/>
              </w:rPr>
            </w:pPr>
            <w:r>
              <w:rPr>
                <w:b/>
                <w:bCs/>
                <w:spacing w:val="-10"/>
                <w:sz w:val="30"/>
                <w:szCs w:val="30"/>
              </w:rPr>
              <w:t>预算项目</w:t>
            </w:r>
            <w:r>
              <w:rPr>
                <w:rFonts w:hint="eastAsia"/>
                <w:spacing w:val="-77"/>
                <w:sz w:val="30"/>
                <w:szCs w:val="30"/>
                <w:lang w:eastAsia="zh-CN"/>
              </w:rPr>
              <w:t>（</w:t>
            </w:r>
            <w:r>
              <w:rPr>
                <w:b/>
                <w:bCs/>
                <w:spacing w:val="-10"/>
                <w:sz w:val="30"/>
                <w:szCs w:val="30"/>
              </w:rPr>
              <w:t>政策</w:t>
            </w:r>
            <w:r>
              <w:rPr>
                <w:rFonts w:hint="eastAsia"/>
                <w:b/>
                <w:bCs/>
                <w:spacing w:val="-10"/>
                <w:sz w:val="30"/>
                <w:szCs w:val="30"/>
                <w:lang w:eastAsia="zh-CN"/>
              </w:rPr>
              <w:t>）</w:t>
            </w:r>
            <w:r>
              <w:rPr>
                <w:b/>
                <w:bCs/>
                <w:spacing w:val="-10"/>
                <w:sz w:val="30"/>
                <w:szCs w:val="30"/>
              </w:rPr>
              <w:t>绩效自评表</w:t>
            </w:r>
          </w:p>
          <w:p w14:paraId="58B74F33">
            <w:pPr>
              <w:pStyle w:val="6"/>
              <w:spacing w:before="30" w:line="209" w:lineRule="auto"/>
              <w:ind w:left="6692"/>
              <w:rPr>
                <w:sz w:val="30"/>
                <w:szCs w:val="30"/>
              </w:rPr>
            </w:pPr>
            <w:r>
              <w:rPr>
                <w:b/>
                <w:bCs/>
                <w:spacing w:val="-13"/>
                <w:sz w:val="30"/>
                <w:szCs w:val="30"/>
              </w:rPr>
              <w:t>(2023年度</w:t>
            </w:r>
            <w:r>
              <w:rPr>
                <w:rFonts w:hint="eastAsia"/>
                <w:b/>
                <w:bCs/>
                <w:spacing w:val="-13"/>
                <w:sz w:val="30"/>
                <w:szCs w:val="30"/>
                <w:lang w:eastAsia="zh-CN"/>
              </w:rPr>
              <w:t>）</w:t>
            </w:r>
          </w:p>
        </w:tc>
      </w:tr>
      <w:tr w14:paraId="21DE88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9" w:hRule="atLeast"/>
        </w:trPr>
        <w:tc>
          <w:tcPr>
            <w:tcW w:w="2988" w:type="dxa"/>
            <w:gridSpan w:val="3"/>
            <w:vAlign w:val="top"/>
          </w:tcPr>
          <w:p w14:paraId="79C11728">
            <w:pPr>
              <w:pStyle w:val="6"/>
              <w:spacing w:before="31" w:line="211" w:lineRule="auto"/>
              <w:ind w:left="833"/>
              <w:rPr>
                <w:sz w:val="19"/>
                <w:szCs w:val="19"/>
              </w:rPr>
            </w:pPr>
            <w:r>
              <w:rPr>
                <w:b/>
                <w:bCs/>
                <w:spacing w:val="-9"/>
                <w:sz w:val="19"/>
                <w:szCs w:val="19"/>
              </w:rPr>
              <w:t>项目</w:t>
            </w:r>
            <w:r>
              <w:rPr>
                <w:rFonts w:hint="eastAsia"/>
                <w:spacing w:val="-51"/>
                <w:sz w:val="19"/>
                <w:szCs w:val="19"/>
                <w:lang w:eastAsia="zh-CN"/>
              </w:rPr>
              <w:t>（</w:t>
            </w:r>
            <w:r>
              <w:rPr>
                <w:b/>
                <w:bCs/>
                <w:spacing w:val="-9"/>
                <w:sz w:val="19"/>
                <w:szCs w:val="19"/>
              </w:rPr>
              <w:t>政策</w:t>
            </w:r>
            <w:r>
              <w:rPr>
                <w:rFonts w:hint="eastAsia"/>
                <w:b/>
                <w:bCs/>
                <w:spacing w:val="-9"/>
                <w:sz w:val="19"/>
                <w:szCs w:val="19"/>
                <w:lang w:eastAsia="zh-CN"/>
              </w:rPr>
              <w:t>）</w:t>
            </w:r>
            <w:r>
              <w:rPr>
                <w:b/>
                <w:bCs/>
                <w:spacing w:val="-9"/>
                <w:sz w:val="19"/>
                <w:szCs w:val="19"/>
              </w:rPr>
              <w:t>名称</w:t>
            </w:r>
          </w:p>
        </w:tc>
        <w:tc>
          <w:tcPr>
            <w:tcW w:w="11851" w:type="dxa"/>
            <w:gridSpan w:val="15"/>
            <w:vAlign w:val="top"/>
          </w:tcPr>
          <w:p w14:paraId="16A025EC">
            <w:pPr>
              <w:pStyle w:val="6"/>
              <w:spacing w:before="31" w:line="211" w:lineRule="auto"/>
              <w:ind w:left="5453"/>
              <w:rPr>
                <w:sz w:val="19"/>
                <w:szCs w:val="19"/>
              </w:rPr>
            </w:pPr>
            <w:r>
              <w:rPr>
                <w:spacing w:val="-2"/>
                <w:sz w:val="19"/>
                <w:szCs w:val="19"/>
              </w:rPr>
              <w:t>社区工作者</w:t>
            </w:r>
          </w:p>
        </w:tc>
      </w:tr>
      <w:tr w14:paraId="352FAE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9" w:hRule="atLeast"/>
        </w:trPr>
        <w:tc>
          <w:tcPr>
            <w:tcW w:w="2988" w:type="dxa"/>
            <w:gridSpan w:val="3"/>
            <w:vAlign w:val="top"/>
          </w:tcPr>
          <w:p w14:paraId="69C06BFB">
            <w:pPr>
              <w:pStyle w:val="6"/>
              <w:spacing w:before="31" w:line="211" w:lineRule="auto"/>
              <w:ind w:left="1116"/>
              <w:rPr>
                <w:sz w:val="19"/>
                <w:szCs w:val="19"/>
              </w:rPr>
            </w:pPr>
            <w:r>
              <w:rPr>
                <w:b/>
                <w:bCs/>
                <w:spacing w:val="-4"/>
                <w:sz w:val="19"/>
                <w:szCs w:val="19"/>
              </w:rPr>
              <w:t>主管部门</w:t>
            </w:r>
          </w:p>
        </w:tc>
        <w:tc>
          <w:tcPr>
            <w:tcW w:w="11851" w:type="dxa"/>
            <w:gridSpan w:val="15"/>
            <w:vAlign w:val="top"/>
          </w:tcPr>
          <w:p w14:paraId="0844CFCD">
            <w:pPr>
              <w:pStyle w:val="6"/>
              <w:spacing w:before="31" w:line="211" w:lineRule="auto"/>
              <w:ind w:left="5025"/>
              <w:rPr>
                <w:sz w:val="19"/>
                <w:szCs w:val="19"/>
              </w:rPr>
            </w:pPr>
            <w:r>
              <w:rPr>
                <w:spacing w:val="-1"/>
                <w:sz w:val="19"/>
                <w:szCs w:val="19"/>
              </w:rPr>
              <w:t>本溪市溪湖区民政局-</w:t>
            </w:r>
          </w:p>
        </w:tc>
      </w:tr>
      <w:tr w14:paraId="299F7E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9" w:hRule="atLeast"/>
        </w:trPr>
        <w:tc>
          <w:tcPr>
            <w:tcW w:w="2988" w:type="dxa"/>
            <w:gridSpan w:val="3"/>
            <w:vAlign w:val="top"/>
          </w:tcPr>
          <w:p w14:paraId="21BA7F9B">
            <w:pPr>
              <w:pStyle w:val="6"/>
              <w:spacing w:before="31" w:line="211" w:lineRule="auto"/>
              <w:ind w:left="1119"/>
              <w:rPr>
                <w:sz w:val="19"/>
                <w:szCs w:val="19"/>
              </w:rPr>
            </w:pPr>
            <w:r>
              <w:rPr>
                <w:b/>
                <w:bCs/>
                <w:spacing w:val="-5"/>
                <w:sz w:val="19"/>
                <w:szCs w:val="19"/>
              </w:rPr>
              <w:t>实施单位</w:t>
            </w:r>
          </w:p>
        </w:tc>
        <w:tc>
          <w:tcPr>
            <w:tcW w:w="11851" w:type="dxa"/>
            <w:gridSpan w:val="15"/>
            <w:vAlign w:val="top"/>
          </w:tcPr>
          <w:p w14:paraId="10CE6C52">
            <w:pPr>
              <w:pStyle w:val="6"/>
              <w:spacing w:before="31" w:line="211" w:lineRule="auto"/>
              <w:ind w:left="4835"/>
              <w:rPr>
                <w:sz w:val="19"/>
                <w:szCs w:val="19"/>
              </w:rPr>
            </w:pPr>
            <w:r>
              <w:rPr>
                <w:spacing w:val="-1"/>
                <w:sz w:val="19"/>
                <w:szCs w:val="19"/>
              </w:rPr>
              <w:t>本溪市溪湖区民政局本级-</w:t>
            </w:r>
          </w:p>
        </w:tc>
      </w:tr>
      <w:tr w14:paraId="198A46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9" w:hRule="atLeast"/>
        </w:trPr>
        <w:tc>
          <w:tcPr>
            <w:tcW w:w="2988" w:type="dxa"/>
            <w:gridSpan w:val="3"/>
            <w:vAlign w:val="top"/>
          </w:tcPr>
          <w:p w14:paraId="4B513F90">
            <w:pPr>
              <w:pStyle w:val="6"/>
              <w:spacing w:before="31" w:line="211" w:lineRule="auto"/>
              <w:ind w:left="548"/>
              <w:rPr>
                <w:sz w:val="19"/>
                <w:szCs w:val="19"/>
              </w:rPr>
            </w:pPr>
            <w:r>
              <w:rPr>
                <w:b/>
                <w:bCs/>
                <w:spacing w:val="-5"/>
                <w:sz w:val="19"/>
                <w:szCs w:val="19"/>
              </w:rPr>
              <w:t>项目预算金额（万元）</w:t>
            </w:r>
          </w:p>
        </w:tc>
        <w:tc>
          <w:tcPr>
            <w:tcW w:w="3308" w:type="dxa"/>
            <w:gridSpan w:val="3"/>
            <w:vAlign w:val="top"/>
          </w:tcPr>
          <w:p w14:paraId="4E925629">
            <w:pPr>
              <w:pStyle w:val="6"/>
              <w:spacing w:before="31" w:line="211" w:lineRule="auto"/>
              <w:ind w:left="1325"/>
              <w:rPr>
                <w:sz w:val="19"/>
                <w:szCs w:val="19"/>
              </w:rPr>
            </w:pPr>
            <w:r>
              <w:rPr>
                <w:spacing w:val="-2"/>
                <w:sz w:val="19"/>
                <w:szCs w:val="19"/>
              </w:rPr>
              <w:t>2790.91</w:t>
            </w:r>
          </w:p>
        </w:tc>
        <w:tc>
          <w:tcPr>
            <w:tcW w:w="2212" w:type="dxa"/>
            <w:gridSpan w:val="3"/>
            <w:vAlign w:val="top"/>
          </w:tcPr>
          <w:p w14:paraId="20E21576">
            <w:pPr>
              <w:pStyle w:val="6"/>
              <w:spacing w:before="31" w:line="211" w:lineRule="auto"/>
              <w:ind w:left="255"/>
              <w:rPr>
                <w:sz w:val="19"/>
                <w:szCs w:val="19"/>
              </w:rPr>
            </w:pPr>
            <w:r>
              <w:rPr>
                <w:b/>
                <w:bCs/>
                <w:spacing w:val="-4"/>
                <w:sz w:val="19"/>
                <w:szCs w:val="19"/>
              </w:rPr>
              <w:t>全年执行数（万元）</w:t>
            </w:r>
          </w:p>
        </w:tc>
        <w:tc>
          <w:tcPr>
            <w:tcW w:w="2951" w:type="dxa"/>
            <w:gridSpan w:val="5"/>
            <w:vAlign w:val="top"/>
          </w:tcPr>
          <w:p w14:paraId="0B250A48">
            <w:pPr>
              <w:pStyle w:val="6"/>
              <w:spacing w:before="31" w:line="211" w:lineRule="auto"/>
              <w:ind w:left="1151"/>
              <w:rPr>
                <w:sz w:val="19"/>
                <w:szCs w:val="19"/>
              </w:rPr>
            </w:pPr>
            <w:r>
              <w:rPr>
                <w:spacing w:val="-2"/>
                <w:sz w:val="19"/>
                <w:szCs w:val="19"/>
              </w:rPr>
              <w:t>2644.46</w:t>
            </w:r>
          </w:p>
        </w:tc>
        <w:tc>
          <w:tcPr>
            <w:tcW w:w="2228" w:type="dxa"/>
            <w:gridSpan w:val="3"/>
            <w:vAlign w:val="top"/>
          </w:tcPr>
          <w:p w14:paraId="68C9AB5E">
            <w:pPr>
              <w:pStyle w:val="6"/>
              <w:spacing w:before="31" w:line="211" w:lineRule="auto"/>
              <w:ind w:left="835"/>
              <w:rPr>
                <w:sz w:val="19"/>
                <w:szCs w:val="19"/>
              </w:rPr>
            </w:pPr>
            <w:r>
              <w:rPr>
                <w:b/>
                <w:bCs/>
                <w:spacing w:val="-4"/>
                <w:sz w:val="19"/>
                <w:szCs w:val="19"/>
              </w:rPr>
              <w:t>执行率</w:t>
            </w:r>
          </w:p>
        </w:tc>
        <w:tc>
          <w:tcPr>
            <w:tcW w:w="1152" w:type="dxa"/>
            <w:vAlign w:val="top"/>
          </w:tcPr>
          <w:p w14:paraId="1877445B">
            <w:pPr>
              <w:pStyle w:val="6"/>
              <w:spacing w:before="31" w:line="211" w:lineRule="auto"/>
              <w:ind w:left="297"/>
              <w:rPr>
                <w:sz w:val="19"/>
                <w:szCs w:val="19"/>
              </w:rPr>
            </w:pPr>
            <w:r>
              <w:rPr>
                <w:spacing w:val="-1"/>
                <w:sz w:val="19"/>
                <w:szCs w:val="19"/>
              </w:rPr>
              <w:t>94.75%</w:t>
            </w:r>
          </w:p>
        </w:tc>
      </w:tr>
      <w:tr w14:paraId="780FF5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9" w:hRule="atLeast"/>
        </w:trPr>
        <w:tc>
          <w:tcPr>
            <w:tcW w:w="1005" w:type="dxa"/>
            <w:vMerge w:val="restart"/>
            <w:tcBorders>
              <w:bottom w:val="nil"/>
            </w:tcBorders>
            <w:vAlign w:val="top"/>
          </w:tcPr>
          <w:p w14:paraId="490F7BD3">
            <w:pPr>
              <w:pStyle w:val="6"/>
              <w:spacing w:before="42" w:line="231" w:lineRule="auto"/>
              <w:ind w:left="408" w:right="24" w:hanging="380"/>
              <w:rPr>
                <w:sz w:val="19"/>
                <w:szCs w:val="19"/>
              </w:rPr>
            </w:pPr>
            <w:r>
              <w:rPr>
                <w:b/>
                <w:bCs/>
                <w:spacing w:val="-4"/>
                <w:sz w:val="19"/>
                <w:szCs w:val="19"/>
              </w:rPr>
              <w:t>年度总体目</w:t>
            </w:r>
            <w:r>
              <w:rPr>
                <w:b/>
                <w:bCs/>
                <w:spacing w:val="-2"/>
                <w:sz w:val="19"/>
                <w:szCs w:val="19"/>
              </w:rPr>
              <w:t>标</w:t>
            </w:r>
          </w:p>
        </w:tc>
        <w:tc>
          <w:tcPr>
            <w:tcW w:w="8093" w:type="dxa"/>
            <w:gridSpan w:val="9"/>
            <w:vAlign w:val="top"/>
          </w:tcPr>
          <w:p w14:paraId="0A6E1939">
            <w:pPr>
              <w:pStyle w:val="6"/>
              <w:spacing w:before="31" w:line="211" w:lineRule="auto"/>
              <w:ind w:left="3479"/>
              <w:rPr>
                <w:sz w:val="19"/>
                <w:szCs w:val="19"/>
              </w:rPr>
            </w:pPr>
            <w:r>
              <w:rPr>
                <w:b/>
                <w:bCs/>
                <w:spacing w:val="-4"/>
                <w:sz w:val="19"/>
                <w:szCs w:val="19"/>
              </w:rPr>
              <w:t>年初设定目标</w:t>
            </w:r>
          </w:p>
        </w:tc>
        <w:tc>
          <w:tcPr>
            <w:tcW w:w="5741" w:type="dxa"/>
            <w:gridSpan w:val="8"/>
            <w:vAlign w:val="top"/>
          </w:tcPr>
          <w:p w14:paraId="002A0A76">
            <w:pPr>
              <w:pStyle w:val="6"/>
              <w:spacing w:before="31" w:line="211" w:lineRule="auto"/>
              <w:ind w:left="2114"/>
              <w:rPr>
                <w:sz w:val="19"/>
                <w:szCs w:val="19"/>
              </w:rPr>
            </w:pPr>
            <w:r>
              <w:rPr>
                <w:b/>
                <w:bCs/>
                <w:spacing w:val="-3"/>
                <w:sz w:val="19"/>
                <w:szCs w:val="19"/>
              </w:rPr>
              <w:t>全年实际完成情况</w:t>
            </w:r>
          </w:p>
        </w:tc>
      </w:tr>
      <w:tr w14:paraId="1943E3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9" w:hRule="atLeast"/>
        </w:trPr>
        <w:tc>
          <w:tcPr>
            <w:tcW w:w="1005" w:type="dxa"/>
            <w:vMerge w:val="continue"/>
            <w:tcBorders>
              <w:top w:val="nil"/>
            </w:tcBorders>
            <w:vAlign w:val="top"/>
          </w:tcPr>
          <w:p w14:paraId="2773AAAC">
            <w:pPr>
              <w:rPr>
                <w:rFonts w:ascii="Arial"/>
                <w:sz w:val="21"/>
              </w:rPr>
            </w:pPr>
          </w:p>
        </w:tc>
        <w:tc>
          <w:tcPr>
            <w:tcW w:w="8093" w:type="dxa"/>
            <w:gridSpan w:val="9"/>
            <w:vAlign w:val="top"/>
          </w:tcPr>
          <w:p w14:paraId="20073C01">
            <w:pPr>
              <w:pStyle w:val="6"/>
              <w:spacing w:before="25" w:line="217" w:lineRule="auto"/>
              <w:ind w:left="19"/>
              <w:rPr>
                <w:sz w:val="19"/>
                <w:szCs w:val="19"/>
              </w:rPr>
            </w:pPr>
            <w:r>
              <w:rPr>
                <w:sz w:val="19"/>
                <w:szCs w:val="19"/>
              </w:rPr>
              <w:t>《关于确定社区工作者离岗后生活补贴标准的意见》（溪</w:t>
            </w:r>
            <w:r>
              <w:rPr>
                <w:spacing w:val="-1"/>
                <w:sz w:val="19"/>
                <w:szCs w:val="19"/>
              </w:rPr>
              <w:t>委发</w:t>
            </w:r>
            <w:r>
              <w:rPr>
                <w:rFonts w:hint="eastAsia"/>
                <w:spacing w:val="-1"/>
                <w:sz w:val="19"/>
                <w:szCs w:val="19"/>
                <w:lang w:eastAsia="zh-CN"/>
              </w:rPr>
              <w:t>〔2006〕</w:t>
            </w:r>
            <w:r>
              <w:rPr>
                <w:spacing w:val="-1"/>
                <w:sz w:val="19"/>
                <w:szCs w:val="19"/>
              </w:rPr>
              <w:t>19号）、《本溪市民政局</w:t>
            </w:r>
          </w:p>
        </w:tc>
        <w:tc>
          <w:tcPr>
            <w:tcW w:w="5741" w:type="dxa"/>
            <w:gridSpan w:val="8"/>
            <w:vAlign w:val="top"/>
          </w:tcPr>
          <w:p w14:paraId="4A12D3A3">
            <w:pPr>
              <w:pStyle w:val="6"/>
              <w:spacing w:before="25" w:line="217" w:lineRule="auto"/>
              <w:ind w:left="46"/>
              <w:rPr>
                <w:sz w:val="19"/>
                <w:szCs w:val="19"/>
              </w:rPr>
            </w:pPr>
            <w:r>
              <w:rPr>
                <w:spacing w:val="-1"/>
                <w:sz w:val="19"/>
                <w:szCs w:val="19"/>
              </w:rPr>
              <w:t>已完成《关于确定社区工作者离岗后生活补贴标准的</w:t>
            </w:r>
            <w:r>
              <w:rPr>
                <w:spacing w:val="-2"/>
                <w:sz w:val="19"/>
                <w:szCs w:val="19"/>
              </w:rPr>
              <w:t>意见》（溪委发</w:t>
            </w:r>
          </w:p>
        </w:tc>
      </w:tr>
      <w:tr w14:paraId="12F8B2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9" w:hRule="atLeast"/>
        </w:trPr>
        <w:tc>
          <w:tcPr>
            <w:tcW w:w="1005" w:type="dxa"/>
            <w:vMerge w:val="restart"/>
            <w:tcBorders>
              <w:bottom w:val="nil"/>
            </w:tcBorders>
            <w:vAlign w:val="top"/>
          </w:tcPr>
          <w:p w14:paraId="554F0664">
            <w:pPr>
              <w:spacing w:line="252" w:lineRule="auto"/>
              <w:rPr>
                <w:rFonts w:ascii="Arial"/>
                <w:sz w:val="21"/>
              </w:rPr>
            </w:pPr>
          </w:p>
          <w:p w14:paraId="497D74A2">
            <w:pPr>
              <w:spacing w:line="252" w:lineRule="auto"/>
              <w:rPr>
                <w:rFonts w:ascii="Arial"/>
                <w:sz w:val="21"/>
              </w:rPr>
            </w:pPr>
          </w:p>
          <w:p w14:paraId="287BFD55">
            <w:pPr>
              <w:spacing w:line="252" w:lineRule="auto"/>
              <w:rPr>
                <w:rFonts w:ascii="Arial"/>
                <w:sz w:val="21"/>
              </w:rPr>
            </w:pPr>
          </w:p>
          <w:p w14:paraId="6CE9E7D9">
            <w:pPr>
              <w:spacing w:line="252" w:lineRule="auto"/>
              <w:rPr>
                <w:rFonts w:ascii="Arial"/>
                <w:sz w:val="21"/>
              </w:rPr>
            </w:pPr>
          </w:p>
          <w:p w14:paraId="684C4728">
            <w:pPr>
              <w:spacing w:line="252" w:lineRule="auto"/>
              <w:rPr>
                <w:rFonts w:ascii="Arial"/>
                <w:sz w:val="21"/>
              </w:rPr>
            </w:pPr>
          </w:p>
          <w:p w14:paraId="313B7B94">
            <w:pPr>
              <w:spacing w:line="252" w:lineRule="auto"/>
              <w:rPr>
                <w:rFonts w:ascii="Arial"/>
                <w:sz w:val="21"/>
              </w:rPr>
            </w:pPr>
          </w:p>
          <w:p w14:paraId="2A67788D">
            <w:pPr>
              <w:spacing w:line="252" w:lineRule="auto"/>
              <w:rPr>
                <w:rFonts w:ascii="Arial"/>
                <w:sz w:val="21"/>
              </w:rPr>
            </w:pPr>
          </w:p>
          <w:p w14:paraId="40F90497">
            <w:pPr>
              <w:spacing w:line="252" w:lineRule="auto"/>
              <w:rPr>
                <w:rFonts w:ascii="Arial"/>
                <w:sz w:val="21"/>
              </w:rPr>
            </w:pPr>
          </w:p>
          <w:p w14:paraId="395BE627">
            <w:pPr>
              <w:spacing w:line="252" w:lineRule="auto"/>
              <w:rPr>
                <w:rFonts w:ascii="Arial"/>
                <w:sz w:val="21"/>
              </w:rPr>
            </w:pPr>
          </w:p>
          <w:p w14:paraId="6636DD72">
            <w:pPr>
              <w:spacing w:line="253" w:lineRule="auto"/>
              <w:rPr>
                <w:rFonts w:ascii="Arial"/>
                <w:sz w:val="21"/>
              </w:rPr>
            </w:pPr>
          </w:p>
          <w:p w14:paraId="7850EE34">
            <w:pPr>
              <w:spacing w:line="253" w:lineRule="auto"/>
              <w:rPr>
                <w:rFonts w:ascii="Arial"/>
                <w:sz w:val="21"/>
              </w:rPr>
            </w:pPr>
          </w:p>
          <w:p w14:paraId="1978C280">
            <w:pPr>
              <w:spacing w:line="253" w:lineRule="auto"/>
              <w:rPr>
                <w:rFonts w:ascii="Arial"/>
                <w:sz w:val="21"/>
              </w:rPr>
            </w:pPr>
          </w:p>
          <w:p w14:paraId="22A4931C">
            <w:pPr>
              <w:spacing w:line="253" w:lineRule="auto"/>
              <w:rPr>
                <w:rFonts w:ascii="Arial"/>
                <w:sz w:val="21"/>
              </w:rPr>
            </w:pPr>
          </w:p>
          <w:p w14:paraId="51F108AF">
            <w:pPr>
              <w:pStyle w:val="6"/>
              <w:spacing w:before="62" w:line="221" w:lineRule="auto"/>
              <w:ind w:left="125"/>
              <w:rPr>
                <w:sz w:val="19"/>
                <w:szCs w:val="19"/>
              </w:rPr>
            </w:pPr>
            <w:r>
              <w:rPr>
                <w:b/>
                <w:bCs/>
                <w:spacing w:val="-4"/>
                <w:sz w:val="19"/>
                <w:szCs w:val="19"/>
              </w:rPr>
              <w:t>绩效指标</w:t>
            </w:r>
          </w:p>
        </w:tc>
        <w:tc>
          <w:tcPr>
            <w:tcW w:w="1000" w:type="dxa"/>
            <w:vMerge w:val="restart"/>
            <w:tcBorders>
              <w:bottom w:val="nil"/>
            </w:tcBorders>
            <w:vAlign w:val="top"/>
          </w:tcPr>
          <w:p w14:paraId="35C63289">
            <w:pPr>
              <w:spacing w:line="308" w:lineRule="auto"/>
              <w:rPr>
                <w:rFonts w:ascii="Arial"/>
                <w:sz w:val="21"/>
              </w:rPr>
            </w:pPr>
          </w:p>
          <w:p w14:paraId="5A58C99E">
            <w:pPr>
              <w:pStyle w:val="6"/>
              <w:spacing w:before="61" w:line="221" w:lineRule="auto"/>
              <w:ind w:left="121"/>
              <w:rPr>
                <w:sz w:val="19"/>
                <w:szCs w:val="19"/>
              </w:rPr>
            </w:pPr>
            <w:r>
              <w:rPr>
                <w:b/>
                <w:bCs/>
                <w:spacing w:val="-5"/>
                <w:sz w:val="19"/>
                <w:szCs w:val="19"/>
              </w:rPr>
              <w:t>一级指标</w:t>
            </w:r>
          </w:p>
        </w:tc>
        <w:tc>
          <w:tcPr>
            <w:tcW w:w="983" w:type="dxa"/>
            <w:vMerge w:val="restart"/>
            <w:tcBorders>
              <w:bottom w:val="nil"/>
            </w:tcBorders>
            <w:vAlign w:val="top"/>
          </w:tcPr>
          <w:p w14:paraId="32D78CA0">
            <w:pPr>
              <w:spacing w:line="308" w:lineRule="auto"/>
              <w:rPr>
                <w:rFonts w:ascii="Arial"/>
                <w:sz w:val="21"/>
              </w:rPr>
            </w:pPr>
          </w:p>
          <w:p w14:paraId="497CDC46">
            <w:pPr>
              <w:pStyle w:val="6"/>
              <w:spacing w:before="61" w:line="221" w:lineRule="auto"/>
              <w:ind w:left="114"/>
              <w:rPr>
                <w:sz w:val="19"/>
                <w:szCs w:val="19"/>
              </w:rPr>
            </w:pPr>
            <w:r>
              <w:rPr>
                <w:b/>
                <w:bCs/>
                <w:spacing w:val="-4"/>
                <w:sz w:val="19"/>
                <w:szCs w:val="19"/>
              </w:rPr>
              <w:t>二级指标</w:t>
            </w:r>
          </w:p>
        </w:tc>
        <w:tc>
          <w:tcPr>
            <w:tcW w:w="1474" w:type="dxa"/>
            <w:vMerge w:val="restart"/>
            <w:tcBorders>
              <w:bottom w:val="nil"/>
            </w:tcBorders>
            <w:vAlign w:val="top"/>
          </w:tcPr>
          <w:p w14:paraId="1DF6E088">
            <w:pPr>
              <w:spacing w:line="308" w:lineRule="auto"/>
              <w:rPr>
                <w:rFonts w:ascii="Arial"/>
                <w:sz w:val="21"/>
              </w:rPr>
            </w:pPr>
          </w:p>
          <w:p w14:paraId="31B038CE">
            <w:pPr>
              <w:pStyle w:val="6"/>
              <w:spacing w:before="61" w:line="221" w:lineRule="auto"/>
              <w:ind w:left="357"/>
              <w:rPr>
                <w:sz w:val="19"/>
                <w:szCs w:val="19"/>
              </w:rPr>
            </w:pPr>
            <w:r>
              <w:rPr>
                <w:b/>
                <w:bCs/>
                <w:spacing w:val="-4"/>
                <w:sz w:val="19"/>
                <w:szCs w:val="19"/>
              </w:rPr>
              <w:t>三级指标</w:t>
            </w:r>
          </w:p>
        </w:tc>
        <w:tc>
          <w:tcPr>
            <w:tcW w:w="2489" w:type="dxa"/>
            <w:gridSpan w:val="3"/>
            <w:vAlign w:val="top"/>
          </w:tcPr>
          <w:p w14:paraId="68323667">
            <w:pPr>
              <w:pStyle w:val="6"/>
              <w:spacing w:before="31" w:line="211" w:lineRule="auto"/>
              <w:ind w:left="773"/>
              <w:rPr>
                <w:sz w:val="19"/>
                <w:szCs w:val="19"/>
              </w:rPr>
            </w:pPr>
            <w:r>
              <w:rPr>
                <w:b/>
                <w:bCs/>
                <w:spacing w:val="-4"/>
                <w:sz w:val="19"/>
                <w:szCs w:val="19"/>
              </w:rPr>
              <w:t>年度目标值</w:t>
            </w:r>
          </w:p>
        </w:tc>
        <w:tc>
          <w:tcPr>
            <w:tcW w:w="967" w:type="dxa"/>
            <w:vMerge w:val="restart"/>
            <w:tcBorders>
              <w:bottom w:val="nil"/>
            </w:tcBorders>
            <w:vAlign w:val="top"/>
          </w:tcPr>
          <w:p w14:paraId="56413BEF">
            <w:pPr>
              <w:pStyle w:val="6"/>
              <w:spacing w:before="249" w:line="241" w:lineRule="auto"/>
              <w:ind w:left="204" w:right="191" w:firstLine="93"/>
              <w:rPr>
                <w:sz w:val="19"/>
                <w:szCs w:val="19"/>
              </w:rPr>
            </w:pPr>
            <w:r>
              <w:rPr>
                <w:b/>
                <w:bCs/>
                <w:spacing w:val="-6"/>
                <w:sz w:val="19"/>
                <w:szCs w:val="19"/>
              </w:rPr>
              <w:t>全年</w:t>
            </w:r>
            <w:r>
              <w:rPr>
                <w:b/>
                <w:bCs/>
                <w:spacing w:val="-5"/>
                <w:sz w:val="19"/>
                <w:szCs w:val="19"/>
              </w:rPr>
              <w:t>完成值</w:t>
            </w:r>
          </w:p>
        </w:tc>
        <w:tc>
          <w:tcPr>
            <w:tcW w:w="590" w:type="dxa"/>
            <w:vMerge w:val="restart"/>
            <w:tcBorders>
              <w:bottom w:val="nil"/>
            </w:tcBorders>
            <w:vAlign w:val="top"/>
          </w:tcPr>
          <w:p w14:paraId="47B8721E">
            <w:pPr>
              <w:pStyle w:val="6"/>
              <w:spacing w:before="248" w:line="242" w:lineRule="auto"/>
              <w:ind w:left="109" w:right="97" w:firstLine="2"/>
              <w:rPr>
                <w:sz w:val="19"/>
                <w:szCs w:val="19"/>
              </w:rPr>
            </w:pPr>
            <w:r>
              <w:rPr>
                <w:b/>
                <w:bCs/>
                <w:spacing w:val="-7"/>
                <w:sz w:val="19"/>
                <w:szCs w:val="19"/>
              </w:rPr>
              <w:t>完成</w:t>
            </w:r>
            <w:r>
              <w:rPr>
                <w:b/>
                <w:bCs/>
                <w:spacing w:val="-6"/>
                <w:sz w:val="19"/>
                <w:szCs w:val="19"/>
              </w:rPr>
              <w:t>程度</w:t>
            </w:r>
          </w:p>
        </w:tc>
        <w:tc>
          <w:tcPr>
            <w:tcW w:w="590" w:type="dxa"/>
            <w:vMerge w:val="restart"/>
            <w:tcBorders>
              <w:bottom w:val="nil"/>
            </w:tcBorders>
            <w:vAlign w:val="top"/>
          </w:tcPr>
          <w:p w14:paraId="675D2177">
            <w:pPr>
              <w:spacing w:line="308" w:lineRule="auto"/>
              <w:rPr>
                <w:rFonts w:ascii="Arial"/>
                <w:sz w:val="21"/>
              </w:rPr>
            </w:pPr>
          </w:p>
          <w:p w14:paraId="09A5005C">
            <w:pPr>
              <w:pStyle w:val="6"/>
              <w:spacing w:before="62" w:line="220" w:lineRule="auto"/>
              <w:ind w:left="112"/>
              <w:rPr>
                <w:sz w:val="19"/>
                <w:szCs w:val="19"/>
              </w:rPr>
            </w:pPr>
            <w:r>
              <w:rPr>
                <w:b/>
                <w:bCs/>
                <w:spacing w:val="-5"/>
                <w:sz w:val="19"/>
                <w:szCs w:val="19"/>
              </w:rPr>
              <w:t>分值</w:t>
            </w:r>
          </w:p>
        </w:tc>
        <w:tc>
          <w:tcPr>
            <w:tcW w:w="590" w:type="dxa"/>
            <w:vMerge w:val="restart"/>
            <w:tcBorders>
              <w:bottom w:val="nil"/>
            </w:tcBorders>
            <w:vAlign w:val="top"/>
          </w:tcPr>
          <w:p w14:paraId="11EFD088">
            <w:pPr>
              <w:spacing w:line="308" w:lineRule="auto"/>
              <w:rPr>
                <w:rFonts w:ascii="Arial"/>
                <w:sz w:val="21"/>
              </w:rPr>
            </w:pPr>
          </w:p>
          <w:p w14:paraId="67CBBC58">
            <w:pPr>
              <w:pStyle w:val="6"/>
              <w:spacing w:before="62" w:line="220" w:lineRule="auto"/>
              <w:ind w:left="111"/>
              <w:rPr>
                <w:sz w:val="19"/>
                <w:szCs w:val="19"/>
              </w:rPr>
            </w:pPr>
            <w:r>
              <w:rPr>
                <w:b/>
                <w:bCs/>
                <w:spacing w:val="-5"/>
                <w:sz w:val="19"/>
                <w:szCs w:val="19"/>
              </w:rPr>
              <w:t>得分</w:t>
            </w:r>
          </w:p>
        </w:tc>
        <w:tc>
          <w:tcPr>
            <w:tcW w:w="3999" w:type="dxa"/>
            <w:gridSpan w:val="6"/>
            <w:vAlign w:val="top"/>
          </w:tcPr>
          <w:p w14:paraId="333CF7DF">
            <w:pPr>
              <w:pStyle w:val="6"/>
              <w:spacing w:before="31" w:line="211" w:lineRule="auto"/>
              <w:ind w:left="1343"/>
              <w:rPr>
                <w:sz w:val="19"/>
                <w:szCs w:val="19"/>
              </w:rPr>
            </w:pPr>
            <w:r>
              <w:rPr>
                <w:b/>
                <w:bCs/>
                <w:spacing w:val="-4"/>
                <w:sz w:val="19"/>
                <w:szCs w:val="19"/>
              </w:rPr>
              <w:t>未完成原因分析</w:t>
            </w:r>
          </w:p>
        </w:tc>
        <w:tc>
          <w:tcPr>
            <w:tcW w:w="1152" w:type="dxa"/>
            <w:vMerge w:val="restart"/>
            <w:tcBorders>
              <w:bottom w:val="nil"/>
            </w:tcBorders>
            <w:vAlign w:val="top"/>
          </w:tcPr>
          <w:p w14:paraId="2D7E8640">
            <w:pPr>
              <w:spacing w:line="308" w:lineRule="auto"/>
              <w:rPr>
                <w:rFonts w:ascii="Arial"/>
                <w:sz w:val="21"/>
              </w:rPr>
            </w:pPr>
          </w:p>
          <w:p w14:paraId="1E95EDA2">
            <w:pPr>
              <w:pStyle w:val="6"/>
              <w:spacing w:before="62" w:line="220" w:lineRule="auto"/>
              <w:ind w:left="208"/>
              <w:rPr>
                <w:sz w:val="19"/>
                <w:szCs w:val="19"/>
              </w:rPr>
            </w:pPr>
            <w:r>
              <w:rPr>
                <w:b/>
                <w:bCs/>
                <w:spacing w:val="-5"/>
                <w:sz w:val="19"/>
                <w:szCs w:val="19"/>
              </w:rPr>
              <w:t>改进措施</w:t>
            </w:r>
          </w:p>
        </w:tc>
      </w:tr>
      <w:tr w14:paraId="6127AD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9" w:hRule="atLeast"/>
        </w:trPr>
        <w:tc>
          <w:tcPr>
            <w:tcW w:w="1005" w:type="dxa"/>
            <w:vMerge w:val="continue"/>
            <w:tcBorders>
              <w:top w:val="nil"/>
              <w:bottom w:val="nil"/>
            </w:tcBorders>
            <w:vAlign w:val="top"/>
          </w:tcPr>
          <w:p w14:paraId="3CEC1114">
            <w:pPr>
              <w:rPr>
                <w:rFonts w:ascii="Arial"/>
                <w:sz w:val="21"/>
              </w:rPr>
            </w:pPr>
          </w:p>
        </w:tc>
        <w:tc>
          <w:tcPr>
            <w:tcW w:w="1000" w:type="dxa"/>
            <w:vMerge w:val="continue"/>
            <w:tcBorders>
              <w:top w:val="nil"/>
            </w:tcBorders>
            <w:vAlign w:val="top"/>
          </w:tcPr>
          <w:p w14:paraId="12280D7D">
            <w:pPr>
              <w:rPr>
                <w:rFonts w:ascii="Arial"/>
                <w:sz w:val="21"/>
              </w:rPr>
            </w:pPr>
          </w:p>
        </w:tc>
        <w:tc>
          <w:tcPr>
            <w:tcW w:w="983" w:type="dxa"/>
            <w:vMerge w:val="continue"/>
            <w:tcBorders>
              <w:top w:val="nil"/>
            </w:tcBorders>
            <w:vAlign w:val="top"/>
          </w:tcPr>
          <w:p w14:paraId="26C1C53C">
            <w:pPr>
              <w:rPr>
                <w:rFonts w:ascii="Arial"/>
                <w:sz w:val="21"/>
              </w:rPr>
            </w:pPr>
          </w:p>
        </w:tc>
        <w:tc>
          <w:tcPr>
            <w:tcW w:w="1474" w:type="dxa"/>
            <w:vMerge w:val="continue"/>
            <w:tcBorders>
              <w:top w:val="nil"/>
            </w:tcBorders>
            <w:vAlign w:val="top"/>
          </w:tcPr>
          <w:p w14:paraId="24E68102">
            <w:pPr>
              <w:rPr>
                <w:rFonts w:ascii="Arial"/>
                <w:sz w:val="21"/>
              </w:rPr>
            </w:pPr>
          </w:p>
        </w:tc>
        <w:tc>
          <w:tcPr>
            <w:tcW w:w="655" w:type="dxa"/>
            <w:vAlign w:val="top"/>
          </w:tcPr>
          <w:p w14:paraId="277EFE3F">
            <w:pPr>
              <w:pStyle w:val="6"/>
              <w:spacing w:before="115" w:line="241" w:lineRule="auto"/>
              <w:ind w:left="140" w:right="133" w:hanging="1"/>
              <w:rPr>
                <w:sz w:val="19"/>
                <w:szCs w:val="19"/>
              </w:rPr>
            </w:pPr>
            <w:r>
              <w:rPr>
                <w:b/>
                <w:bCs/>
                <w:spacing w:val="-6"/>
                <w:sz w:val="19"/>
                <w:szCs w:val="19"/>
              </w:rPr>
              <w:t>运算</w:t>
            </w:r>
            <w:r>
              <w:rPr>
                <w:b/>
                <w:bCs/>
                <w:spacing w:val="-7"/>
                <w:sz w:val="19"/>
                <w:szCs w:val="19"/>
              </w:rPr>
              <w:t>符号</w:t>
            </w:r>
          </w:p>
        </w:tc>
        <w:tc>
          <w:tcPr>
            <w:tcW w:w="1179" w:type="dxa"/>
            <w:vAlign w:val="top"/>
          </w:tcPr>
          <w:p w14:paraId="0088B67C">
            <w:pPr>
              <w:pStyle w:val="6"/>
              <w:spacing w:before="237" w:line="220" w:lineRule="auto"/>
              <w:ind w:left="425"/>
              <w:rPr>
                <w:sz w:val="19"/>
                <w:szCs w:val="19"/>
              </w:rPr>
            </w:pPr>
            <w:r>
              <w:rPr>
                <w:b/>
                <w:bCs/>
                <w:spacing w:val="-10"/>
                <w:sz w:val="19"/>
                <w:szCs w:val="19"/>
              </w:rPr>
              <w:t>内容</w:t>
            </w:r>
          </w:p>
        </w:tc>
        <w:tc>
          <w:tcPr>
            <w:tcW w:w="655" w:type="dxa"/>
            <w:vAlign w:val="top"/>
          </w:tcPr>
          <w:p w14:paraId="1E0F51C6">
            <w:pPr>
              <w:pStyle w:val="6"/>
              <w:spacing w:before="113" w:line="242" w:lineRule="auto"/>
              <w:ind w:left="142" w:right="131" w:hanging="2"/>
              <w:rPr>
                <w:sz w:val="19"/>
                <w:szCs w:val="19"/>
              </w:rPr>
            </w:pPr>
            <w:r>
              <w:rPr>
                <w:b/>
                <w:bCs/>
                <w:spacing w:val="-6"/>
                <w:sz w:val="19"/>
                <w:szCs w:val="19"/>
              </w:rPr>
              <w:t>度量</w:t>
            </w:r>
            <w:r>
              <w:rPr>
                <w:b/>
                <w:bCs/>
                <w:spacing w:val="-7"/>
                <w:sz w:val="19"/>
                <w:szCs w:val="19"/>
              </w:rPr>
              <w:t>单位</w:t>
            </w:r>
          </w:p>
        </w:tc>
        <w:tc>
          <w:tcPr>
            <w:tcW w:w="967" w:type="dxa"/>
            <w:vMerge w:val="continue"/>
            <w:tcBorders>
              <w:top w:val="nil"/>
            </w:tcBorders>
            <w:vAlign w:val="top"/>
          </w:tcPr>
          <w:p w14:paraId="53C77DFD">
            <w:pPr>
              <w:rPr>
                <w:rFonts w:ascii="Arial"/>
                <w:sz w:val="21"/>
              </w:rPr>
            </w:pPr>
          </w:p>
        </w:tc>
        <w:tc>
          <w:tcPr>
            <w:tcW w:w="590" w:type="dxa"/>
            <w:vMerge w:val="continue"/>
            <w:tcBorders>
              <w:top w:val="nil"/>
            </w:tcBorders>
            <w:vAlign w:val="top"/>
          </w:tcPr>
          <w:p w14:paraId="0DBC901F">
            <w:pPr>
              <w:rPr>
                <w:rFonts w:ascii="Arial"/>
                <w:sz w:val="21"/>
              </w:rPr>
            </w:pPr>
          </w:p>
        </w:tc>
        <w:tc>
          <w:tcPr>
            <w:tcW w:w="590" w:type="dxa"/>
            <w:vMerge w:val="continue"/>
            <w:tcBorders>
              <w:top w:val="nil"/>
            </w:tcBorders>
            <w:vAlign w:val="top"/>
          </w:tcPr>
          <w:p w14:paraId="39DE5763">
            <w:pPr>
              <w:rPr>
                <w:rFonts w:ascii="Arial"/>
                <w:sz w:val="21"/>
              </w:rPr>
            </w:pPr>
          </w:p>
        </w:tc>
        <w:tc>
          <w:tcPr>
            <w:tcW w:w="590" w:type="dxa"/>
            <w:vMerge w:val="continue"/>
            <w:tcBorders>
              <w:top w:val="nil"/>
            </w:tcBorders>
            <w:vAlign w:val="top"/>
          </w:tcPr>
          <w:p w14:paraId="0FF71085">
            <w:pPr>
              <w:rPr>
                <w:rFonts w:ascii="Arial"/>
                <w:sz w:val="21"/>
              </w:rPr>
            </w:pPr>
          </w:p>
        </w:tc>
        <w:tc>
          <w:tcPr>
            <w:tcW w:w="557" w:type="dxa"/>
            <w:vAlign w:val="top"/>
          </w:tcPr>
          <w:p w14:paraId="73D64A38">
            <w:pPr>
              <w:pStyle w:val="6"/>
              <w:spacing w:before="115" w:line="241" w:lineRule="auto"/>
              <w:ind w:left="94" w:right="80"/>
              <w:rPr>
                <w:sz w:val="19"/>
                <w:szCs w:val="19"/>
              </w:rPr>
            </w:pPr>
            <w:r>
              <w:rPr>
                <w:b/>
                <w:bCs/>
                <w:spacing w:val="-7"/>
                <w:sz w:val="19"/>
                <w:szCs w:val="19"/>
              </w:rPr>
              <w:t>经费保障</w:t>
            </w:r>
          </w:p>
        </w:tc>
        <w:tc>
          <w:tcPr>
            <w:tcW w:w="542" w:type="dxa"/>
            <w:vAlign w:val="top"/>
          </w:tcPr>
          <w:p w14:paraId="619D03AF">
            <w:pPr>
              <w:pStyle w:val="6"/>
              <w:spacing w:before="115" w:line="241" w:lineRule="auto"/>
              <w:ind w:left="87" w:right="72"/>
              <w:rPr>
                <w:sz w:val="19"/>
                <w:szCs w:val="19"/>
              </w:rPr>
            </w:pPr>
            <w:r>
              <w:rPr>
                <w:b/>
                <w:bCs/>
                <w:spacing w:val="-7"/>
                <w:sz w:val="19"/>
                <w:szCs w:val="19"/>
              </w:rPr>
              <w:t>制度保障</w:t>
            </w:r>
          </w:p>
        </w:tc>
        <w:tc>
          <w:tcPr>
            <w:tcW w:w="672" w:type="dxa"/>
            <w:vAlign w:val="top"/>
          </w:tcPr>
          <w:p w14:paraId="55A0B036">
            <w:pPr>
              <w:pStyle w:val="6"/>
              <w:spacing w:before="115" w:line="241" w:lineRule="auto"/>
              <w:ind w:left="256" w:right="42" w:hanging="198"/>
              <w:rPr>
                <w:sz w:val="19"/>
                <w:szCs w:val="19"/>
              </w:rPr>
            </w:pPr>
            <w:r>
              <w:rPr>
                <w:b/>
                <w:bCs/>
                <w:spacing w:val="-5"/>
                <w:sz w:val="19"/>
                <w:szCs w:val="19"/>
              </w:rPr>
              <w:t>人员保</w:t>
            </w:r>
            <w:r>
              <w:rPr>
                <w:b/>
                <w:bCs/>
                <w:spacing w:val="-2"/>
                <w:sz w:val="19"/>
                <w:szCs w:val="19"/>
              </w:rPr>
              <w:t>障</w:t>
            </w:r>
          </w:p>
        </w:tc>
        <w:tc>
          <w:tcPr>
            <w:tcW w:w="590" w:type="dxa"/>
            <w:vAlign w:val="top"/>
          </w:tcPr>
          <w:p w14:paraId="0CE50E30">
            <w:pPr>
              <w:pStyle w:val="6"/>
              <w:spacing w:before="25" w:line="220" w:lineRule="auto"/>
              <w:ind w:left="111"/>
              <w:rPr>
                <w:sz w:val="19"/>
                <w:szCs w:val="19"/>
              </w:rPr>
            </w:pPr>
            <w:r>
              <w:rPr>
                <w:b/>
                <w:bCs/>
                <w:spacing w:val="-4"/>
                <w:sz w:val="19"/>
                <w:szCs w:val="19"/>
              </w:rPr>
              <w:t>硬件</w:t>
            </w:r>
          </w:p>
          <w:p w14:paraId="6D7BF29B">
            <w:pPr>
              <w:pStyle w:val="6"/>
              <w:spacing w:before="19" w:line="220" w:lineRule="auto"/>
              <w:ind w:left="112"/>
              <w:rPr>
                <w:sz w:val="19"/>
                <w:szCs w:val="19"/>
              </w:rPr>
            </w:pPr>
            <w:r>
              <w:rPr>
                <w:b/>
                <w:bCs/>
                <w:spacing w:val="-5"/>
                <w:sz w:val="19"/>
                <w:szCs w:val="19"/>
              </w:rPr>
              <w:t>条件</w:t>
            </w:r>
          </w:p>
          <w:p w14:paraId="4376C310">
            <w:pPr>
              <w:pStyle w:val="6"/>
              <w:spacing w:before="19" w:line="141" w:lineRule="exact"/>
              <w:ind w:left="112"/>
              <w:rPr>
                <w:sz w:val="19"/>
                <w:szCs w:val="19"/>
              </w:rPr>
            </w:pPr>
            <w:r>
              <w:rPr>
                <w:b/>
                <w:bCs/>
                <w:spacing w:val="-5"/>
                <w:position w:val="-4"/>
                <w:sz w:val="19"/>
                <w:szCs w:val="19"/>
              </w:rPr>
              <w:t>保障</w:t>
            </w:r>
          </w:p>
        </w:tc>
        <w:tc>
          <w:tcPr>
            <w:tcW w:w="590" w:type="dxa"/>
            <w:vAlign w:val="top"/>
          </w:tcPr>
          <w:p w14:paraId="1C63F0DE">
            <w:pPr>
              <w:pStyle w:val="6"/>
              <w:spacing w:before="237" w:line="221" w:lineRule="auto"/>
              <w:ind w:left="112"/>
              <w:rPr>
                <w:sz w:val="19"/>
                <w:szCs w:val="19"/>
              </w:rPr>
            </w:pPr>
            <w:r>
              <w:rPr>
                <w:b/>
                <w:bCs/>
                <w:spacing w:val="-5"/>
                <w:sz w:val="19"/>
                <w:szCs w:val="19"/>
              </w:rPr>
              <w:t>其他</w:t>
            </w:r>
          </w:p>
        </w:tc>
        <w:tc>
          <w:tcPr>
            <w:tcW w:w="1048" w:type="dxa"/>
            <w:vAlign w:val="top"/>
          </w:tcPr>
          <w:p w14:paraId="29DD6053">
            <w:pPr>
              <w:pStyle w:val="6"/>
              <w:spacing w:before="237" w:line="220" w:lineRule="auto"/>
              <w:ind w:left="155"/>
              <w:rPr>
                <w:sz w:val="19"/>
                <w:szCs w:val="19"/>
              </w:rPr>
            </w:pPr>
            <w:r>
              <w:rPr>
                <w:b/>
                <w:bCs/>
                <w:spacing w:val="-5"/>
                <w:sz w:val="19"/>
                <w:szCs w:val="19"/>
              </w:rPr>
              <w:t>原因说明</w:t>
            </w:r>
          </w:p>
        </w:tc>
        <w:tc>
          <w:tcPr>
            <w:tcW w:w="1152" w:type="dxa"/>
            <w:vMerge w:val="continue"/>
            <w:tcBorders>
              <w:top w:val="nil"/>
            </w:tcBorders>
            <w:vAlign w:val="top"/>
          </w:tcPr>
          <w:p w14:paraId="25D8B85F">
            <w:pPr>
              <w:rPr>
                <w:rFonts w:ascii="Arial"/>
                <w:sz w:val="21"/>
              </w:rPr>
            </w:pPr>
          </w:p>
        </w:tc>
      </w:tr>
      <w:tr w14:paraId="7B7FB4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3" w:hRule="atLeast"/>
        </w:trPr>
        <w:tc>
          <w:tcPr>
            <w:tcW w:w="1005" w:type="dxa"/>
            <w:vMerge w:val="continue"/>
            <w:tcBorders>
              <w:top w:val="nil"/>
              <w:bottom w:val="nil"/>
            </w:tcBorders>
            <w:vAlign w:val="top"/>
          </w:tcPr>
          <w:p w14:paraId="31ECAC44">
            <w:pPr>
              <w:rPr>
                <w:rFonts w:ascii="Arial"/>
                <w:sz w:val="21"/>
              </w:rPr>
            </w:pPr>
          </w:p>
        </w:tc>
        <w:tc>
          <w:tcPr>
            <w:tcW w:w="1000" w:type="dxa"/>
            <w:vMerge w:val="restart"/>
            <w:tcBorders>
              <w:bottom w:val="nil"/>
            </w:tcBorders>
            <w:vAlign w:val="top"/>
          </w:tcPr>
          <w:p w14:paraId="51B883F1">
            <w:pPr>
              <w:spacing w:line="269" w:lineRule="auto"/>
              <w:rPr>
                <w:rFonts w:ascii="Arial"/>
                <w:sz w:val="21"/>
              </w:rPr>
            </w:pPr>
          </w:p>
          <w:p w14:paraId="7966AD59">
            <w:pPr>
              <w:spacing w:line="269" w:lineRule="auto"/>
              <w:rPr>
                <w:rFonts w:ascii="Arial"/>
                <w:sz w:val="21"/>
              </w:rPr>
            </w:pPr>
          </w:p>
          <w:p w14:paraId="6004791A">
            <w:pPr>
              <w:spacing w:line="269" w:lineRule="auto"/>
              <w:rPr>
                <w:rFonts w:ascii="Arial"/>
                <w:sz w:val="21"/>
              </w:rPr>
            </w:pPr>
          </w:p>
          <w:p w14:paraId="33EA30EB">
            <w:pPr>
              <w:spacing w:line="269" w:lineRule="auto"/>
              <w:rPr>
                <w:rFonts w:ascii="Arial"/>
                <w:sz w:val="21"/>
              </w:rPr>
            </w:pPr>
          </w:p>
          <w:p w14:paraId="771964F9">
            <w:pPr>
              <w:spacing w:line="269" w:lineRule="auto"/>
              <w:rPr>
                <w:rFonts w:ascii="Arial"/>
                <w:sz w:val="21"/>
              </w:rPr>
            </w:pPr>
          </w:p>
          <w:p w14:paraId="511B2D34">
            <w:pPr>
              <w:pStyle w:val="6"/>
              <w:spacing w:before="62" w:line="220" w:lineRule="auto"/>
              <w:ind w:left="18"/>
              <w:rPr>
                <w:sz w:val="19"/>
                <w:szCs w:val="19"/>
              </w:rPr>
            </w:pPr>
            <w:r>
              <w:rPr>
                <w:spacing w:val="-2"/>
                <w:sz w:val="19"/>
                <w:szCs w:val="19"/>
              </w:rPr>
              <w:t>产出指标</w:t>
            </w:r>
          </w:p>
        </w:tc>
        <w:tc>
          <w:tcPr>
            <w:tcW w:w="983" w:type="dxa"/>
            <w:vMerge w:val="restart"/>
            <w:tcBorders>
              <w:bottom w:val="nil"/>
            </w:tcBorders>
            <w:vAlign w:val="top"/>
          </w:tcPr>
          <w:p w14:paraId="682E5056">
            <w:pPr>
              <w:pStyle w:val="6"/>
              <w:spacing w:before="260" w:line="220" w:lineRule="auto"/>
              <w:ind w:left="20"/>
              <w:rPr>
                <w:sz w:val="19"/>
                <w:szCs w:val="19"/>
              </w:rPr>
            </w:pPr>
            <w:r>
              <w:rPr>
                <w:spacing w:val="-2"/>
                <w:sz w:val="19"/>
                <w:szCs w:val="19"/>
              </w:rPr>
              <w:t>数量指标</w:t>
            </w:r>
          </w:p>
        </w:tc>
        <w:tc>
          <w:tcPr>
            <w:tcW w:w="1474" w:type="dxa"/>
            <w:vAlign w:val="top"/>
          </w:tcPr>
          <w:p w14:paraId="6D6CA795">
            <w:pPr>
              <w:pStyle w:val="6"/>
              <w:spacing w:before="27" w:line="197" w:lineRule="auto"/>
              <w:ind w:left="21" w:right="121" w:hanging="1"/>
              <w:rPr>
                <w:sz w:val="19"/>
                <w:szCs w:val="19"/>
              </w:rPr>
            </w:pPr>
            <w:r>
              <w:rPr>
                <w:spacing w:val="-2"/>
                <w:sz w:val="19"/>
                <w:szCs w:val="19"/>
              </w:rPr>
              <w:t>农村社区综合服务设施覆盖率</w:t>
            </w:r>
          </w:p>
        </w:tc>
        <w:tc>
          <w:tcPr>
            <w:tcW w:w="655" w:type="dxa"/>
            <w:vAlign w:val="top"/>
          </w:tcPr>
          <w:p w14:paraId="34FD2818">
            <w:pPr>
              <w:pStyle w:val="6"/>
              <w:spacing w:before="125" w:line="241" w:lineRule="auto"/>
              <w:ind w:left="239"/>
              <w:rPr>
                <w:sz w:val="19"/>
                <w:szCs w:val="19"/>
              </w:rPr>
            </w:pPr>
            <w:r>
              <w:rPr>
                <w:spacing w:val="-4"/>
                <w:sz w:val="19"/>
                <w:szCs w:val="19"/>
              </w:rPr>
              <w:t>&gt;=</w:t>
            </w:r>
          </w:p>
        </w:tc>
        <w:tc>
          <w:tcPr>
            <w:tcW w:w="1179" w:type="dxa"/>
            <w:vAlign w:val="top"/>
          </w:tcPr>
          <w:p w14:paraId="028BBF2E">
            <w:pPr>
              <w:pStyle w:val="6"/>
              <w:spacing w:before="125"/>
              <w:ind w:left="23"/>
              <w:rPr>
                <w:sz w:val="19"/>
                <w:szCs w:val="19"/>
              </w:rPr>
            </w:pPr>
            <w:r>
              <w:rPr>
                <w:spacing w:val="-3"/>
                <w:sz w:val="19"/>
                <w:szCs w:val="19"/>
              </w:rPr>
              <w:t>99</w:t>
            </w:r>
          </w:p>
        </w:tc>
        <w:tc>
          <w:tcPr>
            <w:tcW w:w="655" w:type="dxa"/>
            <w:vAlign w:val="top"/>
          </w:tcPr>
          <w:p w14:paraId="4A429EFE">
            <w:pPr>
              <w:pStyle w:val="6"/>
              <w:spacing w:before="125"/>
              <w:ind w:left="278"/>
              <w:rPr>
                <w:sz w:val="19"/>
                <w:szCs w:val="19"/>
              </w:rPr>
            </w:pPr>
            <w:r>
              <w:rPr>
                <w:sz w:val="19"/>
                <w:szCs w:val="19"/>
              </w:rPr>
              <w:t>%</w:t>
            </w:r>
          </w:p>
        </w:tc>
        <w:tc>
          <w:tcPr>
            <w:tcW w:w="967" w:type="dxa"/>
            <w:vAlign w:val="top"/>
          </w:tcPr>
          <w:p w14:paraId="43FC3819">
            <w:pPr>
              <w:pStyle w:val="6"/>
              <w:spacing w:before="125"/>
              <w:ind w:left="25"/>
              <w:rPr>
                <w:sz w:val="19"/>
                <w:szCs w:val="19"/>
              </w:rPr>
            </w:pPr>
            <w:r>
              <w:rPr>
                <w:spacing w:val="-3"/>
                <w:sz w:val="19"/>
                <w:szCs w:val="19"/>
              </w:rPr>
              <w:t>99</w:t>
            </w:r>
          </w:p>
        </w:tc>
        <w:tc>
          <w:tcPr>
            <w:tcW w:w="590" w:type="dxa"/>
            <w:vAlign w:val="top"/>
          </w:tcPr>
          <w:p w14:paraId="65774D49">
            <w:pPr>
              <w:pStyle w:val="6"/>
              <w:spacing w:before="125"/>
              <w:ind w:left="124"/>
              <w:rPr>
                <w:sz w:val="19"/>
                <w:szCs w:val="19"/>
              </w:rPr>
            </w:pPr>
            <w:r>
              <w:rPr>
                <w:spacing w:val="-5"/>
                <w:sz w:val="19"/>
                <w:szCs w:val="19"/>
              </w:rPr>
              <w:t>100%</w:t>
            </w:r>
          </w:p>
        </w:tc>
        <w:tc>
          <w:tcPr>
            <w:tcW w:w="590" w:type="dxa"/>
            <w:vAlign w:val="top"/>
          </w:tcPr>
          <w:p w14:paraId="31BF6E4B">
            <w:pPr>
              <w:pStyle w:val="6"/>
              <w:spacing w:before="125"/>
              <w:ind w:left="158"/>
              <w:rPr>
                <w:sz w:val="19"/>
                <w:szCs w:val="19"/>
              </w:rPr>
            </w:pPr>
            <w:r>
              <w:rPr>
                <w:spacing w:val="-2"/>
                <w:sz w:val="19"/>
                <w:szCs w:val="19"/>
              </w:rPr>
              <w:t>8.3</w:t>
            </w:r>
          </w:p>
        </w:tc>
        <w:tc>
          <w:tcPr>
            <w:tcW w:w="590" w:type="dxa"/>
            <w:vAlign w:val="top"/>
          </w:tcPr>
          <w:p w14:paraId="4C5F45AB">
            <w:pPr>
              <w:pStyle w:val="6"/>
              <w:spacing w:before="125"/>
              <w:ind w:left="158"/>
              <w:rPr>
                <w:sz w:val="19"/>
                <w:szCs w:val="19"/>
              </w:rPr>
            </w:pPr>
            <w:r>
              <w:rPr>
                <w:spacing w:val="-2"/>
                <w:sz w:val="19"/>
                <w:szCs w:val="19"/>
              </w:rPr>
              <w:t>8.3</w:t>
            </w:r>
          </w:p>
        </w:tc>
        <w:tc>
          <w:tcPr>
            <w:tcW w:w="557" w:type="dxa"/>
            <w:vAlign w:val="top"/>
          </w:tcPr>
          <w:p w14:paraId="51CBD0A1">
            <w:pPr>
              <w:rPr>
                <w:rFonts w:ascii="Arial"/>
                <w:sz w:val="21"/>
              </w:rPr>
            </w:pPr>
          </w:p>
        </w:tc>
        <w:tc>
          <w:tcPr>
            <w:tcW w:w="542" w:type="dxa"/>
            <w:vAlign w:val="top"/>
          </w:tcPr>
          <w:p w14:paraId="0F2E180A">
            <w:pPr>
              <w:rPr>
                <w:rFonts w:ascii="Arial"/>
                <w:sz w:val="21"/>
              </w:rPr>
            </w:pPr>
          </w:p>
        </w:tc>
        <w:tc>
          <w:tcPr>
            <w:tcW w:w="672" w:type="dxa"/>
            <w:vAlign w:val="top"/>
          </w:tcPr>
          <w:p w14:paraId="58B8246F">
            <w:pPr>
              <w:rPr>
                <w:rFonts w:ascii="Arial"/>
                <w:sz w:val="21"/>
              </w:rPr>
            </w:pPr>
          </w:p>
        </w:tc>
        <w:tc>
          <w:tcPr>
            <w:tcW w:w="590" w:type="dxa"/>
            <w:vAlign w:val="top"/>
          </w:tcPr>
          <w:p w14:paraId="7C1E0C72">
            <w:pPr>
              <w:rPr>
                <w:rFonts w:ascii="Arial"/>
                <w:sz w:val="21"/>
              </w:rPr>
            </w:pPr>
          </w:p>
        </w:tc>
        <w:tc>
          <w:tcPr>
            <w:tcW w:w="590" w:type="dxa"/>
            <w:vAlign w:val="top"/>
          </w:tcPr>
          <w:p w14:paraId="4E82FB4D">
            <w:pPr>
              <w:rPr>
                <w:rFonts w:ascii="Arial"/>
                <w:sz w:val="21"/>
              </w:rPr>
            </w:pPr>
          </w:p>
        </w:tc>
        <w:tc>
          <w:tcPr>
            <w:tcW w:w="1048" w:type="dxa"/>
            <w:vAlign w:val="top"/>
          </w:tcPr>
          <w:p w14:paraId="091ED08F">
            <w:pPr>
              <w:rPr>
                <w:rFonts w:ascii="Arial"/>
                <w:sz w:val="21"/>
              </w:rPr>
            </w:pPr>
          </w:p>
        </w:tc>
        <w:tc>
          <w:tcPr>
            <w:tcW w:w="1152" w:type="dxa"/>
            <w:vAlign w:val="top"/>
          </w:tcPr>
          <w:p w14:paraId="238E7560">
            <w:pPr>
              <w:rPr>
                <w:rFonts w:ascii="Arial"/>
                <w:sz w:val="21"/>
              </w:rPr>
            </w:pPr>
          </w:p>
        </w:tc>
      </w:tr>
      <w:tr w14:paraId="13086F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9" w:hRule="atLeast"/>
        </w:trPr>
        <w:tc>
          <w:tcPr>
            <w:tcW w:w="1005" w:type="dxa"/>
            <w:vMerge w:val="continue"/>
            <w:tcBorders>
              <w:top w:val="nil"/>
              <w:bottom w:val="nil"/>
            </w:tcBorders>
            <w:vAlign w:val="top"/>
          </w:tcPr>
          <w:p w14:paraId="62CBD891">
            <w:pPr>
              <w:rPr>
                <w:rFonts w:ascii="Arial"/>
                <w:sz w:val="21"/>
              </w:rPr>
            </w:pPr>
          </w:p>
        </w:tc>
        <w:tc>
          <w:tcPr>
            <w:tcW w:w="1000" w:type="dxa"/>
            <w:vMerge w:val="continue"/>
            <w:tcBorders>
              <w:top w:val="nil"/>
              <w:bottom w:val="nil"/>
            </w:tcBorders>
            <w:vAlign w:val="top"/>
          </w:tcPr>
          <w:p w14:paraId="1C80CFDE">
            <w:pPr>
              <w:rPr>
                <w:rFonts w:ascii="Arial"/>
                <w:sz w:val="21"/>
              </w:rPr>
            </w:pPr>
          </w:p>
        </w:tc>
        <w:tc>
          <w:tcPr>
            <w:tcW w:w="983" w:type="dxa"/>
            <w:vMerge w:val="continue"/>
            <w:tcBorders>
              <w:top w:val="nil"/>
            </w:tcBorders>
            <w:vAlign w:val="top"/>
          </w:tcPr>
          <w:p w14:paraId="6BB45764">
            <w:pPr>
              <w:rPr>
                <w:rFonts w:ascii="Arial"/>
                <w:sz w:val="21"/>
              </w:rPr>
            </w:pPr>
          </w:p>
        </w:tc>
        <w:tc>
          <w:tcPr>
            <w:tcW w:w="1474" w:type="dxa"/>
            <w:vAlign w:val="top"/>
          </w:tcPr>
          <w:p w14:paraId="0CBA4DA6">
            <w:pPr>
              <w:pStyle w:val="6"/>
              <w:spacing w:before="33" w:line="209" w:lineRule="auto"/>
              <w:ind w:left="20"/>
              <w:rPr>
                <w:sz w:val="19"/>
                <w:szCs w:val="19"/>
              </w:rPr>
            </w:pPr>
            <w:r>
              <w:rPr>
                <w:spacing w:val="-2"/>
                <w:sz w:val="19"/>
                <w:szCs w:val="19"/>
              </w:rPr>
              <w:t>补助社区数量</w:t>
            </w:r>
          </w:p>
        </w:tc>
        <w:tc>
          <w:tcPr>
            <w:tcW w:w="655" w:type="dxa"/>
            <w:vAlign w:val="top"/>
          </w:tcPr>
          <w:p w14:paraId="352F13A9">
            <w:pPr>
              <w:pStyle w:val="6"/>
              <w:spacing w:before="33" w:line="209" w:lineRule="auto"/>
              <w:ind w:left="239"/>
              <w:rPr>
                <w:sz w:val="19"/>
                <w:szCs w:val="19"/>
              </w:rPr>
            </w:pPr>
            <w:r>
              <w:rPr>
                <w:spacing w:val="-4"/>
                <w:sz w:val="19"/>
                <w:szCs w:val="19"/>
              </w:rPr>
              <w:t>&gt;=</w:t>
            </w:r>
          </w:p>
        </w:tc>
        <w:tc>
          <w:tcPr>
            <w:tcW w:w="1179" w:type="dxa"/>
            <w:vAlign w:val="top"/>
          </w:tcPr>
          <w:p w14:paraId="050B71F0">
            <w:pPr>
              <w:pStyle w:val="6"/>
              <w:spacing w:before="33" w:line="209" w:lineRule="auto"/>
              <w:ind w:left="26"/>
              <w:rPr>
                <w:sz w:val="19"/>
                <w:szCs w:val="19"/>
              </w:rPr>
            </w:pPr>
            <w:r>
              <w:rPr>
                <w:spacing w:val="-3"/>
                <w:sz w:val="19"/>
                <w:szCs w:val="19"/>
              </w:rPr>
              <w:t>52</w:t>
            </w:r>
          </w:p>
        </w:tc>
        <w:tc>
          <w:tcPr>
            <w:tcW w:w="655" w:type="dxa"/>
            <w:vAlign w:val="top"/>
          </w:tcPr>
          <w:p w14:paraId="7F75C2BF">
            <w:pPr>
              <w:pStyle w:val="6"/>
              <w:spacing w:before="33" w:line="209" w:lineRule="auto"/>
              <w:ind w:left="236"/>
              <w:rPr>
                <w:sz w:val="19"/>
                <w:szCs w:val="19"/>
              </w:rPr>
            </w:pPr>
            <w:r>
              <w:rPr>
                <w:sz w:val="19"/>
                <w:szCs w:val="19"/>
              </w:rPr>
              <w:t>个</w:t>
            </w:r>
          </w:p>
        </w:tc>
        <w:tc>
          <w:tcPr>
            <w:tcW w:w="967" w:type="dxa"/>
            <w:vAlign w:val="top"/>
          </w:tcPr>
          <w:p w14:paraId="40A2C702">
            <w:pPr>
              <w:pStyle w:val="6"/>
              <w:spacing w:before="33" w:line="209" w:lineRule="auto"/>
              <w:ind w:left="28"/>
              <w:rPr>
                <w:sz w:val="19"/>
                <w:szCs w:val="19"/>
              </w:rPr>
            </w:pPr>
            <w:r>
              <w:rPr>
                <w:spacing w:val="-3"/>
                <w:sz w:val="19"/>
                <w:szCs w:val="19"/>
              </w:rPr>
              <w:t>52</w:t>
            </w:r>
          </w:p>
        </w:tc>
        <w:tc>
          <w:tcPr>
            <w:tcW w:w="590" w:type="dxa"/>
            <w:vAlign w:val="top"/>
          </w:tcPr>
          <w:p w14:paraId="2FF697D6">
            <w:pPr>
              <w:pStyle w:val="6"/>
              <w:spacing w:before="33" w:line="209" w:lineRule="auto"/>
              <w:ind w:left="124"/>
              <w:rPr>
                <w:sz w:val="19"/>
                <w:szCs w:val="19"/>
              </w:rPr>
            </w:pPr>
            <w:r>
              <w:rPr>
                <w:spacing w:val="-5"/>
                <w:sz w:val="19"/>
                <w:szCs w:val="19"/>
              </w:rPr>
              <w:t>100%</w:t>
            </w:r>
          </w:p>
        </w:tc>
        <w:tc>
          <w:tcPr>
            <w:tcW w:w="590" w:type="dxa"/>
            <w:vAlign w:val="top"/>
          </w:tcPr>
          <w:p w14:paraId="2AA06510">
            <w:pPr>
              <w:pStyle w:val="6"/>
              <w:spacing w:before="33" w:line="209" w:lineRule="auto"/>
              <w:ind w:left="158"/>
              <w:rPr>
                <w:sz w:val="19"/>
                <w:szCs w:val="19"/>
              </w:rPr>
            </w:pPr>
            <w:r>
              <w:rPr>
                <w:spacing w:val="-2"/>
                <w:sz w:val="19"/>
                <w:szCs w:val="19"/>
              </w:rPr>
              <w:t>8.3</w:t>
            </w:r>
          </w:p>
        </w:tc>
        <w:tc>
          <w:tcPr>
            <w:tcW w:w="590" w:type="dxa"/>
            <w:vAlign w:val="top"/>
          </w:tcPr>
          <w:p w14:paraId="39A0D8CB">
            <w:pPr>
              <w:pStyle w:val="6"/>
              <w:spacing w:before="33" w:line="209" w:lineRule="auto"/>
              <w:ind w:left="158"/>
              <w:rPr>
                <w:sz w:val="19"/>
                <w:szCs w:val="19"/>
              </w:rPr>
            </w:pPr>
            <w:r>
              <w:rPr>
                <w:spacing w:val="-2"/>
                <w:sz w:val="19"/>
                <w:szCs w:val="19"/>
              </w:rPr>
              <w:t>8.3</w:t>
            </w:r>
          </w:p>
        </w:tc>
        <w:tc>
          <w:tcPr>
            <w:tcW w:w="557" w:type="dxa"/>
            <w:vAlign w:val="top"/>
          </w:tcPr>
          <w:p w14:paraId="5A818798">
            <w:pPr>
              <w:rPr>
                <w:rFonts w:ascii="Arial"/>
                <w:sz w:val="21"/>
              </w:rPr>
            </w:pPr>
          </w:p>
        </w:tc>
        <w:tc>
          <w:tcPr>
            <w:tcW w:w="542" w:type="dxa"/>
            <w:vAlign w:val="top"/>
          </w:tcPr>
          <w:p w14:paraId="0ED685EA">
            <w:pPr>
              <w:rPr>
                <w:rFonts w:ascii="Arial"/>
                <w:sz w:val="21"/>
              </w:rPr>
            </w:pPr>
          </w:p>
        </w:tc>
        <w:tc>
          <w:tcPr>
            <w:tcW w:w="672" w:type="dxa"/>
            <w:vAlign w:val="top"/>
          </w:tcPr>
          <w:p w14:paraId="18BFD033">
            <w:pPr>
              <w:rPr>
                <w:rFonts w:ascii="Arial"/>
                <w:sz w:val="21"/>
              </w:rPr>
            </w:pPr>
          </w:p>
        </w:tc>
        <w:tc>
          <w:tcPr>
            <w:tcW w:w="590" w:type="dxa"/>
            <w:vAlign w:val="top"/>
          </w:tcPr>
          <w:p w14:paraId="7AC9F654">
            <w:pPr>
              <w:rPr>
                <w:rFonts w:ascii="Arial"/>
                <w:sz w:val="21"/>
              </w:rPr>
            </w:pPr>
          </w:p>
        </w:tc>
        <w:tc>
          <w:tcPr>
            <w:tcW w:w="590" w:type="dxa"/>
            <w:vAlign w:val="top"/>
          </w:tcPr>
          <w:p w14:paraId="48C4D467">
            <w:pPr>
              <w:rPr>
                <w:rFonts w:ascii="Arial"/>
                <w:sz w:val="21"/>
              </w:rPr>
            </w:pPr>
          </w:p>
        </w:tc>
        <w:tc>
          <w:tcPr>
            <w:tcW w:w="1048" w:type="dxa"/>
            <w:vAlign w:val="top"/>
          </w:tcPr>
          <w:p w14:paraId="1A44130B">
            <w:pPr>
              <w:rPr>
                <w:rFonts w:ascii="Arial"/>
                <w:sz w:val="21"/>
              </w:rPr>
            </w:pPr>
          </w:p>
        </w:tc>
        <w:tc>
          <w:tcPr>
            <w:tcW w:w="1152" w:type="dxa"/>
            <w:vAlign w:val="top"/>
          </w:tcPr>
          <w:p w14:paraId="57CC3087">
            <w:pPr>
              <w:rPr>
                <w:rFonts w:ascii="Arial"/>
                <w:sz w:val="21"/>
              </w:rPr>
            </w:pPr>
          </w:p>
        </w:tc>
      </w:tr>
      <w:tr w14:paraId="529B11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3" w:hRule="atLeast"/>
        </w:trPr>
        <w:tc>
          <w:tcPr>
            <w:tcW w:w="1005" w:type="dxa"/>
            <w:vMerge w:val="continue"/>
            <w:tcBorders>
              <w:top w:val="nil"/>
              <w:bottom w:val="nil"/>
            </w:tcBorders>
            <w:vAlign w:val="top"/>
          </w:tcPr>
          <w:p w14:paraId="7F7887F6">
            <w:pPr>
              <w:rPr>
                <w:rFonts w:ascii="Arial"/>
                <w:sz w:val="21"/>
              </w:rPr>
            </w:pPr>
          </w:p>
        </w:tc>
        <w:tc>
          <w:tcPr>
            <w:tcW w:w="1000" w:type="dxa"/>
            <w:vMerge w:val="continue"/>
            <w:tcBorders>
              <w:top w:val="nil"/>
              <w:bottom w:val="nil"/>
            </w:tcBorders>
            <w:vAlign w:val="top"/>
          </w:tcPr>
          <w:p w14:paraId="3436F1C0">
            <w:pPr>
              <w:rPr>
                <w:rFonts w:ascii="Arial"/>
                <w:sz w:val="21"/>
              </w:rPr>
            </w:pPr>
          </w:p>
        </w:tc>
        <w:tc>
          <w:tcPr>
            <w:tcW w:w="983" w:type="dxa"/>
            <w:vMerge w:val="restart"/>
            <w:tcBorders>
              <w:bottom w:val="nil"/>
            </w:tcBorders>
            <w:vAlign w:val="top"/>
          </w:tcPr>
          <w:p w14:paraId="553631E8">
            <w:pPr>
              <w:spacing w:line="313" w:lineRule="auto"/>
              <w:rPr>
                <w:rFonts w:ascii="Arial"/>
                <w:sz w:val="21"/>
              </w:rPr>
            </w:pPr>
          </w:p>
          <w:p w14:paraId="2764C5B4">
            <w:pPr>
              <w:spacing w:line="314" w:lineRule="auto"/>
              <w:rPr>
                <w:rFonts w:ascii="Arial"/>
                <w:sz w:val="21"/>
              </w:rPr>
            </w:pPr>
          </w:p>
          <w:p w14:paraId="2E41DDC0">
            <w:pPr>
              <w:pStyle w:val="6"/>
              <w:spacing w:before="62" w:line="221" w:lineRule="auto"/>
              <w:ind w:left="20"/>
              <w:rPr>
                <w:sz w:val="19"/>
                <w:szCs w:val="19"/>
              </w:rPr>
            </w:pPr>
            <w:r>
              <w:rPr>
                <w:spacing w:val="-2"/>
                <w:sz w:val="19"/>
                <w:szCs w:val="19"/>
              </w:rPr>
              <w:t>质量指标</w:t>
            </w:r>
          </w:p>
        </w:tc>
        <w:tc>
          <w:tcPr>
            <w:tcW w:w="1474" w:type="dxa"/>
            <w:vAlign w:val="top"/>
          </w:tcPr>
          <w:p w14:paraId="0746F01A">
            <w:pPr>
              <w:pStyle w:val="6"/>
              <w:spacing w:before="27" w:line="197" w:lineRule="auto"/>
              <w:ind w:left="19" w:right="121"/>
              <w:rPr>
                <w:sz w:val="19"/>
                <w:szCs w:val="19"/>
              </w:rPr>
            </w:pPr>
            <w:r>
              <w:rPr>
                <w:spacing w:val="-2"/>
                <w:sz w:val="19"/>
                <w:szCs w:val="19"/>
              </w:rPr>
              <w:t>城市社区综合设施覆盖率</w:t>
            </w:r>
          </w:p>
        </w:tc>
        <w:tc>
          <w:tcPr>
            <w:tcW w:w="655" w:type="dxa"/>
            <w:vAlign w:val="top"/>
          </w:tcPr>
          <w:p w14:paraId="024DCEE8">
            <w:pPr>
              <w:pStyle w:val="6"/>
              <w:spacing w:before="126" w:line="241" w:lineRule="auto"/>
              <w:ind w:left="239"/>
              <w:rPr>
                <w:sz w:val="19"/>
                <w:szCs w:val="19"/>
              </w:rPr>
            </w:pPr>
            <w:r>
              <w:rPr>
                <w:spacing w:val="-4"/>
                <w:sz w:val="19"/>
                <w:szCs w:val="19"/>
              </w:rPr>
              <w:t>&gt;=</w:t>
            </w:r>
          </w:p>
        </w:tc>
        <w:tc>
          <w:tcPr>
            <w:tcW w:w="1179" w:type="dxa"/>
            <w:vAlign w:val="top"/>
          </w:tcPr>
          <w:p w14:paraId="0A4809C2">
            <w:pPr>
              <w:pStyle w:val="6"/>
              <w:spacing w:before="126"/>
              <w:ind w:left="23"/>
              <w:rPr>
                <w:sz w:val="19"/>
                <w:szCs w:val="19"/>
              </w:rPr>
            </w:pPr>
            <w:r>
              <w:rPr>
                <w:spacing w:val="-3"/>
                <w:sz w:val="19"/>
                <w:szCs w:val="19"/>
              </w:rPr>
              <w:t>99</w:t>
            </w:r>
          </w:p>
        </w:tc>
        <w:tc>
          <w:tcPr>
            <w:tcW w:w="655" w:type="dxa"/>
            <w:vAlign w:val="top"/>
          </w:tcPr>
          <w:p w14:paraId="05AE1BB1">
            <w:pPr>
              <w:pStyle w:val="6"/>
              <w:spacing w:before="126"/>
              <w:ind w:left="278"/>
              <w:rPr>
                <w:sz w:val="19"/>
                <w:szCs w:val="19"/>
              </w:rPr>
            </w:pPr>
            <w:r>
              <w:rPr>
                <w:sz w:val="19"/>
                <w:szCs w:val="19"/>
              </w:rPr>
              <w:t>%</w:t>
            </w:r>
          </w:p>
        </w:tc>
        <w:tc>
          <w:tcPr>
            <w:tcW w:w="967" w:type="dxa"/>
            <w:vAlign w:val="top"/>
          </w:tcPr>
          <w:p w14:paraId="38914D66">
            <w:pPr>
              <w:pStyle w:val="6"/>
              <w:spacing w:before="126"/>
              <w:ind w:left="25"/>
              <w:rPr>
                <w:sz w:val="19"/>
                <w:szCs w:val="19"/>
              </w:rPr>
            </w:pPr>
            <w:r>
              <w:rPr>
                <w:spacing w:val="-3"/>
                <w:sz w:val="19"/>
                <w:szCs w:val="19"/>
              </w:rPr>
              <w:t>99</w:t>
            </w:r>
          </w:p>
        </w:tc>
        <w:tc>
          <w:tcPr>
            <w:tcW w:w="590" w:type="dxa"/>
            <w:vAlign w:val="top"/>
          </w:tcPr>
          <w:p w14:paraId="7E52A8ED">
            <w:pPr>
              <w:pStyle w:val="6"/>
              <w:spacing w:before="126"/>
              <w:ind w:left="124"/>
              <w:rPr>
                <w:sz w:val="19"/>
                <w:szCs w:val="19"/>
              </w:rPr>
            </w:pPr>
            <w:r>
              <w:rPr>
                <w:spacing w:val="-5"/>
                <w:sz w:val="19"/>
                <w:szCs w:val="19"/>
              </w:rPr>
              <w:t>100%</w:t>
            </w:r>
          </w:p>
        </w:tc>
        <w:tc>
          <w:tcPr>
            <w:tcW w:w="590" w:type="dxa"/>
            <w:vAlign w:val="top"/>
          </w:tcPr>
          <w:p w14:paraId="7AB32E48">
            <w:pPr>
              <w:pStyle w:val="6"/>
              <w:spacing w:before="126"/>
              <w:ind w:left="158"/>
              <w:rPr>
                <w:sz w:val="19"/>
                <w:szCs w:val="19"/>
              </w:rPr>
            </w:pPr>
            <w:r>
              <w:rPr>
                <w:spacing w:val="-2"/>
                <w:sz w:val="19"/>
                <w:szCs w:val="19"/>
              </w:rPr>
              <w:t>8.3</w:t>
            </w:r>
          </w:p>
        </w:tc>
        <w:tc>
          <w:tcPr>
            <w:tcW w:w="590" w:type="dxa"/>
            <w:vAlign w:val="top"/>
          </w:tcPr>
          <w:p w14:paraId="49CFB4CC">
            <w:pPr>
              <w:pStyle w:val="6"/>
              <w:spacing w:before="126"/>
              <w:ind w:left="158"/>
              <w:rPr>
                <w:sz w:val="19"/>
                <w:szCs w:val="19"/>
              </w:rPr>
            </w:pPr>
            <w:r>
              <w:rPr>
                <w:spacing w:val="-2"/>
                <w:sz w:val="19"/>
                <w:szCs w:val="19"/>
              </w:rPr>
              <w:t>8.3</w:t>
            </w:r>
          </w:p>
        </w:tc>
        <w:tc>
          <w:tcPr>
            <w:tcW w:w="557" w:type="dxa"/>
            <w:vAlign w:val="top"/>
          </w:tcPr>
          <w:p w14:paraId="5799E45A">
            <w:pPr>
              <w:rPr>
                <w:rFonts w:ascii="Arial"/>
                <w:sz w:val="21"/>
              </w:rPr>
            </w:pPr>
          </w:p>
        </w:tc>
        <w:tc>
          <w:tcPr>
            <w:tcW w:w="542" w:type="dxa"/>
            <w:vAlign w:val="top"/>
          </w:tcPr>
          <w:p w14:paraId="50B37C8F">
            <w:pPr>
              <w:rPr>
                <w:rFonts w:ascii="Arial"/>
                <w:sz w:val="21"/>
              </w:rPr>
            </w:pPr>
          </w:p>
        </w:tc>
        <w:tc>
          <w:tcPr>
            <w:tcW w:w="672" w:type="dxa"/>
            <w:vAlign w:val="top"/>
          </w:tcPr>
          <w:p w14:paraId="177F1B52">
            <w:pPr>
              <w:rPr>
                <w:rFonts w:ascii="Arial"/>
                <w:sz w:val="21"/>
              </w:rPr>
            </w:pPr>
          </w:p>
        </w:tc>
        <w:tc>
          <w:tcPr>
            <w:tcW w:w="590" w:type="dxa"/>
            <w:vAlign w:val="top"/>
          </w:tcPr>
          <w:p w14:paraId="1A596F9F">
            <w:pPr>
              <w:rPr>
                <w:rFonts w:ascii="Arial"/>
                <w:sz w:val="21"/>
              </w:rPr>
            </w:pPr>
          </w:p>
        </w:tc>
        <w:tc>
          <w:tcPr>
            <w:tcW w:w="590" w:type="dxa"/>
            <w:vAlign w:val="top"/>
          </w:tcPr>
          <w:p w14:paraId="0FB71C32">
            <w:pPr>
              <w:rPr>
                <w:rFonts w:ascii="Arial"/>
                <w:sz w:val="21"/>
              </w:rPr>
            </w:pPr>
          </w:p>
        </w:tc>
        <w:tc>
          <w:tcPr>
            <w:tcW w:w="1048" w:type="dxa"/>
            <w:vAlign w:val="top"/>
          </w:tcPr>
          <w:p w14:paraId="1EDBF044">
            <w:pPr>
              <w:rPr>
                <w:rFonts w:ascii="Arial"/>
                <w:sz w:val="21"/>
              </w:rPr>
            </w:pPr>
          </w:p>
        </w:tc>
        <w:tc>
          <w:tcPr>
            <w:tcW w:w="1152" w:type="dxa"/>
            <w:vAlign w:val="top"/>
          </w:tcPr>
          <w:p w14:paraId="4234B486">
            <w:pPr>
              <w:rPr>
                <w:rFonts w:ascii="Arial"/>
                <w:sz w:val="21"/>
              </w:rPr>
            </w:pPr>
          </w:p>
        </w:tc>
      </w:tr>
      <w:tr w14:paraId="770652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3" w:hRule="atLeast"/>
        </w:trPr>
        <w:tc>
          <w:tcPr>
            <w:tcW w:w="1005" w:type="dxa"/>
            <w:vMerge w:val="continue"/>
            <w:tcBorders>
              <w:top w:val="nil"/>
              <w:bottom w:val="nil"/>
            </w:tcBorders>
            <w:vAlign w:val="top"/>
          </w:tcPr>
          <w:p w14:paraId="5401409E">
            <w:pPr>
              <w:rPr>
                <w:rFonts w:ascii="Arial"/>
                <w:sz w:val="21"/>
              </w:rPr>
            </w:pPr>
          </w:p>
        </w:tc>
        <w:tc>
          <w:tcPr>
            <w:tcW w:w="1000" w:type="dxa"/>
            <w:vMerge w:val="continue"/>
            <w:tcBorders>
              <w:top w:val="nil"/>
              <w:bottom w:val="nil"/>
            </w:tcBorders>
            <w:vAlign w:val="top"/>
          </w:tcPr>
          <w:p w14:paraId="3426D5E5">
            <w:pPr>
              <w:rPr>
                <w:rFonts w:ascii="Arial"/>
                <w:sz w:val="21"/>
              </w:rPr>
            </w:pPr>
          </w:p>
        </w:tc>
        <w:tc>
          <w:tcPr>
            <w:tcW w:w="983" w:type="dxa"/>
            <w:vMerge w:val="continue"/>
            <w:tcBorders>
              <w:top w:val="nil"/>
            </w:tcBorders>
            <w:vAlign w:val="top"/>
          </w:tcPr>
          <w:p w14:paraId="65C3A73B">
            <w:pPr>
              <w:rPr>
                <w:rFonts w:ascii="Arial"/>
                <w:sz w:val="21"/>
              </w:rPr>
            </w:pPr>
          </w:p>
        </w:tc>
        <w:tc>
          <w:tcPr>
            <w:tcW w:w="1474" w:type="dxa"/>
            <w:vAlign w:val="top"/>
          </w:tcPr>
          <w:p w14:paraId="031271CC">
            <w:pPr>
              <w:spacing w:line="281" w:lineRule="auto"/>
              <w:rPr>
                <w:rFonts w:ascii="Arial"/>
                <w:sz w:val="21"/>
              </w:rPr>
            </w:pPr>
          </w:p>
          <w:p w14:paraId="039D6879">
            <w:pPr>
              <w:pStyle w:val="6"/>
              <w:spacing w:before="62" w:line="241" w:lineRule="auto"/>
              <w:ind w:left="29" w:right="121" w:hanging="9"/>
              <w:rPr>
                <w:sz w:val="19"/>
                <w:szCs w:val="19"/>
              </w:rPr>
            </w:pPr>
            <w:r>
              <w:rPr>
                <w:spacing w:val="-2"/>
                <w:sz w:val="19"/>
                <w:szCs w:val="19"/>
              </w:rPr>
              <w:t>街道社区服务保</w:t>
            </w:r>
            <w:r>
              <w:rPr>
                <w:spacing w:val="-4"/>
                <w:sz w:val="19"/>
                <w:szCs w:val="19"/>
              </w:rPr>
              <w:t>障能力</w:t>
            </w:r>
          </w:p>
        </w:tc>
        <w:tc>
          <w:tcPr>
            <w:tcW w:w="655" w:type="dxa"/>
            <w:vAlign w:val="top"/>
          </w:tcPr>
          <w:p w14:paraId="064366C8">
            <w:pPr>
              <w:rPr>
                <w:rFonts w:ascii="Arial"/>
                <w:sz w:val="21"/>
              </w:rPr>
            </w:pPr>
          </w:p>
        </w:tc>
        <w:tc>
          <w:tcPr>
            <w:tcW w:w="1179" w:type="dxa"/>
            <w:vAlign w:val="top"/>
          </w:tcPr>
          <w:p w14:paraId="32906659">
            <w:pPr>
              <w:spacing w:line="403" w:lineRule="auto"/>
              <w:rPr>
                <w:rFonts w:ascii="Arial"/>
                <w:sz w:val="21"/>
              </w:rPr>
            </w:pPr>
          </w:p>
          <w:p w14:paraId="02BF33DF">
            <w:pPr>
              <w:pStyle w:val="6"/>
              <w:spacing w:before="62" w:line="220" w:lineRule="auto"/>
              <w:ind w:left="23"/>
              <w:rPr>
                <w:sz w:val="19"/>
                <w:szCs w:val="19"/>
              </w:rPr>
            </w:pPr>
            <w:r>
              <w:rPr>
                <w:spacing w:val="-3"/>
                <w:sz w:val="19"/>
                <w:szCs w:val="19"/>
              </w:rPr>
              <w:t>提高</w:t>
            </w:r>
          </w:p>
        </w:tc>
        <w:tc>
          <w:tcPr>
            <w:tcW w:w="655" w:type="dxa"/>
            <w:vAlign w:val="top"/>
          </w:tcPr>
          <w:p w14:paraId="41D4E8A5">
            <w:pPr>
              <w:rPr>
                <w:rFonts w:ascii="Arial"/>
                <w:sz w:val="21"/>
              </w:rPr>
            </w:pPr>
          </w:p>
        </w:tc>
        <w:tc>
          <w:tcPr>
            <w:tcW w:w="967" w:type="dxa"/>
            <w:vAlign w:val="top"/>
          </w:tcPr>
          <w:p w14:paraId="66F8E972">
            <w:pPr>
              <w:pStyle w:val="6"/>
              <w:spacing w:before="28" w:line="220" w:lineRule="auto"/>
              <w:ind w:left="24"/>
              <w:rPr>
                <w:sz w:val="19"/>
                <w:szCs w:val="19"/>
              </w:rPr>
            </w:pPr>
            <w:r>
              <w:rPr>
                <w:spacing w:val="-2"/>
                <w:sz w:val="19"/>
                <w:szCs w:val="19"/>
              </w:rPr>
              <w:t>全部或基</w:t>
            </w:r>
          </w:p>
          <w:p w14:paraId="3DAD36EF">
            <w:pPr>
              <w:pStyle w:val="6"/>
              <w:spacing w:before="20" w:line="239" w:lineRule="auto"/>
              <w:ind w:left="26" w:right="180" w:hanging="1"/>
              <w:rPr>
                <w:sz w:val="19"/>
                <w:szCs w:val="19"/>
              </w:rPr>
            </w:pPr>
            <w:r>
              <w:rPr>
                <w:spacing w:val="-3"/>
                <w:sz w:val="19"/>
                <w:szCs w:val="19"/>
              </w:rPr>
              <w:t>本达成预期指标</w:t>
            </w:r>
          </w:p>
          <w:p w14:paraId="3514BF1E">
            <w:pPr>
              <w:pStyle w:val="6"/>
              <w:spacing w:line="239" w:lineRule="auto"/>
              <w:ind w:left="38"/>
              <w:rPr>
                <w:sz w:val="19"/>
                <w:szCs w:val="19"/>
              </w:rPr>
            </w:pPr>
            <w:r>
              <w:rPr>
                <w:rFonts w:hint="eastAsia"/>
                <w:spacing w:val="-3"/>
                <w:sz w:val="19"/>
                <w:szCs w:val="19"/>
                <w:lang w:eastAsia="zh-CN"/>
              </w:rPr>
              <w:t>100%—80%</w:t>
            </w:r>
          </w:p>
        </w:tc>
        <w:tc>
          <w:tcPr>
            <w:tcW w:w="590" w:type="dxa"/>
            <w:vAlign w:val="top"/>
          </w:tcPr>
          <w:p w14:paraId="69066E9B">
            <w:pPr>
              <w:spacing w:line="403" w:lineRule="auto"/>
              <w:rPr>
                <w:rFonts w:ascii="Arial"/>
                <w:sz w:val="21"/>
              </w:rPr>
            </w:pPr>
          </w:p>
          <w:p w14:paraId="0F1722EC">
            <w:pPr>
              <w:pStyle w:val="6"/>
              <w:spacing w:before="62"/>
              <w:ind w:left="124"/>
              <w:rPr>
                <w:sz w:val="19"/>
                <w:szCs w:val="19"/>
              </w:rPr>
            </w:pPr>
            <w:r>
              <w:rPr>
                <w:spacing w:val="-5"/>
                <w:sz w:val="19"/>
                <w:szCs w:val="19"/>
              </w:rPr>
              <w:t>100%</w:t>
            </w:r>
          </w:p>
        </w:tc>
        <w:tc>
          <w:tcPr>
            <w:tcW w:w="590" w:type="dxa"/>
            <w:vAlign w:val="top"/>
          </w:tcPr>
          <w:p w14:paraId="3344365A">
            <w:pPr>
              <w:spacing w:line="402" w:lineRule="auto"/>
              <w:rPr>
                <w:rFonts w:ascii="Arial"/>
                <w:sz w:val="21"/>
              </w:rPr>
            </w:pPr>
          </w:p>
          <w:p w14:paraId="28D28315">
            <w:pPr>
              <w:pStyle w:val="6"/>
              <w:spacing w:before="62"/>
              <w:ind w:left="158"/>
              <w:rPr>
                <w:sz w:val="19"/>
                <w:szCs w:val="19"/>
              </w:rPr>
            </w:pPr>
            <w:r>
              <w:rPr>
                <w:spacing w:val="-2"/>
                <w:sz w:val="19"/>
                <w:szCs w:val="19"/>
              </w:rPr>
              <w:t>8.5</w:t>
            </w:r>
          </w:p>
        </w:tc>
        <w:tc>
          <w:tcPr>
            <w:tcW w:w="590" w:type="dxa"/>
            <w:vAlign w:val="top"/>
          </w:tcPr>
          <w:p w14:paraId="1D17A683">
            <w:pPr>
              <w:spacing w:line="402" w:lineRule="auto"/>
              <w:rPr>
                <w:rFonts w:ascii="Arial"/>
                <w:sz w:val="21"/>
              </w:rPr>
            </w:pPr>
          </w:p>
          <w:p w14:paraId="792EDA67">
            <w:pPr>
              <w:pStyle w:val="6"/>
              <w:spacing w:before="62"/>
              <w:ind w:left="158"/>
              <w:rPr>
                <w:sz w:val="19"/>
                <w:szCs w:val="19"/>
              </w:rPr>
            </w:pPr>
            <w:r>
              <w:rPr>
                <w:spacing w:val="-2"/>
                <w:sz w:val="19"/>
                <w:szCs w:val="19"/>
              </w:rPr>
              <w:t>8.5</w:t>
            </w:r>
          </w:p>
        </w:tc>
        <w:tc>
          <w:tcPr>
            <w:tcW w:w="557" w:type="dxa"/>
            <w:vAlign w:val="top"/>
          </w:tcPr>
          <w:p w14:paraId="46B1B781">
            <w:pPr>
              <w:rPr>
                <w:rFonts w:ascii="Arial"/>
                <w:sz w:val="21"/>
              </w:rPr>
            </w:pPr>
          </w:p>
        </w:tc>
        <w:tc>
          <w:tcPr>
            <w:tcW w:w="542" w:type="dxa"/>
            <w:vAlign w:val="top"/>
          </w:tcPr>
          <w:p w14:paraId="5ECA9E76">
            <w:pPr>
              <w:rPr>
                <w:rFonts w:ascii="Arial"/>
                <w:sz w:val="21"/>
              </w:rPr>
            </w:pPr>
          </w:p>
        </w:tc>
        <w:tc>
          <w:tcPr>
            <w:tcW w:w="672" w:type="dxa"/>
            <w:vAlign w:val="top"/>
          </w:tcPr>
          <w:p w14:paraId="128E0780">
            <w:pPr>
              <w:rPr>
                <w:rFonts w:ascii="Arial"/>
                <w:sz w:val="21"/>
              </w:rPr>
            </w:pPr>
          </w:p>
        </w:tc>
        <w:tc>
          <w:tcPr>
            <w:tcW w:w="590" w:type="dxa"/>
            <w:vAlign w:val="top"/>
          </w:tcPr>
          <w:p w14:paraId="75178EB0">
            <w:pPr>
              <w:rPr>
                <w:rFonts w:ascii="Arial"/>
                <w:sz w:val="21"/>
              </w:rPr>
            </w:pPr>
          </w:p>
        </w:tc>
        <w:tc>
          <w:tcPr>
            <w:tcW w:w="590" w:type="dxa"/>
            <w:vAlign w:val="top"/>
          </w:tcPr>
          <w:p w14:paraId="49659EDB">
            <w:pPr>
              <w:rPr>
                <w:rFonts w:ascii="Arial"/>
                <w:sz w:val="21"/>
              </w:rPr>
            </w:pPr>
          </w:p>
        </w:tc>
        <w:tc>
          <w:tcPr>
            <w:tcW w:w="1048" w:type="dxa"/>
            <w:vAlign w:val="top"/>
          </w:tcPr>
          <w:p w14:paraId="6297376A">
            <w:pPr>
              <w:rPr>
                <w:rFonts w:ascii="Arial"/>
                <w:sz w:val="21"/>
              </w:rPr>
            </w:pPr>
          </w:p>
        </w:tc>
        <w:tc>
          <w:tcPr>
            <w:tcW w:w="1152" w:type="dxa"/>
            <w:vAlign w:val="top"/>
          </w:tcPr>
          <w:p w14:paraId="7714172A">
            <w:pPr>
              <w:rPr>
                <w:rFonts w:ascii="Arial"/>
                <w:sz w:val="21"/>
              </w:rPr>
            </w:pPr>
          </w:p>
        </w:tc>
      </w:tr>
      <w:tr w14:paraId="1CB5AD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9" w:hRule="atLeast"/>
        </w:trPr>
        <w:tc>
          <w:tcPr>
            <w:tcW w:w="1005" w:type="dxa"/>
            <w:vMerge w:val="continue"/>
            <w:tcBorders>
              <w:top w:val="nil"/>
              <w:bottom w:val="nil"/>
            </w:tcBorders>
            <w:vAlign w:val="top"/>
          </w:tcPr>
          <w:p w14:paraId="2A3722F7">
            <w:pPr>
              <w:rPr>
                <w:rFonts w:ascii="Arial"/>
                <w:sz w:val="21"/>
              </w:rPr>
            </w:pPr>
          </w:p>
        </w:tc>
        <w:tc>
          <w:tcPr>
            <w:tcW w:w="1000" w:type="dxa"/>
            <w:vMerge w:val="continue"/>
            <w:tcBorders>
              <w:top w:val="nil"/>
              <w:bottom w:val="nil"/>
            </w:tcBorders>
            <w:vAlign w:val="top"/>
          </w:tcPr>
          <w:p w14:paraId="4C4BD4AC">
            <w:pPr>
              <w:rPr>
                <w:rFonts w:ascii="Arial"/>
                <w:sz w:val="21"/>
              </w:rPr>
            </w:pPr>
          </w:p>
        </w:tc>
        <w:tc>
          <w:tcPr>
            <w:tcW w:w="983" w:type="dxa"/>
            <w:vAlign w:val="top"/>
          </w:tcPr>
          <w:p w14:paraId="4B9B8BCA">
            <w:pPr>
              <w:pStyle w:val="6"/>
              <w:spacing w:before="35" w:line="207" w:lineRule="auto"/>
              <w:ind w:left="28"/>
              <w:rPr>
                <w:sz w:val="19"/>
                <w:szCs w:val="19"/>
              </w:rPr>
            </w:pPr>
            <w:r>
              <w:rPr>
                <w:spacing w:val="-4"/>
                <w:sz w:val="19"/>
                <w:szCs w:val="19"/>
              </w:rPr>
              <w:t>时效指标</w:t>
            </w:r>
          </w:p>
        </w:tc>
        <w:tc>
          <w:tcPr>
            <w:tcW w:w="1474" w:type="dxa"/>
            <w:vAlign w:val="top"/>
          </w:tcPr>
          <w:p w14:paraId="7AF7BC24">
            <w:pPr>
              <w:pStyle w:val="6"/>
              <w:spacing w:before="35" w:line="207" w:lineRule="auto"/>
              <w:ind w:left="23"/>
              <w:rPr>
                <w:sz w:val="19"/>
                <w:szCs w:val="19"/>
              </w:rPr>
            </w:pPr>
            <w:r>
              <w:rPr>
                <w:spacing w:val="-2"/>
                <w:sz w:val="19"/>
                <w:szCs w:val="19"/>
              </w:rPr>
              <w:t>项目进度时效性</w:t>
            </w:r>
          </w:p>
        </w:tc>
        <w:tc>
          <w:tcPr>
            <w:tcW w:w="655" w:type="dxa"/>
            <w:vAlign w:val="top"/>
          </w:tcPr>
          <w:p w14:paraId="0131BF5F">
            <w:pPr>
              <w:pStyle w:val="6"/>
              <w:spacing w:before="35" w:line="207" w:lineRule="auto"/>
              <w:ind w:left="239"/>
              <w:rPr>
                <w:sz w:val="19"/>
                <w:szCs w:val="19"/>
              </w:rPr>
            </w:pPr>
            <w:r>
              <w:rPr>
                <w:spacing w:val="-4"/>
                <w:sz w:val="19"/>
                <w:szCs w:val="19"/>
              </w:rPr>
              <w:t>&gt;=</w:t>
            </w:r>
          </w:p>
        </w:tc>
        <w:tc>
          <w:tcPr>
            <w:tcW w:w="1179" w:type="dxa"/>
            <w:vAlign w:val="top"/>
          </w:tcPr>
          <w:p w14:paraId="6B762AB6">
            <w:pPr>
              <w:pStyle w:val="6"/>
              <w:spacing w:before="35" w:line="207" w:lineRule="auto"/>
              <w:ind w:left="36"/>
              <w:rPr>
                <w:sz w:val="19"/>
                <w:szCs w:val="19"/>
              </w:rPr>
            </w:pPr>
            <w:r>
              <w:rPr>
                <w:spacing w:val="-5"/>
                <w:sz w:val="19"/>
                <w:szCs w:val="19"/>
              </w:rPr>
              <w:t>100</w:t>
            </w:r>
          </w:p>
        </w:tc>
        <w:tc>
          <w:tcPr>
            <w:tcW w:w="655" w:type="dxa"/>
            <w:vAlign w:val="top"/>
          </w:tcPr>
          <w:p w14:paraId="78982F5F">
            <w:pPr>
              <w:pStyle w:val="6"/>
              <w:spacing w:before="35" w:line="207" w:lineRule="auto"/>
              <w:ind w:left="278"/>
              <w:rPr>
                <w:sz w:val="19"/>
                <w:szCs w:val="19"/>
              </w:rPr>
            </w:pPr>
            <w:r>
              <w:rPr>
                <w:sz w:val="19"/>
                <w:szCs w:val="19"/>
              </w:rPr>
              <w:t>%</w:t>
            </w:r>
          </w:p>
        </w:tc>
        <w:tc>
          <w:tcPr>
            <w:tcW w:w="967" w:type="dxa"/>
            <w:vAlign w:val="top"/>
          </w:tcPr>
          <w:p w14:paraId="671FDCA4">
            <w:pPr>
              <w:pStyle w:val="6"/>
              <w:spacing w:before="35" w:line="207" w:lineRule="auto"/>
              <w:ind w:left="38"/>
              <w:rPr>
                <w:sz w:val="19"/>
                <w:szCs w:val="19"/>
              </w:rPr>
            </w:pPr>
            <w:r>
              <w:pict>
                <v:shape id="_x0000_s1039" o:spid="_x0000_s1039" o:spt="202" type="#_x0000_t202" style="position:absolute;left:0pt;margin-left:0.45pt;margin-top:-6.9pt;height:13.35pt;width:29.25pt;z-index:251674624;mso-width-relative:page;mso-height-relative:page;" filled="f" stroked="f" coordsize="21600,21600">
                  <v:path/>
                  <v:fill on="f" focussize="0,0"/>
                  <v:stroke on="f"/>
                  <v:imagedata o:title=""/>
                  <o:lock v:ext="edit" aspectratio="f"/>
                  <v:textbox inset="0mm,0mm,0mm,0mm">
                    <w:txbxContent>
                      <w:p w14:paraId="729B040D">
                        <w:pPr>
                          <w:pStyle w:val="6"/>
                          <w:spacing w:before="20" w:line="220" w:lineRule="auto"/>
                          <w:ind w:left="20"/>
                          <w:rPr>
                            <w:sz w:val="19"/>
                            <w:szCs w:val="19"/>
                          </w:rPr>
                        </w:pPr>
                        <w:r>
                          <w:rPr>
                            <w:spacing w:val="-6"/>
                            <w:sz w:val="19"/>
                            <w:szCs w:val="19"/>
                          </w:rPr>
                          <w:t>（含）</w:t>
                        </w:r>
                      </w:p>
                    </w:txbxContent>
                  </v:textbox>
                </v:shape>
              </w:pict>
            </w:r>
            <w:r>
              <w:rPr>
                <w:spacing w:val="-5"/>
                <w:sz w:val="19"/>
                <w:szCs w:val="19"/>
              </w:rPr>
              <w:t>100</w:t>
            </w:r>
          </w:p>
        </w:tc>
        <w:tc>
          <w:tcPr>
            <w:tcW w:w="590" w:type="dxa"/>
            <w:vAlign w:val="top"/>
          </w:tcPr>
          <w:p w14:paraId="31D16456">
            <w:pPr>
              <w:pStyle w:val="6"/>
              <w:spacing w:before="35" w:line="207" w:lineRule="auto"/>
              <w:ind w:left="124"/>
              <w:rPr>
                <w:sz w:val="19"/>
                <w:szCs w:val="19"/>
              </w:rPr>
            </w:pPr>
            <w:r>
              <w:rPr>
                <w:spacing w:val="-5"/>
                <w:sz w:val="19"/>
                <w:szCs w:val="19"/>
              </w:rPr>
              <w:t>100%</w:t>
            </w:r>
          </w:p>
        </w:tc>
        <w:tc>
          <w:tcPr>
            <w:tcW w:w="590" w:type="dxa"/>
            <w:vAlign w:val="top"/>
          </w:tcPr>
          <w:p w14:paraId="069383F0">
            <w:pPr>
              <w:pStyle w:val="6"/>
              <w:spacing w:before="35" w:line="207" w:lineRule="auto"/>
              <w:ind w:left="158"/>
              <w:rPr>
                <w:sz w:val="19"/>
                <w:szCs w:val="19"/>
              </w:rPr>
            </w:pPr>
            <w:r>
              <w:rPr>
                <w:spacing w:val="-2"/>
                <w:sz w:val="19"/>
                <w:szCs w:val="19"/>
              </w:rPr>
              <w:t>8.3</w:t>
            </w:r>
          </w:p>
        </w:tc>
        <w:tc>
          <w:tcPr>
            <w:tcW w:w="590" w:type="dxa"/>
            <w:vAlign w:val="top"/>
          </w:tcPr>
          <w:p w14:paraId="31499B18">
            <w:pPr>
              <w:pStyle w:val="6"/>
              <w:spacing w:before="35" w:line="207" w:lineRule="auto"/>
              <w:ind w:left="158"/>
              <w:rPr>
                <w:sz w:val="19"/>
                <w:szCs w:val="19"/>
              </w:rPr>
            </w:pPr>
            <w:r>
              <w:rPr>
                <w:spacing w:val="-2"/>
                <w:sz w:val="19"/>
                <w:szCs w:val="19"/>
              </w:rPr>
              <w:t>8.3</w:t>
            </w:r>
          </w:p>
        </w:tc>
        <w:tc>
          <w:tcPr>
            <w:tcW w:w="557" w:type="dxa"/>
            <w:vAlign w:val="top"/>
          </w:tcPr>
          <w:p w14:paraId="47FEBA90">
            <w:pPr>
              <w:rPr>
                <w:rFonts w:ascii="Arial"/>
                <w:sz w:val="21"/>
              </w:rPr>
            </w:pPr>
          </w:p>
        </w:tc>
        <w:tc>
          <w:tcPr>
            <w:tcW w:w="542" w:type="dxa"/>
            <w:vAlign w:val="top"/>
          </w:tcPr>
          <w:p w14:paraId="1A6C3058">
            <w:pPr>
              <w:rPr>
                <w:rFonts w:ascii="Arial"/>
                <w:sz w:val="21"/>
              </w:rPr>
            </w:pPr>
          </w:p>
        </w:tc>
        <w:tc>
          <w:tcPr>
            <w:tcW w:w="672" w:type="dxa"/>
            <w:vAlign w:val="top"/>
          </w:tcPr>
          <w:p w14:paraId="0D66A0A4">
            <w:pPr>
              <w:rPr>
                <w:rFonts w:ascii="Arial"/>
                <w:sz w:val="21"/>
              </w:rPr>
            </w:pPr>
          </w:p>
        </w:tc>
        <w:tc>
          <w:tcPr>
            <w:tcW w:w="590" w:type="dxa"/>
            <w:vAlign w:val="top"/>
          </w:tcPr>
          <w:p w14:paraId="0D13F245">
            <w:pPr>
              <w:rPr>
                <w:rFonts w:ascii="Arial"/>
                <w:sz w:val="21"/>
              </w:rPr>
            </w:pPr>
          </w:p>
        </w:tc>
        <w:tc>
          <w:tcPr>
            <w:tcW w:w="590" w:type="dxa"/>
            <w:vAlign w:val="top"/>
          </w:tcPr>
          <w:p w14:paraId="4AEE44AC">
            <w:pPr>
              <w:rPr>
                <w:rFonts w:ascii="Arial"/>
                <w:sz w:val="21"/>
              </w:rPr>
            </w:pPr>
          </w:p>
        </w:tc>
        <w:tc>
          <w:tcPr>
            <w:tcW w:w="1048" w:type="dxa"/>
            <w:vAlign w:val="top"/>
          </w:tcPr>
          <w:p w14:paraId="3C8AEB69">
            <w:pPr>
              <w:rPr>
                <w:rFonts w:ascii="Arial"/>
                <w:sz w:val="21"/>
              </w:rPr>
            </w:pPr>
          </w:p>
        </w:tc>
        <w:tc>
          <w:tcPr>
            <w:tcW w:w="1152" w:type="dxa"/>
            <w:vAlign w:val="top"/>
          </w:tcPr>
          <w:p w14:paraId="0D2657DC">
            <w:pPr>
              <w:rPr>
                <w:rFonts w:ascii="Arial"/>
                <w:sz w:val="21"/>
              </w:rPr>
            </w:pPr>
          </w:p>
        </w:tc>
      </w:tr>
      <w:tr w14:paraId="1B31F7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3" w:hRule="atLeast"/>
        </w:trPr>
        <w:tc>
          <w:tcPr>
            <w:tcW w:w="1005" w:type="dxa"/>
            <w:vMerge w:val="continue"/>
            <w:tcBorders>
              <w:top w:val="nil"/>
              <w:bottom w:val="nil"/>
            </w:tcBorders>
            <w:vAlign w:val="top"/>
          </w:tcPr>
          <w:p w14:paraId="2BAA8E93">
            <w:pPr>
              <w:rPr>
                <w:rFonts w:ascii="Arial"/>
                <w:sz w:val="21"/>
              </w:rPr>
            </w:pPr>
          </w:p>
        </w:tc>
        <w:tc>
          <w:tcPr>
            <w:tcW w:w="1000" w:type="dxa"/>
            <w:vMerge w:val="continue"/>
            <w:tcBorders>
              <w:top w:val="nil"/>
            </w:tcBorders>
            <w:vAlign w:val="top"/>
          </w:tcPr>
          <w:p w14:paraId="2E8C0083">
            <w:pPr>
              <w:rPr>
                <w:rFonts w:ascii="Arial"/>
                <w:sz w:val="21"/>
              </w:rPr>
            </w:pPr>
          </w:p>
        </w:tc>
        <w:tc>
          <w:tcPr>
            <w:tcW w:w="983" w:type="dxa"/>
            <w:vAlign w:val="top"/>
          </w:tcPr>
          <w:p w14:paraId="03771117">
            <w:pPr>
              <w:pStyle w:val="6"/>
              <w:spacing w:before="128" w:line="219" w:lineRule="auto"/>
              <w:ind w:left="20"/>
              <w:rPr>
                <w:sz w:val="19"/>
                <w:szCs w:val="19"/>
              </w:rPr>
            </w:pPr>
            <w:r>
              <w:rPr>
                <w:spacing w:val="-2"/>
                <w:sz w:val="19"/>
                <w:szCs w:val="19"/>
              </w:rPr>
              <w:t>成本指标</w:t>
            </w:r>
          </w:p>
        </w:tc>
        <w:tc>
          <w:tcPr>
            <w:tcW w:w="1474" w:type="dxa"/>
            <w:vAlign w:val="top"/>
          </w:tcPr>
          <w:p w14:paraId="506A217A">
            <w:pPr>
              <w:pStyle w:val="6"/>
              <w:spacing w:before="29" w:line="196" w:lineRule="auto"/>
              <w:ind w:left="20" w:right="121" w:firstLine="1"/>
              <w:rPr>
                <w:sz w:val="19"/>
                <w:szCs w:val="19"/>
              </w:rPr>
            </w:pPr>
            <w:r>
              <w:rPr>
                <w:spacing w:val="-2"/>
                <w:sz w:val="19"/>
                <w:szCs w:val="19"/>
              </w:rPr>
              <w:t>社区工作者人均补贴标准</w:t>
            </w:r>
          </w:p>
        </w:tc>
        <w:tc>
          <w:tcPr>
            <w:tcW w:w="655" w:type="dxa"/>
            <w:vAlign w:val="top"/>
          </w:tcPr>
          <w:p w14:paraId="52AA7F23">
            <w:pPr>
              <w:pStyle w:val="6"/>
              <w:spacing w:before="199" w:line="148" w:lineRule="exact"/>
              <w:ind w:left="280"/>
              <w:rPr>
                <w:sz w:val="19"/>
                <w:szCs w:val="19"/>
              </w:rPr>
            </w:pPr>
            <w:r>
              <w:rPr>
                <w:position w:val="-2"/>
                <w:sz w:val="19"/>
                <w:szCs w:val="19"/>
              </w:rPr>
              <w:t>=</w:t>
            </w:r>
          </w:p>
        </w:tc>
        <w:tc>
          <w:tcPr>
            <w:tcW w:w="1179" w:type="dxa"/>
            <w:vAlign w:val="top"/>
          </w:tcPr>
          <w:p w14:paraId="6568335D">
            <w:pPr>
              <w:pStyle w:val="6"/>
              <w:spacing w:before="128"/>
              <w:ind w:left="26"/>
              <w:rPr>
                <w:sz w:val="19"/>
                <w:szCs w:val="19"/>
              </w:rPr>
            </w:pPr>
            <w:r>
              <w:rPr>
                <w:spacing w:val="-3"/>
                <w:sz w:val="19"/>
                <w:szCs w:val="19"/>
              </w:rPr>
              <w:t>3333</w:t>
            </w:r>
          </w:p>
        </w:tc>
        <w:tc>
          <w:tcPr>
            <w:tcW w:w="655" w:type="dxa"/>
            <w:vAlign w:val="top"/>
          </w:tcPr>
          <w:p w14:paraId="6068237A">
            <w:pPr>
              <w:pStyle w:val="6"/>
              <w:spacing w:before="29" w:line="196" w:lineRule="auto"/>
              <w:ind w:left="240" w:right="36" w:hanging="193"/>
              <w:rPr>
                <w:sz w:val="19"/>
                <w:szCs w:val="19"/>
              </w:rPr>
            </w:pPr>
            <w:r>
              <w:rPr>
                <w:spacing w:val="-3"/>
                <w:sz w:val="19"/>
                <w:szCs w:val="19"/>
              </w:rPr>
              <w:t>元/人/</w:t>
            </w:r>
            <w:r>
              <w:rPr>
                <w:sz w:val="19"/>
                <w:szCs w:val="19"/>
              </w:rPr>
              <w:t>月</w:t>
            </w:r>
          </w:p>
        </w:tc>
        <w:tc>
          <w:tcPr>
            <w:tcW w:w="967" w:type="dxa"/>
            <w:vAlign w:val="top"/>
          </w:tcPr>
          <w:p w14:paraId="3DF784FE">
            <w:pPr>
              <w:pStyle w:val="6"/>
              <w:spacing w:before="128"/>
              <w:ind w:left="28"/>
              <w:rPr>
                <w:sz w:val="19"/>
                <w:szCs w:val="19"/>
              </w:rPr>
            </w:pPr>
            <w:r>
              <w:rPr>
                <w:spacing w:val="-3"/>
                <w:sz w:val="19"/>
                <w:szCs w:val="19"/>
              </w:rPr>
              <w:t>3333</w:t>
            </w:r>
          </w:p>
        </w:tc>
        <w:tc>
          <w:tcPr>
            <w:tcW w:w="590" w:type="dxa"/>
            <w:vAlign w:val="top"/>
          </w:tcPr>
          <w:p w14:paraId="0F0F1B73">
            <w:pPr>
              <w:pStyle w:val="6"/>
              <w:spacing w:before="128"/>
              <w:ind w:left="124"/>
              <w:rPr>
                <w:sz w:val="19"/>
                <w:szCs w:val="19"/>
              </w:rPr>
            </w:pPr>
            <w:r>
              <w:rPr>
                <w:spacing w:val="-5"/>
                <w:sz w:val="19"/>
                <w:szCs w:val="19"/>
              </w:rPr>
              <w:t>100%</w:t>
            </w:r>
          </w:p>
        </w:tc>
        <w:tc>
          <w:tcPr>
            <w:tcW w:w="590" w:type="dxa"/>
            <w:vAlign w:val="top"/>
          </w:tcPr>
          <w:p w14:paraId="4F9886DE">
            <w:pPr>
              <w:pStyle w:val="6"/>
              <w:spacing w:before="128"/>
              <w:ind w:left="158"/>
              <w:rPr>
                <w:sz w:val="19"/>
                <w:szCs w:val="19"/>
              </w:rPr>
            </w:pPr>
            <w:r>
              <w:rPr>
                <w:spacing w:val="-2"/>
                <w:sz w:val="19"/>
                <w:szCs w:val="19"/>
              </w:rPr>
              <w:t>8.3</w:t>
            </w:r>
          </w:p>
        </w:tc>
        <w:tc>
          <w:tcPr>
            <w:tcW w:w="590" w:type="dxa"/>
            <w:vAlign w:val="top"/>
          </w:tcPr>
          <w:p w14:paraId="2C494BF3">
            <w:pPr>
              <w:pStyle w:val="6"/>
              <w:spacing w:before="128"/>
              <w:ind w:left="158"/>
              <w:rPr>
                <w:sz w:val="19"/>
                <w:szCs w:val="19"/>
              </w:rPr>
            </w:pPr>
            <w:r>
              <w:rPr>
                <w:spacing w:val="-2"/>
                <w:sz w:val="19"/>
                <w:szCs w:val="19"/>
              </w:rPr>
              <w:t>8.3</w:t>
            </w:r>
          </w:p>
        </w:tc>
        <w:tc>
          <w:tcPr>
            <w:tcW w:w="557" w:type="dxa"/>
            <w:vAlign w:val="top"/>
          </w:tcPr>
          <w:p w14:paraId="6CAE6ED0">
            <w:pPr>
              <w:rPr>
                <w:rFonts w:ascii="Arial"/>
                <w:sz w:val="21"/>
              </w:rPr>
            </w:pPr>
          </w:p>
        </w:tc>
        <w:tc>
          <w:tcPr>
            <w:tcW w:w="542" w:type="dxa"/>
            <w:vAlign w:val="top"/>
          </w:tcPr>
          <w:p w14:paraId="10D6B403">
            <w:pPr>
              <w:rPr>
                <w:rFonts w:ascii="Arial"/>
                <w:sz w:val="21"/>
              </w:rPr>
            </w:pPr>
          </w:p>
        </w:tc>
        <w:tc>
          <w:tcPr>
            <w:tcW w:w="672" w:type="dxa"/>
            <w:vAlign w:val="top"/>
          </w:tcPr>
          <w:p w14:paraId="61918B4D">
            <w:pPr>
              <w:rPr>
                <w:rFonts w:ascii="Arial"/>
                <w:sz w:val="21"/>
              </w:rPr>
            </w:pPr>
          </w:p>
        </w:tc>
        <w:tc>
          <w:tcPr>
            <w:tcW w:w="590" w:type="dxa"/>
            <w:vAlign w:val="top"/>
          </w:tcPr>
          <w:p w14:paraId="4F03C2B9">
            <w:pPr>
              <w:rPr>
                <w:rFonts w:ascii="Arial"/>
                <w:sz w:val="21"/>
              </w:rPr>
            </w:pPr>
          </w:p>
        </w:tc>
        <w:tc>
          <w:tcPr>
            <w:tcW w:w="590" w:type="dxa"/>
            <w:vAlign w:val="top"/>
          </w:tcPr>
          <w:p w14:paraId="27317668">
            <w:pPr>
              <w:rPr>
                <w:rFonts w:ascii="Arial"/>
                <w:sz w:val="21"/>
              </w:rPr>
            </w:pPr>
          </w:p>
        </w:tc>
        <w:tc>
          <w:tcPr>
            <w:tcW w:w="1048" w:type="dxa"/>
            <w:vAlign w:val="top"/>
          </w:tcPr>
          <w:p w14:paraId="4DED0482">
            <w:pPr>
              <w:rPr>
                <w:rFonts w:ascii="Arial"/>
                <w:sz w:val="21"/>
              </w:rPr>
            </w:pPr>
          </w:p>
        </w:tc>
        <w:tc>
          <w:tcPr>
            <w:tcW w:w="1152" w:type="dxa"/>
            <w:vAlign w:val="top"/>
          </w:tcPr>
          <w:p w14:paraId="199582E4">
            <w:pPr>
              <w:rPr>
                <w:rFonts w:ascii="Arial"/>
                <w:sz w:val="21"/>
              </w:rPr>
            </w:pPr>
          </w:p>
        </w:tc>
      </w:tr>
      <w:tr w14:paraId="6A9E08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3" w:hRule="atLeast"/>
        </w:trPr>
        <w:tc>
          <w:tcPr>
            <w:tcW w:w="1005" w:type="dxa"/>
            <w:vMerge w:val="continue"/>
            <w:tcBorders>
              <w:top w:val="nil"/>
              <w:bottom w:val="nil"/>
            </w:tcBorders>
            <w:vAlign w:val="top"/>
          </w:tcPr>
          <w:p w14:paraId="64DD1870">
            <w:pPr>
              <w:rPr>
                <w:rFonts w:ascii="Arial"/>
                <w:sz w:val="21"/>
              </w:rPr>
            </w:pPr>
          </w:p>
        </w:tc>
        <w:tc>
          <w:tcPr>
            <w:tcW w:w="1000" w:type="dxa"/>
            <w:vMerge w:val="restart"/>
            <w:tcBorders>
              <w:bottom w:val="nil"/>
            </w:tcBorders>
            <w:vAlign w:val="top"/>
          </w:tcPr>
          <w:p w14:paraId="77C9393A">
            <w:pPr>
              <w:spacing w:line="242" w:lineRule="auto"/>
              <w:rPr>
                <w:rFonts w:ascii="Arial"/>
                <w:sz w:val="21"/>
              </w:rPr>
            </w:pPr>
          </w:p>
          <w:p w14:paraId="7E130129">
            <w:pPr>
              <w:spacing w:line="242" w:lineRule="auto"/>
              <w:rPr>
                <w:rFonts w:ascii="Arial"/>
                <w:sz w:val="21"/>
              </w:rPr>
            </w:pPr>
          </w:p>
          <w:p w14:paraId="39C083D9">
            <w:pPr>
              <w:spacing w:line="242" w:lineRule="auto"/>
              <w:rPr>
                <w:rFonts w:ascii="Arial"/>
                <w:sz w:val="21"/>
              </w:rPr>
            </w:pPr>
          </w:p>
          <w:p w14:paraId="34BA8DC5">
            <w:pPr>
              <w:spacing w:line="242" w:lineRule="auto"/>
              <w:rPr>
                <w:rFonts w:ascii="Arial"/>
                <w:sz w:val="21"/>
              </w:rPr>
            </w:pPr>
          </w:p>
          <w:p w14:paraId="2E56B0CE">
            <w:pPr>
              <w:pStyle w:val="6"/>
              <w:spacing w:before="62" w:line="221" w:lineRule="auto"/>
              <w:ind w:left="22"/>
              <w:rPr>
                <w:sz w:val="19"/>
                <w:szCs w:val="19"/>
              </w:rPr>
            </w:pPr>
            <w:r>
              <w:rPr>
                <w:spacing w:val="-3"/>
                <w:sz w:val="19"/>
                <w:szCs w:val="19"/>
              </w:rPr>
              <w:t>效益指标</w:t>
            </w:r>
          </w:p>
        </w:tc>
        <w:tc>
          <w:tcPr>
            <w:tcW w:w="983" w:type="dxa"/>
            <w:vAlign w:val="top"/>
          </w:tcPr>
          <w:p w14:paraId="7AAC1C11">
            <w:pPr>
              <w:spacing w:line="282" w:lineRule="auto"/>
              <w:rPr>
                <w:rFonts w:ascii="Arial"/>
                <w:sz w:val="21"/>
              </w:rPr>
            </w:pPr>
          </w:p>
          <w:p w14:paraId="5A410F72">
            <w:pPr>
              <w:pStyle w:val="6"/>
              <w:spacing w:before="62" w:line="242" w:lineRule="auto"/>
              <w:ind w:left="20" w:right="201"/>
              <w:rPr>
                <w:sz w:val="19"/>
                <w:szCs w:val="19"/>
              </w:rPr>
            </w:pPr>
            <w:r>
              <w:rPr>
                <w:spacing w:val="-3"/>
                <w:sz w:val="19"/>
                <w:szCs w:val="19"/>
              </w:rPr>
              <w:t>经济效益指标</w:t>
            </w:r>
          </w:p>
        </w:tc>
        <w:tc>
          <w:tcPr>
            <w:tcW w:w="1474" w:type="dxa"/>
            <w:vAlign w:val="top"/>
          </w:tcPr>
          <w:p w14:paraId="326115EF">
            <w:pPr>
              <w:spacing w:line="282" w:lineRule="auto"/>
              <w:rPr>
                <w:rFonts w:ascii="Arial"/>
                <w:sz w:val="21"/>
              </w:rPr>
            </w:pPr>
          </w:p>
          <w:p w14:paraId="1BA6A0A9">
            <w:pPr>
              <w:pStyle w:val="6"/>
              <w:spacing w:before="62" w:line="242" w:lineRule="auto"/>
              <w:ind w:left="18" w:right="121"/>
              <w:rPr>
                <w:sz w:val="19"/>
                <w:szCs w:val="19"/>
              </w:rPr>
            </w:pPr>
            <w:r>
              <w:rPr>
                <w:spacing w:val="-1"/>
                <w:sz w:val="19"/>
                <w:szCs w:val="19"/>
              </w:rPr>
              <w:t>对经济发展的促</w:t>
            </w:r>
            <w:r>
              <w:rPr>
                <w:spacing w:val="-2"/>
                <w:sz w:val="19"/>
                <w:szCs w:val="19"/>
              </w:rPr>
              <w:t>进作用</w:t>
            </w:r>
          </w:p>
        </w:tc>
        <w:tc>
          <w:tcPr>
            <w:tcW w:w="655" w:type="dxa"/>
            <w:vAlign w:val="top"/>
          </w:tcPr>
          <w:p w14:paraId="6E045F0D">
            <w:pPr>
              <w:rPr>
                <w:rFonts w:ascii="Arial"/>
                <w:sz w:val="21"/>
              </w:rPr>
            </w:pPr>
          </w:p>
        </w:tc>
        <w:tc>
          <w:tcPr>
            <w:tcW w:w="1179" w:type="dxa"/>
            <w:vAlign w:val="top"/>
          </w:tcPr>
          <w:p w14:paraId="4477FAF3">
            <w:pPr>
              <w:spacing w:line="405" w:lineRule="auto"/>
              <w:rPr>
                <w:rFonts w:ascii="Arial"/>
                <w:sz w:val="21"/>
              </w:rPr>
            </w:pPr>
          </w:p>
          <w:p w14:paraId="6DB6142B">
            <w:pPr>
              <w:pStyle w:val="6"/>
              <w:spacing w:before="62" w:line="220" w:lineRule="auto"/>
              <w:ind w:left="23"/>
              <w:rPr>
                <w:sz w:val="19"/>
                <w:szCs w:val="19"/>
              </w:rPr>
            </w:pPr>
            <w:r>
              <w:rPr>
                <w:spacing w:val="-3"/>
                <w:sz w:val="19"/>
                <w:szCs w:val="19"/>
              </w:rPr>
              <w:t>提高</w:t>
            </w:r>
          </w:p>
        </w:tc>
        <w:tc>
          <w:tcPr>
            <w:tcW w:w="655" w:type="dxa"/>
            <w:vAlign w:val="top"/>
          </w:tcPr>
          <w:p w14:paraId="156A2F7F">
            <w:pPr>
              <w:rPr>
                <w:rFonts w:ascii="Arial"/>
                <w:sz w:val="21"/>
              </w:rPr>
            </w:pPr>
          </w:p>
        </w:tc>
        <w:tc>
          <w:tcPr>
            <w:tcW w:w="967" w:type="dxa"/>
            <w:vAlign w:val="top"/>
          </w:tcPr>
          <w:p w14:paraId="2DCC4F1B">
            <w:pPr>
              <w:pStyle w:val="6"/>
              <w:spacing w:before="30" w:line="220" w:lineRule="auto"/>
              <w:ind w:left="24"/>
              <w:rPr>
                <w:sz w:val="19"/>
                <w:szCs w:val="19"/>
              </w:rPr>
            </w:pPr>
            <w:r>
              <w:rPr>
                <w:spacing w:val="-2"/>
                <w:sz w:val="19"/>
                <w:szCs w:val="19"/>
              </w:rPr>
              <w:t>全部或基</w:t>
            </w:r>
          </w:p>
          <w:p w14:paraId="61DF6061">
            <w:pPr>
              <w:pStyle w:val="6"/>
              <w:spacing w:before="20" w:line="239" w:lineRule="auto"/>
              <w:ind w:left="26" w:right="180" w:hanging="1"/>
              <w:rPr>
                <w:sz w:val="19"/>
                <w:szCs w:val="19"/>
              </w:rPr>
            </w:pPr>
            <w:r>
              <w:rPr>
                <w:spacing w:val="-3"/>
                <w:sz w:val="19"/>
                <w:szCs w:val="19"/>
              </w:rPr>
              <w:t>本达成预期指标</w:t>
            </w:r>
          </w:p>
          <w:p w14:paraId="143340E0">
            <w:pPr>
              <w:pStyle w:val="6"/>
              <w:spacing w:line="239" w:lineRule="auto"/>
              <w:ind w:left="38"/>
              <w:rPr>
                <w:sz w:val="19"/>
                <w:szCs w:val="19"/>
              </w:rPr>
            </w:pPr>
            <w:r>
              <w:rPr>
                <w:rFonts w:hint="eastAsia"/>
                <w:spacing w:val="-3"/>
                <w:sz w:val="19"/>
                <w:szCs w:val="19"/>
                <w:lang w:eastAsia="zh-CN"/>
              </w:rPr>
              <w:t>100%—80%</w:t>
            </w:r>
          </w:p>
        </w:tc>
        <w:tc>
          <w:tcPr>
            <w:tcW w:w="590" w:type="dxa"/>
            <w:vAlign w:val="top"/>
          </w:tcPr>
          <w:p w14:paraId="2DC2749E">
            <w:pPr>
              <w:spacing w:line="405" w:lineRule="auto"/>
              <w:rPr>
                <w:rFonts w:ascii="Arial"/>
                <w:sz w:val="21"/>
              </w:rPr>
            </w:pPr>
          </w:p>
          <w:p w14:paraId="513E5B50">
            <w:pPr>
              <w:pStyle w:val="6"/>
              <w:spacing w:before="62"/>
              <w:ind w:left="124"/>
              <w:rPr>
                <w:sz w:val="19"/>
                <w:szCs w:val="19"/>
              </w:rPr>
            </w:pPr>
            <w:r>
              <w:rPr>
                <w:spacing w:val="-5"/>
                <w:sz w:val="19"/>
                <w:szCs w:val="19"/>
              </w:rPr>
              <w:t>100%</w:t>
            </w:r>
          </w:p>
        </w:tc>
        <w:tc>
          <w:tcPr>
            <w:tcW w:w="590" w:type="dxa"/>
            <w:vAlign w:val="top"/>
          </w:tcPr>
          <w:p w14:paraId="0E01B4F2">
            <w:pPr>
              <w:spacing w:line="404" w:lineRule="auto"/>
              <w:rPr>
                <w:rFonts w:ascii="Arial"/>
                <w:sz w:val="21"/>
              </w:rPr>
            </w:pPr>
          </w:p>
          <w:p w14:paraId="0B089D0D">
            <w:pPr>
              <w:pStyle w:val="6"/>
              <w:spacing w:before="62"/>
              <w:ind w:left="124"/>
              <w:rPr>
                <w:sz w:val="19"/>
                <w:szCs w:val="19"/>
              </w:rPr>
            </w:pPr>
            <w:r>
              <w:rPr>
                <w:spacing w:val="-5"/>
                <w:sz w:val="19"/>
                <w:szCs w:val="19"/>
              </w:rPr>
              <w:t>13.4</w:t>
            </w:r>
          </w:p>
        </w:tc>
        <w:tc>
          <w:tcPr>
            <w:tcW w:w="590" w:type="dxa"/>
            <w:vAlign w:val="top"/>
          </w:tcPr>
          <w:p w14:paraId="1DEA1175">
            <w:pPr>
              <w:spacing w:line="404" w:lineRule="auto"/>
              <w:rPr>
                <w:rFonts w:ascii="Arial"/>
                <w:sz w:val="21"/>
              </w:rPr>
            </w:pPr>
          </w:p>
          <w:p w14:paraId="3631C5D1">
            <w:pPr>
              <w:pStyle w:val="6"/>
              <w:spacing w:before="62"/>
              <w:ind w:left="124"/>
              <w:rPr>
                <w:sz w:val="19"/>
                <w:szCs w:val="19"/>
              </w:rPr>
            </w:pPr>
            <w:r>
              <w:rPr>
                <w:spacing w:val="-5"/>
                <w:sz w:val="19"/>
                <w:szCs w:val="19"/>
              </w:rPr>
              <w:t>13.4</w:t>
            </w:r>
          </w:p>
        </w:tc>
        <w:tc>
          <w:tcPr>
            <w:tcW w:w="557" w:type="dxa"/>
            <w:vAlign w:val="top"/>
          </w:tcPr>
          <w:p w14:paraId="464DAD8A">
            <w:pPr>
              <w:rPr>
                <w:rFonts w:ascii="Arial"/>
                <w:sz w:val="21"/>
              </w:rPr>
            </w:pPr>
          </w:p>
        </w:tc>
        <w:tc>
          <w:tcPr>
            <w:tcW w:w="542" w:type="dxa"/>
            <w:vAlign w:val="top"/>
          </w:tcPr>
          <w:p w14:paraId="262D0681">
            <w:pPr>
              <w:rPr>
                <w:rFonts w:ascii="Arial"/>
                <w:sz w:val="21"/>
              </w:rPr>
            </w:pPr>
          </w:p>
        </w:tc>
        <w:tc>
          <w:tcPr>
            <w:tcW w:w="672" w:type="dxa"/>
            <w:vAlign w:val="top"/>
          </w:tcPr>
          <w:p w14:paraId="118BA801">
            <w:pPr>
              <w:rPr>
                <w:rFonts w:ascii="Arial"/>
                <w:sz w:val="21"/>
              </w:rPr>
            </w:pPr>
          </w:p>
        </w:tc>
        <w:tc>
          <w:tcPr>
            <w:tcW w:w="590" w:type="dxa"/>
            <w:vAlign w:val="top"/>
          </w:tcPr>
          <w:p w14:paraId="36091F84">
            <w:pPr>
              <w:rPr>
                <w:rFonts w:ascii="Arial"/>
                <w:sz w:val="21"/>
              </w:rPr>
            </w:pPr>
          </w:p>
        </w:tc>
        <w:tc>
          <w:tcPr>
            <w:tcW w:w="590" w:type="dxa"/>
            <w:vAlign w:val="top"/>
          </w:tcPr>
          <w:p w14:paraId="44EC63E6">
            <w:pPr>
              <w:rPr>
                <w:rFonts w:ascii="Arial"/>
                <w:sz w:val="21"/>
              </w:rPr>
            </w:pPr>
          </w:p>
        </w:tc>
        <w:tc>
          <w:tcPr>
            <w:tcW w:w="1048" w:type="dxa"/>
            <w:vAlign w:val="top"/>
          </w:tcPr>
          <w:p w14:paraId="4825C9D2">
            <w:pPr>
              <w:rPr>
                <w:rFonts w:ascii="Arial"/>
                <w:sz w:val="21"/>
              </w:rPr>
            </w:pPr>
          </w:p>
        </w:tc>
        <w:tc>
          <w:tcPr>
            <w:tcW w:w="1152" w:type="dxa"/>
            <w:vAlign w:val="top"/>
          </w:tcPr>
          <w:p w14:paraId="086588CD">
            <w:pPr>
              <w:rPr>
                <w:rFonts w:ascii="Arial"/>
                <w:sz w:val="21"/>
              </w:rPr>
            </w:pPr>
          </w:p>
        </w:tc>
      </w:tr>
      <w:tr w14:paraId="36F1FE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3" w:hRule="atLeast"/>
        </w:trPr>
        <w:tc>
          <w:tcPr>
            <w:tcW w:w="1005" w:type="dxa"/>
            <w:vMerge w:val="continue"/>
            <w:tcBorders>
              <w:top w:val="nil"/>
              <w:bottom w:val="nil"/>
            </w:tcBorders>
            <w:vAlign w:val="top"/>
          </w:tcPr>
          <w:p w14:paraId="7CE583A5">
            <w:pPr>
              <w:rPr>
                <w:rFonts w:ascii="Arial"/>
                <w:sz w:val="21"/>
              </w:rPr>
            </w:pPr>
          </w:p>
        </w:tc>
        <w:tc>
          <w:tcPr>
            <w:tcW w:w="1000" w:type="dxa"/>
            <w:vMerge w:val="continue"/>
            <w:tcBorders>
              <w:top w:val="nil"/>
            </w:tcBorders>
            <w:vAlign w:val="top"/>
          </w:tcPr>
          <w:p w14:paraId="54216304">
            <w:pPr>
              <w:rPr>
                <w:rFonts w:ascii="Arial"/>
                <w:sz w:val="21"/>
              </w:rPr>
            </w:pPr>
          </w:p>
        </w:tc>
        <w:tc>
          <w:tcPr>
            <w:tcW w:w="983" w:type="dxa"/>
            <w:vAlign w:val="top"/>
          </w:tcPr>
          <w:p w14:paraId="60445361">
            <w:pPr>
              <w:spacing w:line="283" w:lineRule="auto"/>
              <w:rPr>
                <w:rFonts w:ascii="Arial"/>
                <w:sz w:val="21"/>
              </w:rPr>
            </w:pPr>
          </w:p>
          <w:p w14:paraId="5AA36740">
            <w:pPr>
              <w:pStyle w:val="6"/>
              <w:spacing w:before="62" w:line="242" w:lineRule="auto"/>
              <w:ind w:left="28" w:right="201" w:hanging="8"/>
              <w:rPr>
                <w:sz w:val="19"/>
                <w:szCs w:val="19"/>
              </w:rPr>
            </w:pPr>
            <w:r>
              <w:rPr>
                <w:spacing w:val="-3"/>
                <w:sz w:val="19"/>
                <w:szCs w:val="19"/>
              </w:rPr>
              <w:t>可持续影</w:t>
            </w:r>
            <w:r>
              <w:rPr>
                <w:spacing w:val="-4"/>
                <w:sz w:val="19"/>
                <w:szCs w:val="19"/>
              </w:rPr>
              <w:t>响指标</w:t>
            </w:r>
          </w:p>
        </w:tc>
        <w:tc>
          <w:tcPr>
            <w:tcW w:w="1474" w:type="dxa"/>
            <w:vAlign w:val="top"/>
          </w:tcPr>
          <w:p w14:paraId="6C339DF1">
            <w:pPr>
              <w:spacing w:line="406" w:lineRule="auto"/>
              <w:rPr>
                <w:rFonts w:ascii="Arial"/>
                <w:sz w:val="21"/>
              </w:rPr>
            </w:pPr>
          </w:p>
          <w:p w14:paraId="7225119B">
            <w:pPr>
              <w:pStyle w:val="6"/>
              <w:spacing w:before="62" w:line="220" w:lineRule="auto"/>
              <w:ind w:left="19"/>
              <w:rPr>
                <w:sz w:val="19"/>
                <w:szCs w:val="19"/>
              </w:rPr>
            </w:pPr>
            <w:r>
              <w:rPr>
                <w:spacing w:val="-1"/>
                <w:sz w:val="19"/>
                <w:szCs w:val="19"/>
              </w:rPr>
              <w:t>政策可持续性</w:t>
            </w:r>
          </w:p>
        </w:tc>
        <w:tc>
          <w:tcPr>
            <w:tcW w:w="655" w:type="dxa"/>
            <w:vAlign w:val="top"/>
          </w:tcPr>
          <w:p w14:paraId="5C44B1B7">
            <w:pPr>
              <w:rPr>
                <w:rFonts w:ascii="Arial"/>
                <w:sz w:val="21"/>
              </w:rPr>
            </w:pPr>
          </w:p>
        </w:tc>
        <w:tc>
          <w:tcPr>
            <w:tcW w:w="1179" w:type="dxa"/>
            <w:vAlign w:val="top"/>
          </w:tcPr>
          <w:p w14:paraId="2479C8B4">
            <w:pPr>
              <w:spacing w:line="406" w:lineRule="auto"/>
              <w:rPr>
                <w:rFonts w:ascii="Arial"/>
                <w:sz w:val="21"/>
              </w:rPr>
            </w:pPr>
          </w:p>
          <w:p w14:paraId="22DFDB85">
            <w:pPr>
              <w:pStyle w:val="6"/>
              <w:spacing w:before="62" w:line="220" w:lineRule="auto"/>
              <w:ind w:left="23"/>
              <w:rPr>
                <w:sz w:val="19"/>
                <w:szCs w:val="19"/>
              </w:rPr>
            </w:pPr>
            <w:r>
              <w:rPr>
                <w:spacing w:val="-2"/>
                <w:sz w:val="19"/>
                <w:szCs w:val="19"/>
              </w:rPr>
              <w:t>可持续</w:t>
            </w:r>
          </w:p>
        </w:tc>
        <w:tc>
          <w:tcPr>
            <w:tcW w:w="655" w:type="dxa"/>
            <w:vAlign w:val="top"/>
          </w:tcPr>
          <w:p w14:paraId="5315C68D">
            <w:pPr>
              <w:rPr>
                <w:rFonts w:ascii="Arial"/>
                <w:sz w:val="21"/>
              </w:rPr>
            </w:pPr>
          </w:p>
        </w:tc>
        <w:tc>
          <w:tcPr>
            <w:tcW w:w="967" w:type="dxa"/>
            <w:vAlign w:val="top"/>
          </w:tcPr>
          <w:p w14:paraId="5A7D2325">
            <w:pPr>
              <w:pStyle w:val="6"/>
              <w:spacing w:before="31" w:line="220" w:lineRule="auto"/>
              <w:ind w:left="24"/>
              <w:rPr>
                <w:sz w:val="19"/>
                <w:szCs w:val="19"/>
              </w:rPr>
            </w:pPr>
            <w:r>
              <w:pict>
                <v:shape id="_x0000_s1040" o:spid="_x0000_s1040" o:spt="202" type="#_x0000_t202" style="position:absolute;left:0pt;margin-left:0.45pt;margin-top:-6.8pt;height:13.35pt;width:29.25pt;z-index:251672576;mso-width-relative:page;mso-height-relative:page;" filled="f" stroked="f" coordsize="21600,21600">
                  <v:path/>
                  <v:fill on="f" focussize="0,0"/>
                  <v:stroke on="f"/>
                  <v:imagedata o:title=""/>
                  <o:lock v:ext="edit" aspectratio="f"/>
                  <v:textbox inset="0mm,0mm,0mm,0mm">
                    <w:txbxContent>
                      <w:p w14:paraId="090BCB6B">
                        <w:pPr>
                          <w:pStyle w:val="6"/>
                          <w:spacing w:before="20" w:line="220" w:lineRule="auto"/>
                          <w:ind w:left="20"/>
                          <w:rPr>
                            <w:sz w:val="19"/>
                            <w:szCs w:val="19"/>
                          </w:rPr>
                        </w:pPr>
                        <w:r>
                          <w:rPr>
                            <w:spacing w:val="-6"/>
                            <w:sz w:val="19"/>
                            <w:szCs w:val="19"/>
                          </w:rPr>
                          <w:t>（含）</w:t>
                        </w:r>
                      </w:p>
                    </w:txbxContent>
                  </v:textbox>
                </v:shape>
              </w:pict>
            </w:r>
            <w:r>
              <w:pict>
                <v:shape id="_x0000_s1041" o:spid="_x0000_s1041" o:spt="202" type="#_x0000_t202" style="position:absolute;left:0pt;margin-left:0.75pt;margin-top:50.35pt;height:13.35pt;width:29.25pt;mso-position-horizontal-relative:page;mso-position-vertical-relative:page;z-index:251673600;mso-width-relative:page;mso-height-relative:page;" filled="f" stroked="f" coordsize="21600,21600">
                  <v:path/>
                  <v:fill on="f" focussize="0,0"/>
                  <v:stroke on="f"/>
                  <v:imagedata o:title=""/>
                  <o:lock v:ext="edit" aspectratio="f"/>
                  <v:textbox inset="0mm,0mm,0mm,0mm">
                    <w:txbxContent>
                      <w:p w14:paraId="6770D7EE">
                        <w:pPr>
                          <w:pStyle w:val="6"/>
                          <w:spacing w:before="20" w:line="220" w:lineRule="auto"/>
                          <w:ind w:left="20"/>
                          <w:rPr>
                            <w:sz w:val="19"/>
                            <w:szCs w:val="19"/>
                          </w:rPr>
                        </w:pPr>
                        <w:r>
                          <w:rPr>
                            <w:spacing w:val="-6"/>
                            <w:sz w:val="19"/>
                            <w:szCs w:val="19"/>
                          </w:rPr>
                          <w:t>（含）</w:t>
                        </w:r>
                      </w:p>
                    </w:txbxContent>
                  </v:textbox>
                </v:shape>
              </w:pict>
            </w:r>
            <w:r>
              <w:rPr>
                <w:spacing w:val="-2"/>
                <w:sz w:val="19"/>
                <w:szCs w:val="19"/>
              </w:rPr>
              <w:t>全部或基</w:t>
            </w:r>
          </w:p>
          <w:p w14:paraId="5DAC6590">
            <w:pPr>
              <w:pStyle w:val="6"/>
              <w:spacing w:before="20" w:line="239" w:lineRule="auto"/>
              <w:ind w:left="26" w:right="180" w:hanging="1"/>
              <w:rPr>
                <w:sz w:val="19"/>
                <w:szCs w:val="19"/>
              </w:rPr>
            </w:pPr>
            <w:r>
              <w:rPr>
                <w:spacing w:val="-3"/>
                <w:sz w:val="19"/>
                <w:szCs w:val="19"/>
              </w:rPr>
              <w:t>本达成预期指标</w:t>
            </w:r>
          </w:p>
          <w:p w14:paraId="5C521D5B">
            <w:pPr>
              <w:pStyle w:val="6"/>
              <w:spacing w:line="239" w:lineRule="auto"/>
              <w:ind w:left="38"/>
              <w:rPr>
                <w:sz w:val="19"/>
                <w:szCs w:val="19"/>
              </w:rPr>
            </w:pPr>
            <w:r>
              <w:rPr>
                <w:rFonts w:hint="eastAsia"/>
                <w:spacing w:val="-3"/>
                <w:sz w:val="19"/>
                <w:szCs w:val="19"/>
                <w:lang w:eastAsia="zh-CN"/>
              </w:rPr>
              <w:t>100%—80%</w:t>
            </w:r>
          </w:p>
        </w:tc>
        <w:tc>
          <w:tcPr>
            <w:tcW w:w="590" w:type="dxa"/>
            <w:vAlign w:val="top"/>
          </w:tcPr>
          <w:p w14:paraId="15102F8A">
            <w:pPr>
              <w:spacing w:line="406" w:lineRule="auto"/>
              <w:rPr>
                <w:rFonts w:ascii="Arial"/>
                <w:sz w:val="21"/>
              </w:rPr>
            </w:pPr>
          </w:p>
          <w:p w14:paraId="5901DD91">
            <w:pPr>
              <w:pStyle w:val="6"/>
              <w:spacing w:before="62"/>
              <w:ind w:left="124"/>
              <w:rPr>
                <w:sz w:val="19"/>
                <w:szCs w:val="19"/>
              </w:rPr>
            </w:pPr>
            <w:r>
              <w:rPr>
                <w:spacing w:val="-5"/>
                <w:sz w:val="19"/>
                <w:szCs w:val="19"/>
              </w:rPr>
              <w:t>100%</w:t>
            </w:r>
          </w:p>
        </w:tc>
        <w:tc>
          <w:tcPr>
            <w:tcW w:w="590" w:type="dxa"/>
            <w:vAlign w:val="top"/>
          </w:tcPr>
          <w:p w14:paraId="60D04478">
            <w:pPr>
              <w:spacing w:line="405" w:lineRule="auto"/>
              <w:rPr>
                <w:rFonts w:ascii="Arial"/>
                <w:sz w:val="21"/>
              </w:rPr>
            </w:pPr>
          </w:p>
          <w:p w14:paraId="2B518524">
            <w:pPr>
              <w:pStyle w:val="6"/>
              <w:spacing w:before="62"/>
              <w:ind w:left="124"/>
              <w:rPr>
                <w:sz w:val="19"/>
                <w:szCs w:val="19"/>
              </w:rPr>
            </w:pPr>
            <w:r>
              <w:rPr>
                <w:spacing w:val="-5"/>
                <w:sz w:val="19"/>
                <w:szCs w:val="19"/>
              </w:rPr>
              <w:t>13.3</w:t>
            </w:r>
          </w:p>
        </w:tc>
        <w:tc>
          <w:tcPr>
            <w:tcW w:w="590" w:type="dxa"/>
            <w:vAlign w:val="top"/>
          </w:tcPr>
          <w:p w14:paraId="17D3271B">
            <w:pPr>
              <w:spacing w:line="405" w:lineRule="auto"/>
              <w:rPr>
                <w:rFonts w:ascii="Arial"/>
                <w:sz w:val="21"/>
              </w:rPr>
            </w:pPr>
          </w:p>
          <w:p w14:paraId="7C65DA0D">
            <w:pPr>
              <w:pStyle w:val="6"/>
              <w:spacing w:before="62"/>
              <w:ind w:left="124"/>
              <w:rPr>
                <w:sz w:val="19"/>
                <w:szCs w:val="19"/>
              </w:rPr>
            </w:pPr>
            <w:r>
              <w:rPr>
                <w:spacing w:val="-5"/>
                <w:sz w:val="19"/>
                <w:szCs w:val="19"/>
              </w:rPr>
              <w:t>13.3</w:t>
            </w:r>
          </w:p>
        </w:tc>
        <w:tc>
          <w:tcPr>
            <w:tcW w:w="557" w:type="dxa"/>
            <w:vAlign w:val="top"/>
          </w:tcPr>
          <w:p w14:paraId="12504883">
            <w:pPr>
              <w:rPr>
                <w:rFonts w:ascii="Arial"/>
                <w:sz w:val="21"/>
              </w:rPr>
            </w:pPr>
          </w:p>
        </w:tc>
        <w:tc>
          <w:tcPr>
            <w:tcW w:w="542" w:type="dxa"/>
            <w:vAlign w:val="top"/>
          </w:tcPr>
          <w:p w14:paraId="744279B2">
            <w:pPr>
              <w:rPr>
                <w:rFonts w:ascii="Arial"/>
                <w:sz w:val="21"/>
              </w:rPr>
            </w:pPr>
          </w:p>
        </w:tc>
        <w:tc>
          <w:tcPr>
            <w:tcW w:w="672" w:type="dxa"/>
            <w:vAlign w:val="top"/>
          </w:tcPr>
          <w:p w14:paraId="35CF2431">
            <w:pPr>
              <w:rPr>
                <w:rFonts w:ascii="Arial"/>
                <w:sz w:val="21"/>
              </w:rPr>
            </w:pPr>
          </w:p>
        </w:tc>
        <w:tc>
          <w:tcPr>
            <w:tcW w:w="590" w:type="dxa"/>
            <w:vAlign w:val="top"/>
          </w:tcPr>
          <w:p w14:paraId="42D0D108">
            <w:pPr>
              <w:rPr>
                <w:rFonts w:ascii="Arial"/>
                <w:sz w:val="21"/>
              </w:rPr>
            </w:pPr>
          </w:p>
        </w:tc>
        <w:tc>
          <w:tcPr>
            <w:tcW w:w="590" w:type="dxa"/>
            <w:vAlign w:val="top"/>
          </w:tcPr>
          <w:p w14:paraId="7B4CCDF4">
            <w:pPr>
              <w:rPr>
                <w:rFonts w:ascii="Arial"/>
                <w:sz w:val="21"/>
              </w:rPr>
            </w:pPr>
          </w:p>
        </w:tc>
        <w:tc>
          <w:tcPr>
            <w:tcW w:w="1048" w:type="dxa"/>
            <w:vAlign w:val="top"/>
          </w:tcPr>
          <w:p w14:paraId="2539F49A">
            <w:pPr>
              <w:rPr>
                <w:rFonts w:ascii="Arial"/>
                <w:sz w:val="21"/>
              </w:rPr>
            </w:pPr>
          </w:p>
        </w:tc>
        <w:tc>
          <w:tcPr>
            <w:tcW w:w="1152" w:type="dxa"/>
            <w:vAlign w:val="top"/>
          </w:tcPr>
          <w:p w14:paraId="2FC581B3">
            <w:pPr>
              <w:rPr>
                <w:rFonts w:ascii="Arial"/>
                <w:sz w:val="21"/>
              </w:rPr>
            </w:pPr>
          </w:p>
        </w:tc>
      </w:tr>
      <w:tr w14:paraId="6DF4D6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9" w:hRule="atLeast"/>
        </w:trPr>
        <w:tc>
          <w:tcPr>
            <w:tcW w:w="1005" w:type="dxa"/>
            <w:vMerge w:val="continue"/>
            <w:tcBorders>
              <w:top w:val="nil"/>
            </w:tcBorders>
            <w:vAlign w:val="top"/>
          </w:tcPr>
          <w:p w14:paraId="4F6B2397">
            <w:pPr>
              <w:rPr>
                <w:rFonts w:ascii="Arial"/>
                <w:sz w:val="21"/>
              </w:rPr>
            </w:pPr>
          </w:p>
        </w:tc>
        <w:tc>
          <w:tcPr>
            <w:tcW w:w="1000" w:type="dxa"/>
            <w:vAlign w:val="top"/>
          </w:tcPr>
          <w:p w14:paraId="51B6ED26">
            <w:pPr>
              <w:pStyle w:val="6"/>
              <w:spacing w:before="244" w:line="220" w:lineRule="auto"/>
              <w:ind w:left="18"/>
              <w:rPr>
                <w:sz w:val="19"/>
                <w:szCs w:val="19"/>
              </w:rPr>
            </w:pPr>
            <w:r>
              <w:rPr>
                <w:spacing w:val="-2"/>
                <w:sz w:val="19"/>
                <w:szCs w:val="19"/>
              </w:rPr>
              <w:t>满意度指标</w:t>
            </w:r>
          </w:p>
        </w:tc>
        <w:tc>
          <w:tcPr>
            <w:tcW w:w="983" w:type="dxa"/>
            <w:vAlign w:val="top"/>
          </w:tcPr>
          <w:p w14:paraId="35C5E448">
            <w:pPr>
              <w:pStyle w:val="6"/>
              <w:spacing w:before="32" w:line="220" w:lineRule="auto"/>
              <w:ind w:left="19"/>
              <w:rPr>
                <w:sz w:val="19"/>
                <w:szCs w:val="19"/>
              </w:rPr>
            </w:pPr>
            <w:r>
              <w:rPr>
                <w:spacing w:val="-2"/>
                <w:sz w:val="19"/>
                <w:szCs w:val="19"/>
              </w:rPr>
              <w:t>服务对象</w:t>
            </w:r>
          </w:p>
          <w:p w14:paraId="2553BD8D">
            <w:pPr>
              <w:pStyle w:val="6"/>
              <w:spacing w:before="18" w:line="185" w:lineRule="auto"/>
              <w:ind w:left="19" w:right="201"/>
              <w:rPr>
                <w:sz w:val="19"/>
                <w:szCs w:val="19"/>
              </w:rPr>
            </w:pPr>
            <w:r>
              <w:rPr>
                <w:spacing w:val="-2"/>
                <w:sz w:val="19"/>
                <w:szCs w:val="19"/>
              </w:rPr>
              <w:t>满意度指</w:t>
            </w:r>
            <w:r>
              <w:rPr>
                <w:sz w:val="19"/>
                <w:szCs w:val="19"/>
              </w:rPr>
              <w:t>标</w:t>
            </w:r>
          </w:p>
        </w:tc>
        <w:tc>
          <w:tcPr>
            <w:tcW w:w="1474" w:type="dxa"/>
            <w:vAlign w:val="top"/>
          </w:tcPr>
          <w:p w14:paraId="066959D3">
            <w:pPr>
              <w:pStyle w:val="6"/>
              <w:spacing w:before="244" w:line="220" w:lineRule="auto"/>
              <w:ind w:left="21"/>
              <w:rPr>
                <w:sz w:val="19"/>
                <w:szCs w:val="19"/>
              </w:rPr>
            </w:pPr>
            <w:r>
              <w:rPr>
                <w:spacing w:val="-2"/>
                <w:sz w:val="19"/>
                <w:szCs w:val="19"/>
              </w:rPr>
              <w:t>社区群众满意度</w:t>
            </w:r>
          </w:p>
        </w:tc>
        <w:tc>
          <w:tcPr>
            <w:tcW w:w="655" w:type="dxa"/>
            <w:vAlign w:val="top"/>
          </w:tcPr>
          <w:p w14:paraId="54145F7E">
            <w:pPr>
              <w:pStyle w:val="6"/>
              <w:spacing w:before="244" w:line="241" w:lineRule="auto"/>
              <w:ind w:left="239"/>
              <w:rPr>
                <w:sz w:val="19"/>
                <w:szCs w:val="19"/>
              </w:rPr>
            </w:pPr>
            <w:r>
              <w:rPr>
                <w:spacing w:val="-4"/>
                <w:sz w:val="19"/>
                <w:szCs w:val="19"/>
              </w:rPr>
              <w:t>&gt;=</w:t>
            </w:r>
          </w:p>
        </w:tc>
        <w:tc>
          <w:tcPr>
            <w:tcW w:w="1179" w:type="dxa"/>
            <w:vAlign w:val="top"/>
          </w:tcPr>
          <w:p w14:paraId="3997F332">
            <w:pPr>
              <w:pStyle w:val="6"/>
              <w:spacing w:before="244"/>
              <w:ind w:left="36"/>
              <w:rPr>
                <w:sz w:val="19"/>
                <w:szCs w:val="19"/>
              </w:rPr>
            </w:pPr>
            <w:r>
              <w:rPr>
                <w:spacing w:val="-5"/>
                <w:sz w:val="19"/>
                <w:szCs w:val="19"/>
              </w:rPr>
              <w:t>100</w:t>
            </w:r>
          </w:p>
        </w:tc>
        <w:tc>
          <w:tcPr>
            <w:tcW w:w="655" w:type="dxa"/>
            <w:vAlign w:val="top"/>
          </w:tcPr>
          <w:p w14:paraId="43A1F77C">
            <w:pPr>
              <w:pStyle w:val="6"/>
              <w:spacing w:before="244"/>
              <w:ind w:left="278"/>
              <w:rPr>
                <w:sz w:val="19"/>
                <w:szCs w:val="19"/>
              </w:rPr>
            </w:pPr>
            <w:r>
              <w:rPr>
                <w:sz w:val="19"/>
                <w:szCs w:val="19"/>
              </w:rPr>
              <w:t>%</w:t>
            </w:r>
          </w:p>
        </w:tc>
        <w:tc>
          <w:tcPr>
            <w:tcW w:w="967" w:type="dxa"/>
            <w:vAlign w:val="top"/>
          </w:tcPr>
          <w:p w14:paraId="49464F4C">
            <w:pPr>
              <w:pStyle w:val="6"/>
              <w:spacing w:before="244"/>
              <w:ind w:left="38"/>
              <w:rPr>
                <w:sz w:val="19"/>
                <w:szCs w:val="19"/>
              </w:rPr>
            </w:pPr>
            <w:r>
              <w:rPr>
                <w:spacing w:val="-5"/>
                <w:sz w:val="19"/>
                <w:szCs w:val="19"/>
              </w:rPr>
              <w:t>100</w:t>
            </w:r>
          </w:p>
        </w:tc>
        <w:tc>
          <w:tcPr>
            <w:tcW w:w="590" w:type="dxa"/>
            <w:vAlign w:val="top"/>
          </w:tcPr>
          <w:p w14:paraId="70DD037A">
            <w:pPr>
              <w:pStyle w:val="6"/>
              <w:spacing w:before="244"/>
              <w:ind w:left="124"/>
              <w:rPr>
                <w:sz w:val="19"/>
                <w:szCs w:val="19"/>
              </w:rPr>
            </w:pPr>
            <w:r>
              <w:rPr>
                <w:spacing w:val="-5"/>
                <w:sz w:val="19"/>
                <w:szCs w:val="19"/>
              </w:rPr>
              <w:t>100%</w:t>
            </w:r>
          </w:p>
        </w:tc>
        <w:tc>
          <w:tcPr>
            <w:tcW w:w="590" w:type="dxa"/>
            <w:vAlign w:val="top"/>
          </w:tcPr>
          <w:p w14:paraId="08F6A8B1">
            <w:pPr>
              <w:pStyle w:val="6"/>
              <w:spacing w:before="244"/>
              <w:ind w:left="124"/>
              <w:rPr>
                <w:sz w:val="19"/>
                <w:szCs w:val="19"/>
              </w:rPr>
            </w:pPr>
            <w:r>
              <w:rPr>
                <w:spacing w:val="-5"/>
                <w:sz w:val="19"/>
                <w:szCs w:val="19"/>
              </w:rPr>
              <w:t>13.3</w:t>
            </w:r>
          </w:p>
        </w:tc>
        <w:tc>
          <w:tcPr>
            <w:tcW w:w="590" w:type="dxa"/>
            <w:vAlign w:val="top"/>
          </w:tcPr>
          <w:p w14:paraId="0D26F053">
            <w:pPr>
              <w:pStyle w:val="6"/>
              <w:spacing w:before="244"/>
              <w:ind w:left="124"/>
              <w:rPr>
                <w:sz w:val="19"/>
                <w:szCs w:val="19"/>
              </w:rPr>
            </w:pPr>
            <w:r>
              <w:rPr>
                <w:spacing w:val="-5"/>
                <w:sz w:val="19"/>
                <w:szCs w:val="19"/>
              </w:rPr>
              <w:t>13.3</w:t>
            </w:r>
          </w:p>
        </w:tc>
        <w:tc>
          <w:tcPr>
            <w:tcW w:w="557" w:type="dxa"/>
            <w:vAlign w:val="top"/>
          </w:tcPr>
          <w:p w14:paraId="79923CA1">
            <w:pPr>
              <w:rPr>
                <w:rFonts w:ascii="Arial"/>
                <w:sz w:val="21"/>
              </w:rPr>
            </w:pPr>
          </w:p>
        </w:tc>
        <w:tc>
          <w:tcPr>
            <w:tcW w:w="542" w:type="dxa"/>
            <w:vAlign w:val="top"/>
          </w:tcPr>
          <w:p w14:paraId="3928F518">
            <w:pPr>
              <w:rPr>
                <w:rFonts w:ascii="Arial"/>
                <w:sz w:val="21"/>
              </w:rPr>
            </w:pPr>
          </w:p>
        </w:tc>
        <w:tc>
          <w:tcPr>
            <w:tcW w:w="672" w:type="dxa"/>
            <w:vAlign w:val="top"/>
          </w:tcPr>
          <w:p w14:paraId="55689B22">
            <w:pPr>
              <w:rPr>
                <w:rFonts w:ascii="Arial"/>
                <w:sz w:val="21"/>
              </w:rPr>
            </w:pPr>
          </w:p>
        </w:tc>
        <w:tc>
          <w:tcPr>
            <w:tcW w:w="590" w:type="dxa"/>
            <w:vAlign w:val="top"/>
          </w:tcPr>
          <w:p w14:paraId="6DE5F6DE">
            <w:pPr>
              <w:rPr>
                <w:rFonts w:ascii="Arial"/>
                <w:sz w:val="21"/>
              </w:rPr>
            </w:pPr>
          </w:p>
        </w:tc>
        <w:tc>
          <w:tcPr>
            <w:tcW w:w="590" w:type="dxa"/>
            <w:vAlign w:val="top"/>
          </w:tcPr>
          <w:p w14:paraId="6BC1EFF6">
            <w:pPr>
              <w:rPr>
                <w:rFonts w:ascii="Arial"/>
                <w:sz w:val="21"/>
              </w:rPr>
            </w:pPr>
          </w:p>
        </w:tc>
        <w:tc>
          <w:tcPr>
            <w:tcW w:w="1048" w:type="dxa"/>
            <w:vAlign w:val="top"/>
          </w:tcPr>
          <w:p w14:paraId="783DE264">
            <w:pPr>
              <w:rPr>
                <w:rFonts w:ascii="Arial"/>
                <w:sz w:val="21"/>
              </w:rPr>
            </w:pPr>
          </w:p>
        </w:tc>
        <w:tc>
          <w:tcPr>
            <w:tcW w:w="1152" w:type="dxa"/>
            <w:vAlign w:val="top"/>
          </w:tcPr>
          <w:p w14:paraId="326FD99B">
            <w:pPr>
              <w:rPr>
                <w:rFonts w:ascii="Arial"/>
                <w:sz w:val="21"/>
              </w:rPr>
            </w:pPr>
          </w:p>
        </w:tc>
      </w:tr>
      <w:tr w14:paraId="4BA9F4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2988" w:type="dxa"/>
            <w:gridSpan w:val="3"/>
            <w:vAlign w:val="top"/>
          </w:tcPr>
          <w:p w14:paraId="05E88403">
            <w:pPr>
              <w:pStyle w:val="6"/>
              <w:spacing w:before="39" w:line="207" w:lineRule="auto"/>
              <w:ind w:left="737"/>
              <w:rPr>
                <w:sz w:val="19"/>
                <w:szCs w:val="19"/>
              </w:rPr>
            </w:pPr>
            <w:r>
              <w:rPr>
                <w:b/>
                <w:bCs/>
                <w:spacing w:val="-4"/>
                <w:sz w:val="19"/>
                <w:szCs w:val="19"/>
              </w:rPr>
              <w:t>指标自评得分小计</w:t>
            </w:r>
          </w:p>
        </w:tc>
        <w:tc>
          <w:tcPr>
            <w:tcW w:w="3308" w:type="dxa"/>
            <w:gridSpan w:val="3"/>
            <w:vAlign w:val="top"/>
          </w:tcPr>
          <w:p w14:paraId="3F44DBA7">
            <w:pPr>
              <w:pStyle w:val="6"/>
              <w:spacing w:before="39" w:line="207" w:lineRule="auto"/>
              <w:ind w:left="1561"/>
              <w:rPr>
                <w:sz w:val="19"/>
                <w:szCs w:val="19"/>
              </w:rPr>
            </w:pPr>
            <w:r>
              <w:rPr>
                <w:spacing w:val="-3"/>
                <w:sz w:val="19"/>
                <w:szCs w:val="19"/>
              </w:rPr>
              <w:t>90</w:t>
            </w:r>
          </w:p>
        </w:tc>
        <w:tc>
          <w:tcPr>
            <w:tcW w:w="2212" w:type="dxa"/>
            <w:gridSpan w:val="3"/>
            <w:vAlign w:val="top"/>
          </w:tcPr>
          <w:p w14:paraId="7B3D6787">
            <w:pPr>
              <w:pStyle w:val="6"/>
              <w:spacing w:before="39" w:line="207" w:lineRule="auto"/>
              <w:ind w:left="446"/>
              <w:rPr>
                <w:sz w:val="19"/>
                <w:szCs w:val="19"/>
              </w:rPr>
            </w:pPr>
            <w:r>
              <w:rPr>
                <w:b/>
                <w:bCs/>
                <w:spacing w:val="-4"/>
                <w:sz w:val="19"/>
                <w:szCs w:val="19"/>
              </w:rPr>
              <w:t>预算执行率得分</w:t>
            </w:r>
          </w:p>
        </w:tc>
        <w:tc>
          <w:tcPr>
            <w:tcW w:w="1180" w:type="dxa"/>
            <w:gridSpan w:val="2"/>
            <w:vAlign w:val="top"/>
          </w:tcPr>
          <w:p w14:paraId="5512833A">
            <w:pPr>
              <w:pStyle w:val="6"/>
              <w:spacing w:before="39" w:line="207" w:lineRule="auto"/>
              <w:ind w:left="406"/>
              <w:rPr>
                <w:sz w:val="19"/>
                <w:szCs w:val="19"/>
              </w:rPr>
            </w:pPr>
            <w:r>
              <w:rPr>
                <w:spacing w:val="-2"/>
                <w:sz w:val="19"/>
                <w:szCs w:val="19"/>
              </w:rPr>
              <w:t>9.48</w:t>
            </w:r>
          </w:p>
        </w:tc>
        <w:tc>
          <w:tcPr>
            <w:tcW w:w="1099" w:type="dxa"/>
            <w:gridSpan w:val="2"/>
            <w:vAlign w:val="top"/>
          </w:tcPr>
          <w:p w14:paraId="57443277">
            <w:pPr>
              <w:pStyle w:val="6"/>
              <w:spacing w:before="39" w:line="207" w:lineRule="auto"/>
              <w:ind w:left="269"/>
              <w:rPr>
                <w:sz w:val="19"/>
                <w:szCs w:val="19"/>
              </w:rPr>
            </w:pPr>
            <w:r>
              <w:rPr>
                <w:b/>
                <w:bCs/>
                <w:spacing w:val="-4"/>
                <w:sz w:val="19"/>
                <w:szCs w:val="19"/>
              </w:rPr>
              <w:t>减分项</w:t>
            </w:r>
          </w:p>
        </w:tc>
        <w:tc>
          <w:tcPr>
            <w:tcW w:w="672" w:type="dxa"/>
            <w:vAlign w:val="top"/>
          </w:tcPr>
          <w:p w14:paraId="5C5CC8D4">
            <w:pPr>
              <w:pStyle w:val="6"/>
              <w:spacing w:before="39" w:line="207" w:lineRule="auto"/>
              <w:ind w:left="26"/>
              <w:rPr>
                <w:sz w:val="19"/>
                <w:szCs w:val="19"/>
              </w:rPr>
            </w:pPr>
            <w:r>
              <w:rPr>
                <w:sz w:val="19"/>
                <w:szCs w:val="19"/>
              </w:rPr>
              <w:t>0</w:t>
            </w:r>
          </w:p>
        </w:tc>
        <w:tc>
          <w:tcPr>
            <w:tcW w:w="2228" w:type="dxa"/>
            <w:gridSpan w:val="3"/>
            <w:vAlign w:val="top"/>
          </w:tcPr>
          <w:p w14:paraId="55BDF9A6">
            <w:pPr>
              <w:pStyle w:val="6"/>
              <w:spacing w:before="39" w:line="207" w:lineRule="auto"/>
              <w:ind w:left="458"/>
              <w:rPr>
                <w:sz w:val="19"/>
                <w:szCs w:val="19"/>
              </w:rPr>
            </w:pPr>
            <w:r>
              <w:rPr>
                <w:b/>
                <w:bCs/>
                <w:spacing w:val="-4"/>
                <w:sz w:val="19"/>
                <w:szCs w:val="19"/>
              </w:rPr>
              <w:t>绩效自评总得分</w:t>
            </w:r>
          </w:p>
        </w:tc>
        <w:tc>
          <w:tcPr>
            <w:tcW w:w="1152" w:type="dxa"/>
            <w:vAlign w:val="top"/>
          </w:tcPr>
          <w:p w14:paraId="6A3A7355">
            <w:pPr>
              <w:pStyle w:val="6"/>
              <w:spacing w:before="39" w:line="207" w:lineRule="auto"/>
              <w:ind w:left="344"/>
              <w:rPr>
                <w:sz w:val="19"/>
                <w:szCs w:val="19"/>
              </w:rPr>
            </w:pPr>
            <w:r>
              <w:rPr>
                <w:spacing w:val="-2"/>
                <w:sz w:val="19"/>
                <w:szCs w:val="19"/>
              </w:rPr>
              <w:t>99.48</w:t>
            </w:r>
          </w:p>
        </w:tc>
      </w:tr>
    </w:tbl>
    <w:p w14:paraId="09ED2D4F">
      <w:pPr>
        <w:pStyle w:val="2"/>
      </w:pPr>
    </w:p>
    <w:p w14:paraId="6C27D614">
      <w:pPr>
        <w:sectPr>
          <w:footerReference r:id="rId24" w:type="default"/>
          <w:pgSz w:w="16840" w:h="11907"/>
          <w:pgMar w:top="400" w:right="994" w:bottom="940" w:left="994" w:header="0" w:footer="703" w:gutter="0"/>
          <w:cols w:space="720" w:num="1"/>
        </w:sectPr>
      </w:pPr>
    </w:p>
    <w:p w14:paraId="52028477">
      <w:pPr>
        <w:spacing w:before="64" w:line="220" w:lineRule="auto"/>
        <w:ind w:left="5362"/>
        <w:rPr>
          <w:rFonts w:ascii="宋体" w:hAnsi="宋体" w:eastAsia="宋体" w:cs="宋体"/>
          <w:sz w:val="32"/>
          <w:szCs w:val="32"/>
        </w:rPr>
      </w:pPr>
      <w:r>
        <w:rPr>
          <w:rFonts w:ascii="宋体" w:hAnsi="宋体" w:eastAsia="宋体" w:cs="宋体"/>
          <w:b/>
          <w:bCs/>
          <w:spacing w:val="-5"/>
          <w:sz w:val="32"/>
          <w:szCs w:val="32"/>
        </w:rPr>
        <w:t>部门（单位）整体绩效自评表</w:t>
      </w:r>
    </w:p>
    <w:p w14:paraId="7FF6EC9C">
      <w:pPr>
        <w:spacing w:before="33" w:line="220" w:lineRule="auto"/>
        <w:ind w:left="6447"/>
        <w:rPr>
          <w:rFonts w:ascii="宋体" w:hAnsi="宋体" w:eastAsia="宋体" w:cs="宋体"/>
          <w:sz w:val="32"/>
          <w:szCs w:val="32"/>
        </w:rPr>
      </w:pPr>
      <w:r>
        <w:rPr>
          <w:rFonts w:ascii="宋体" w:hAnsi="宋体" w:eastAsia="宋体" w:cs="宋体"/>
          <w:b/>
          <w:bCs/>
          <w:spacing w:val="-9"/>
          <w:sz w:val="32"/>
          <w:szCs w:val="32"/>
        </w:rPr>
        <w:t>（2023年度）</w:t>
      </w:r>
    </w:p>
    <w:tbl>
      <w:tblPr>
        <w:tblStyle w:val="5"/>
        <w:tblW w:w="14843"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70"/>
        <w:gridCol w:w="665"/>
        <w:gridCol w:w="666"/>
        <w:gridCol w:w="1419"/>
        <w:gridCol w:w="631"/>
        <w:gridCol w:w="631"/>
        <w:gridCol w:w="631"/>
        <w:gridCol w:w="631"/>
        <w:gridCol w:w="631"/>
        <w:gridCol w:w="631"/>
        <w:gridCol w:w="631"/>
        <w:gridCol w:w="875"/>
        <w:gridCol w:w="875"/>
        <w:gridCol w:w="875"/>
        <w:gridCol w:w="875"/>
        <w:gridCol w:w="875"/>
        <w:gridCol w:w="1751"/>
        <w:gridCol w:w="880"/>
      </w:tblGrid>
      <w:tr w14:paraId="2EF5A8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3420" w:type="dxa"/>
            <w:gridSpan w:val="4"/>
            <w:vAlign w:val="top"/>
          </w:tcPr>
          <w:p w14:paraId="1A425C09">
            <w:pPr>
              <w:pStyle w:val="6"/>
              <w:spacing w:before="41" w:line="214" w:lineRule="auto"/>
              <w:ind w:left="914"/>
              <w:rPr>
                <w:sz w:val="20"/>
                <w:szCs w:val="20"/>
              </w:rPr>
            </w:pPr>
            <w:r>
              <w:rPr>
                <w:b/>
                <w:bCs/>
                <w:spacing w:val="-4"/>
                <w:sz w:val="20"/>
                <w:szCs w:val="20"/>
              </w:rPr>
              <w:t>部门（单位）名称</w:t>
            </w:r>
          </w:p>
        </w:tc>
        <w:tc>
          <w:tcPr>
            <w:tcW w:w="11423" w:type="dxa"/>
            <w:gridSpan w:val="14"/>
            <w:vAlign w:val="top"/>
          </w:tcPr>
          <w:p w14:paraId="4E57EF16">
            <w:pPr>
              <w:pStyle w:val="6"/>
              <w:spacing w:before="41" w:line="214" w:lineRule="auto"/>
              <w:ind w:left="3789"/>
              <w:rPr>
                <w:sz w:val="20"/>
                <w:szCs w:val="20"/>
              </w:rPr>
            </w:pPr>
            <w:r>
              <w:rPr>
                <w:spacing w:val="-1"/>
                <w:sz w:val="20"/>
                <w:szCs w:val="20"/>
              </w:rPr>
              <w:t>012001本溪市溪湖区民政局本级-210503000</w:t>
            </w:r>
          </w:p>
        </w:tc>
      </w:tr>
      <w:tr w14:paraId="54A590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3" w:hRule="atLeast"/>
        </w:trPr>
        <w:tc>
          <w:tcPr>
            <w:tcW w:w="3420" w:type="dxa"/>
            <w:gridSpan w:val="4"/>
            <w:vAlign w:val="top"/>
          </w:tcPr>
          <w:p w14:paraId="16259C65">
            <w:pPr>
              <w:pStyle w:val="6"/>
              <w:spacing w:before="43" w:line="220" w:lineRule="auto"/>
              <w:ind w:left="314"/>
              <w:rPr>
                <w:sz w:val="20"/>
                <w:szCs w:val="20"/>
              </w:rPr>
            </w:pPr>
            <w:r>
              <w:rPr>
                <w:b/>
                <w:bCs/>
                <w:spacing w:val="-4"/>
                <w:sz w:val="20"/>
                <w:szCs w:val="20"/>
              </w:rPr>
              <w:t>部门年初预算收入金额（万元）</w:t>
            </w:r>
          </w:p>
        </w:tc>
        <w:tc>
          <w:tcPr>
            <w:tcW w:w="11423" w:type="dxa"/>
            <w:gridSpan w:val="14"/>
            <w:vAlign w:val="top"/>
          </w:tcPr>
          <w:p w14:paraId="7B422921">
            <w:pPr>
              <w:pStyle w:val="6"/>
              <w:spacing w:before="43" w:line="221" w:lineRule="auto"/>
              <w:ind w:left="5468"/>
              <w:rPr>
                <w:sz w:val="20"/>
                <w:szCs w:val="20"/>
              </w:rPr>
            </w:pPr>
            <w:r>
              <w:rPr>
                <w:spacing w:val="-3"/>
                <w:sz w:val="20"/>
                <w:szCs w:val="20"/>
              </w:rPr>
              <w:t>71.24</w:t>
            </w:r>
          </w:p>
        </w:tc>
      </w:tr>
      <w:tr w14:paraId="00D43E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3" w:hRule="atLeast"/>
        </w:trPr>
        <w:tc>
          <w:tcPr>
            <w:tcW w:w="3420" w:type="dxa"/>
            <w:gridSpan w:val="4"/>
            <w:vAlign w:val="top"/>
          </w:tcPr>
          <w:p w14:paraId="384F5A39">
            <w:pPr>
              <w:pStyle w:val="6"/>
              <w:spacing w:before="43" w:line="220" w:lineRule="auto"/>
              <w:ind w:left="314"/>
              <w:rPr>
                <w:sz w:val="20"/>
                <w:szCs w:val="20"/>
              </w:rPr>
            </w:pPr>
            <w:r>
              <w:rPr>
                <w:b/>
                <w:bCs/>
                <w:spacing w:val="-4"/>
                <w:sz w:val="20"/>
                <w:szCs w:val="20"/>
              </w:rPr>
              <w:t>部门年初预算支出金额（万元）</w:t>
            </w:r>
          </w:p>
        </w:tc>
        <w:tc>
          <w:tcPr>
            <w:tcW w:w="11423" w:type="dxa"/>
            <w:gridSpan w:val="14"/>
            <w:vAlign w:val="top"/>
          </w:tcPr>
          <w:p w14:paraId="037FA962">
            <w:pPr>
              <w:pStyle w:val="6"/>
              <w:spacing w:before="43" w:line="221" w:lineRule="auto"/>
              <w:ind w:left="5468"/>
              <w:rPr>
                <w:sz w:val="20"/>
                <w:szCs w:val="20"/>
              </w:rPr>
            </w:pPr>
            <w:r>
              <w:rPr>
                <w:spacing w:val="-3"/>
                <w:sz w:val="20"/>
                <w:szCs w:val="20"/>
              </w:rPr>
              <w:t>71.24</w:t>
            </w:r>
          </w:p>
        </w:tc>
      </w:tr>
      <w:tr w14:paraId="489357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670" w:type="dxa"/>
            <w:vMerge w:val="restart"/>
            <w:tcBorders>
              <w:bottom w:val="nil"/>
            </w:tcBorders>
            <w:vAlign w:val="top"/>
          </w:tcPr>
          <w:p w14:paraId="30E16668">
            <w:pPr>
              <w:spacing w:line="241" w:lineRule="auto"/>
              <w:rPr>
                <w:rFonts w:ascii="Arial"/>
                <w:sz w:val="21"/>
              </w:rPr>
            </w:pPr>
          </w:p>
          <w:p w14:paraId="74DB5111">
            <w:pPr>
              <w:spacing w:line="241" w:lineRule="auto"/>
              <w:rPr>
                <w:rFonts w:ascii="Arial"/>
                <w:sz w:val="21"/>
              </w:rPr>
            </w:pPr>
          </w:p>
          <w:p w14:paraId="1F788721">
            <w:pPr>
              <w:spacing w:line="241" w:lineRule="auto"/>
              <w:rPr>
                <w:rFonts w:ascii="Arial"/>
                <w:sz w:val="21"/>
              </w:rPr>
            </w:pPr>
          </w:p>
          <w:p w14:paraId="3D5A8AC1">
            <w:pPr>
              <w:pStyle w:val="6"/>
              <w:spacing w:before="65" w:line="241" w:lineRule="auto"/>
              <w:ind w:left="36" w:right="31"/>
              <w:rPr>
                <w:sz w:val="20"/>
                <w:szCs w:val="20"/>
              </w:rPr>
            </w:pPr>
            <w:r>
              <w:rPr>
                <w:b/>
                <w:bCs/>
                <w:spacing w:val="-5"/>
                <w:sz w:val="20"/>
                <w:szCs w:val="20"/>
              </w:rPr>
              <w:t>年度主要任务</w:t>
            </w:r>
          </w:p>
        </w:tc>
        <w:tc>
          <w:tcPr>
            <w:tcW w:w="6536" w:type="dxa"/>
            <w:gridSpan w:val="9"/>
            <w:vAlign w:val="top"/>
          </w:tcPr>
          <w:p w14:paraId="67789E5B">
            <w:pPr>
              <w:pStyle w:val="6"/>
              <w:spacing w:before="194" w:line="221" w:lineRule="auto"/>
              <w:ind w:left="2867"/>
              <w:rPr>
                <w:sz w:val="20"/>
                <w:szCs w:val="20"/>
              </w:rPr>
            </w:pPr>
            <w:r>
              <w:rPr>
                <w:b/>
                <w:bCs/>
                <w:spacing w:val="-4"/>
                <w:sz w:val="20"/>
                <w:szCs w:val="20"/>
              </w:rPr>
              <w:t>对应项目</w:t>
            </w:r>
          </w:p>
        </w:tc>
        <w:tc>
          <w:tcPr>
            <w:tcW w:w="1506" w:type="dxa"/>
            <w:gridSpan w:val="2"/>
            <w:vAlign w:val="top"/>
          </w:tcPr>
          <w:p w14:paraId="08910E66">
            <w:pPr>
              <w:pStyle w:val="6"/>
              <w:spacing w:before="65" w:line="220" w:lineRule="auto"/>
              <w:ind w:left="157"/>
              <w:rPr>
                <w:sz w:val="20"/>
                <w:szCs w:val="20"/>
              </w:rPr>
            </w:pPr>
            <w:r>
              <w:rPr>
                <w:b/>
                <w:bCs/>
                <w:spacing w:val="-4"/>
                <w:sz w:val="20"/>
                <w:szCs w:val="20"/>
              </w:rPr>
              <w:t>项目下达金额</w:t>
            </w:r>
          </w:p>
          <w:p w14:paraId="1799DE08">
            <w:pPr>
              <w:pStyle w:val="6"/>
              <w:spacing w:before="20" w:line="221" w:lineRule="auto"/>
              <w:ind w:left="359"/>
              <w:rPr>
                <w:sz w:val="20"/>
                <w:szCs w:val="20"/>
              </w:rPr>
            </w:pPr>
            <w:r>
              <w:rPr>
                <w:b/>
                <w:bCs/>
                <w:spacing w:val="-8"/>
                <w:sz w:val="20"/>
                <w:szCs w:val="20"/>
              </w:rPr>
              <w:t>（万元）</w:t>
            </w:r>
          </w:p>
        </w:tc>
        <w:tc>
          <w:tcPr>
            <w:tcW w:w="1750" w:type="dxa"/>
            <w:gridSpan w:val="2"/>
            <w:vAlign w:val="top"/>
          </w:tcPr>
          <w:p w14:paraId="13926789">
            <w:pPr>
              <w:pStyle w:val="6"/>
              <w:spacing w:before="194" w:line="220" w:lineRule="auto"/>
              <w:jc w:val="right"/>
              <w:rPr>
                <w:sz w:val="20"/>
                <w:szCs w:val="20"/>
              </w:rPr>
            </w:pPr>
            <w:r>
              <w:rPr>
                <w:b/>
                <w:bCs/>
                <w:spacing w:val="-17"/>
                <w:sz w:val="20"/>
                <w:szCs w:val="20"/>
              </w:rPr>
              <w:t>项目执行金额（</w:t>
            </w:r>
            <w:r>
              <w:rPr>
                <w:b/>
                <w:bCs/>
                <w:spacing w:val="-16"/>
                <w:sz w:val="20"/>
                <w:szCs w:val="20"/>
              </w:rPr>
              <w:t>万</w:t>
            </w:r>
            <w:r>
              <w:rPr>
                <w:b/>
                <w:bCs/>
                <w:spacing w:val="-9"/>
                <w:sz w:val="20"/>
                <w:szCs w:val="20"/>
              </w:rPr>
              <w:t>元</w:t>
            </w:r>
          </w:p>
        </w:tc>
        <w:tc>
          <w:tcPr>
            <w:tcW w:w="1750" w:type="dxa"/>
            <w:gridSpan w:val="2"/>
            <w:vAlign w:val="top"/>
          </w:tcPr>
          <w:p w14:paraId="7EE4F8C7">
            <w:pPr>
              <w:pStyle w:val="6"/>
              <w:spacing w:before="194" w:line="220" w:lineRule="auto"/>
              <w:ind w:left="383"/>
              <w:rPr>
                <w:sz w:val="20"/>
                <w:szCs w:val="20"/>
              </w:rPr>
            </w:pPr>
            <w:r>
              <w:rPr>
                <w:b/>
                <w:bCs/>
                <w:spacing w:val="-4"/>
                <w:sz w:val="20"/>
                <w:szCs w:val="20"/>
              </w:rPr>
              <w:t>项目执行率</w:t>
            </w:r>
          </w:p>
        </w:tc>
        <w:tc>
          <w:tcPr>
            <w:tcW w:w="1751" w:type="dxa"/>
            <w:vAlign w:val="top"/>
          </w:tcPr>
          <w:p w14:paraId="6B075F6F">
            <w:pPr>
              <w:pStyle w:val="6"/>
              <w:spacing w:before="194" w:line="220" w:lineRule="auto"/>
              <w:ind w:left="684"/>
              <w:rPr>
                <w:sz w:val="20"/>
                <w:szCs w:val="20"/>
              </w:rPr>
            </w:pPr>
            <w:r>
              <w:rPr>
                <w:b/>
                <w:bCs/>
                <w:spacing w:val="-5"/>
                <w:sz w:val="20"/>
                <w:szCs w:val="20"/>
              </w:rPr>
              <w:t>分值</w:t>
            </w:r>
          </w:p>
        </w:tc>
        <w:tc>
          <w:tcPr>
            <w:tcW w:w="880" w:type="dxa"/>
            <w:vAlign w:val="top"/>
          </w:tcPr>
          <w:p w14:paraId="71644BF7">
            <w:pPr>
              <w:pStyle w:val="6"/>
              <w:spacing w:before="194" w:line="220" w:lineRule="auto"/>
              <w:ind w:left="245"/>
              <w:rPr>
                <w:sz w:val="20"/>
                <w:szCs w:val="20"/>
              </w:rPr>
            </w:pPr>
            <w:r>
              <w:rPr>
                <w:b/>
                <w:bCs/>
                <w:spacing w:val="-5"/>
                <w:sz w:val="20"/>
                <w:szCs w:val="20"/>
              </w:rPr>
              <w:t>得分</w:t>
            </w:r>
          </w:p>
        </w:tc>
      </w:tr>
      <w:tr w14:paraId="5D7E2D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4" w:hRule="atLeast"/>
        </w:trPr>
        <w:tc>
          <w:tcPr>
            <w:tcW w:w="670" w:type="dxa"/>
            <w:vMerge w:val="continue"/>
            <w:tcBorders>
              <w:top w:val="nil"/>
              <w:bottom w:val="nil"/>
            </w:tcBorders>
            <w:vAlign w:val="top"/>
          </w:tcPr>
          <w:p w14:paraId="3DE21E38">
            <w:pPr>
              <w:rPr>
                <w:rFonts w:ascii="Arial"/>
                <w:sz w:val="21"/>
              </w:rPr>
            </w:pPr>
          </w:p>
        </w:tc>
        <w:tc>
          <w:tcPr>
            <w:tcW w:w="6536" w:type="dxa"/>
            <w:gridSpan w:val="9"/>
            <w:vAlign w:val="top"/>
          </w:tcPr>
          <w:p w14:paraId="03AFAEFC">
            <w:pPr>
              <w:pStyle w:val="6"/>
              <w:spacing w:before="135" w:line="219" w:lineRule="auto"/>
              <w:ind w:left="2067"/>
              <w:rPr>
                <w:sz w:val="20"/>
                <w:szCs w:val="20"/>
              </w:rPr>
            </w:pPr>
            <w:r>
              <w:rPr>
                <w:spacing w:val="-2"/>
                <w:sz w:val="20"/>
                <w:szCs w:val="20"/>
              </w:rPr>
              <w:t>基本支出人员经费（刚性）</w:t>
            </w:r>
          </w:p>
        </w:tc>
        <w:tc>
          <w:tcPr>
            <w:tcW w:w="1506" w:type="dxa"/>
            <w:gridSpan w:val="2"/>
            <w:vAlign w:val="top"/>
          </w:tcPr>
          <w:p w14:paraId="3FE5531D">
            <w:pPr>
              <w:pStyle w:val="6"/>
              <w:spacing w:before="134"/>
              <w:ind w:left="508"/>
              <w:rPr>
                <w:sz w:val="20"/>
                <w:szCs w:val="20"/>
              </w:rPr>
            </w:pPr>
            <w:r>
              <w:rPr>
                <w:spacing w:val="-2"/>
                <w:sz w:val="20"/>
                <w:szCs w:val="20"/>
              </w:rPr>
              <w:t>32.77</w:t>
            </w:r>
          </w:p>
        </w:tc>
        <w:tc>
          <w:tcPr>
            <w:tcW w:w="1750" w:type="dxa"/>
            <w:gridSpan w:val="2"/>
            <w:vAlign w:val="top"/>
          </w:tcPr>
          <w:p w14:paraId="0F8F1D46">
            <w:pPr>
              <w:pStyle w:val="6"/>
              <w:spacing w:before="134"/>
              <w:ind w:left="631"/>
              <w:rPr>
                <w:sz w:val="20"/>
                <w:szCs w:val="20"/>
              </w:rPr>
            </w:pPr>
            <w:r>
              <w:rPr>
                <w:spacing w:val="-2"/>
                <w:sz w:val="20"/>
                <w:szCs w:val="20"/>
              </w:rPr>
              <w:t>32.76</w:t>
            </w:r>
          </w:p>
        </w:tc>
        <w:tc>
          <w:tcPr>
            <w:tcW w:w="1750" w:type="dxa"/>
            <w:gridSpan w:val="2"/>
            <w:vAlign w:val="top"/>
          </w:tcPr>
          <w:p w14:paraId="2E07BC66">
            <w:pPr>
              <w:pStyle w:val="6"/>
              <w:spacing w:before="134"/>
              <w:ind w:left="580"/>
              <w:rPr>
                <w:sz w:val="20"/>
                <w:szCs w:val="20"/>
              </w:rPr>
            </w:pPr>
            <w:r>
              <w:rPr>
                <w:spacing w:val="-1"/>
                <w:sz w:val="20"/>
                <w:szCs w:val="20"/>
              </w:rPr>
              <w:t>99.97%</w:t>
            </w:r>
          </w:p>
        </w:tc>
        <w:tc>
          <w:tcPr>
            <w:tcW w:w="1751" w:type="dxa"/>
            <w:vAlign w:val="top"/>
          </w:tcPr>
          <w:p w14:paraId="205A54C6">
            <w:pPr>
              <w:pStyle w:val="6"/>
              <w:spacing w:before="134"/>
              <w:ind w:left="696"/>
              <w:rPr>
                <w:sz w:val="20"/>
                <w:szCs w:val="20"/>
              </w:rPr>
            </w:pPr>
            <w:r>
              <w:rPr>
                <w:spacing w:val="-5"/>
                <w:sz w:val="20"/>
                <w:szCs w:val="20"/>
              </w:rPr>
              <w:t>13.3</w:t>
            </w:r>
          </w:p>
        </w:tc>
        <w:tc>
          <w:tcPr>
            <w:tcW w:w="880" w:type="dxa"/>
            <w:vAlign w:val="top"/>
          </w:tcPr>
          <w:p w14:paraId="19F29E2A">
            <w:pPr>
              <w:pStyle w:val="6"/>
              <w:spacing w:before="134"/>
              <w:ind w:left="209"/>
              <w:rPr>
                <w:sz w:val="20"/>
                <w:szCs w:val="20"/>
              </w:rPr>
            </w:pPr>
            <w:r>
              <w:rPr>
                <w:spacing w:val="-4"/>
                <w:sz w:val="20"/>
                <w:szCs w:val="20"/>
              </w:rPr>
              <w:t>13.29</w:t>
            </w:r>
          </w:p>
        </w:tc>
      </w:tr>
      <w:tr w14:paraId="4768E0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4" w:hRule="atLeast"/>
        </w:trPr>
        <w:tc>
          <w:tcPr>
            <w:tcW w:w="670" w:type="dxa"/>
            <w:vMerge w:val="continue"/>
            <w:tcBorders>
              <w:top w:val="nil"/>
              <w:bottom w:val="nil"/>
            </w:tcBorders>
            <w:vAlign w:val="top"/>
          </w:tcPr>
          <w:p w14:paraId="613C2D91">
            <w:pPr>
              <w:rPr>
                <w:rFonts w:ascii="Arial"/>
                <w:sz w:val="21"/>
              </w:rPr>
            </w:pPr>
          </w:p>
        </w:tc>
        <w:tc>
          <w:tcPr>
            <w:tcW w:w="6536" w:type="dxa"/>
            <w:gridSpan w:val="9"/>
            <w:vAlign w:val="top"/>
          </w:tcPr>
          <w:p w14:paraId="2B1975E6">
            <w:pPr>
              <w:pStyle w:val="6"/>
              <w:spacing w:before="136" w:line="219" w:lineRule="auto"/>
              <w:ind w:left="1967"/>
              <w:rPr>
                <w:sz w:val="20"/>
                <w:szCs w:val="20"/>
              </w:rPr>
            </w:pPr>
            <w:r>
              <w:rPr>
                <w:spacing w:val="-2"/>
                <w:sz w:val="20"/>
                <w:szCs w:val="20"/>
              </w:rPr>
              <w:t>基本支出人员经费（保工资）</w:t>
            </w:r>
          </w:p>
        </w:tc>
        <w:tc>
          <w:tcPr>
            <w:tcW w:w="1506" w:type="dxa"/>
            <w:gridSpan w:val="2"/>
            <w:vAlign w:val="top"/>
          </w:tcPr>
          <w:p w14:paraId="221D1589">
            <w:pPr>
              <w:pStyle w:val="6"/>
              <w:spacing w:before="135"/>
              <w:ind w:left="469"/>
              <w:rPr>
                <w:sz w:val="20"/>
                <w:szCs w:val="20"/>
              </w:rPr>
            </w:pPr>
            <w:r>
              <w:rPr>
                <w:spacing w:val="-4"/>
                <w:sz w:val="20"/>
                <w:szCs w:val="20"/>
              </w:rPr>
              <w:t>175.92</w:t>
            </w:r>
          </w:p>
        </w:tc>
        <w:tc>
          <w:tcPr>
            <w:tcW w:w="1750" w:type="dxa"/>
            <w:gridSpan w:val="2"/>
            <w:vAlign w:val="top"/>
          </w:tcPr>
          <w:p w14:paraId="74B9F3CA">
            <w:pPr>
              <w:pStyle w:val="6"/>
              <w:spacing w:before="135"/>
              <w:ind w:left="592"/>
              <w:rPr>
                <w:sz w:val="20"/>
                <w:szCs w:val="20"/>
              </w:rPr>
            </w:pPr>
            <w:r>
              <w:rPr>
                <w:spacing w:val="-4"/>
                <w:sz w:val="20"/>
                <w:szCs w:val="20"/>
              </w:rPr>
              <w:t>152.21</w:t>
            </w:r>
          </w:p>
        </w:tc>
        <w:tc>
          <w:tcPr>
            <w:tcW w:w="1750" w:type="dxa"/>
            <w:gridSpan w:val="2"/>
            <w:vAlign w:val="top"/>
          </w:tcPr>
          <w:p w14:paraId="5BF59CA9">
            <w:pPr>
              <w:pStyle w:val="6"/>
              <w:spacing w:before="135"/>
              <w:ind w:left="580"/>
              <w:rPr>
                <w:sz w:val="20"/>
                <w:szCs w:val="20"/>
              </w:rPr>
            </w:pPr>
            <w:r>
              <w:rPr>
                <w:spacing w:val="-1"/>
                <w:sz w:val="20"/>
                <w:szCs w:val="20"/>
              </w:rPr>
              <w:t>86.52%</w:t>
            </w:r>
          </w:p>
        </w:tc>
        <w:tc>
          <w:tcPr>
            <w:tcW w:w="1751" w:type="dxa"/>
            <w:vAlign w:val="top"/>
          </w:tcPr>
          <w:p w14:paraId="7594CCC5">
            <w:pPr>
              <w:pStyle w:val="6"/>
              <w:spacing w:before="135"/>
              <w:ind w:left="696"/>
              <w:rPr>
                <w:sz w:val="20"/>
                <w:szCs w:val="20"/>
              </w:rPr>
            </w:pPr>
            <w:r>
              <w:rPr>
                <w:spacing w:val="-5"/>
                <w:sz w:val="20"/>
                <w:szCs w:val="20"/>
              </w:rPr>
              <w:t>13.3</w:t>
            </w:r>
          </w:p>
        </w:tc>
        <w:tc>
          <w:tcPr>
            <w:tcW w:w="880" w:type="dxa"/>
            <w:vAlign w:val="top"/>
          </w:tcPr>
          <w:p w14:paraId="763DB294">
            <w:pPr>
              <w:pStyle w:val="6"/>
              <w:spacing w:before="135"/>
              <w:ind w:left="259"/>
              <w:rPr>
                <w:sz w:val="20"/>
                <w:szCs w:val="20"/>
              </w:rPr>
            </w:pPr>
            <w:r>
              <w:rPr>
                <w:spacing w:val="-5"/>
                <w:sz w:val="20"/>
                <w:szCs w:val="20"/>
              </w:rPr>
              <w:t>11.5</w:t>
            </w:r>
          </w:p>
        </w:tc>
      </w:tr>
      <w:tr w14:paraId="57BC12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4" w:hRule="atLeast"/>
        </w:trPr>
        <w:tc>
          <w:tcPr>
            <w:tcW w:w="670" w:type="dxa"/>
            <w:vMerge w:val="continue"/>
            <w:tcBorders>
              <w:top w:val="nil"/>
            </w:tcBorders>
            <w:vAlign w:val="top"/>
          </w:tcPr>
          <w:p w14:paraId="3CFCF196">
            <w:pPr>
              <w:rPr>
                <w:rFonts w:ascii="Arial"/>
                <w:sz w:val="21"/>
              </w:rPr>
            </w:pPr>
          </w:p>
        </w:tc>
        <w:tc>
          <w:tcPr>
            <w:tcW w:w="6536" w:type="dxa"/>
            <w:gridSpan w:val="9"/>
            <w:vAlign w:val="top"/>
          </w:tcPr>
          <w:p w14:paraId="1B41C9B9">
            <w:pPr>
              <w:pStyle w:val="6"/>
              <w:spacing w:before="137" w:line="219" w:lineRule="auto"/>
              <w:ind w:left="1967"/>
              <w:rPr>
                <w:sz w:val="20"/>
                <w:szCs w:val="20"/>
              </w:rPr>
            </w:pPr>
            <w:r>
              <w:rPr>
                <w:spacing w:val="-2"/>
                <w:sz w:val="20"/>
                <w:szCs w:val="20"/>
              </w:rPr>
              <w:t>基本支出公用经费（保运转）</w:t>
            </w:r>
          </w:p>
        </w:tc>
        <w:tc>
          <w:tcPr>
            <w:tcW w:w="1506" w:type="dxa"/>
            <w:gridSpan w:val="2"/>
            <w:vAlign w:val="top"/>
          </w:tcPr>
          <w:p w14:paraId="1499E799">
            <w:pPr>
              <w:pStyle w:val="6"/>
              <w:spacing w:before="136"/>
              <w:ind w:left="553"/>
              <w:rPr>
                <w:sz w:val="20"/>
                <w:szCs w:val="20"/>
              </w:rPr>
            </w:pPr>
            <w:r>
              <w:rPr>
                <w:spacing w:val="-2"/>
                <w:sz w:val="20"/>
                <w:szCs w:val="20"/>
              </w:rPr>
              <w:t>4.12</w:t>
            </w:r>
          </w:p>
        </w:tc>
        <w:tc>
          <w:tcPr>
            <w:tcW w:w="1750" w:type="dxa"/>
            <w:gridSpan w:val="2"/>
            <w:vAlign w:val="top"/>
          </w:tcPr>
          <w:p w14:paraId="2F4375A3">
            <w:pPr>
              <w:pStyle w:val="6"/>
              <w:spacing w:before="136"/>
              <w:ind w:left="677"/>
              <w:rPr>
                <w:sz w:val="20"/>
                <w:szCs w:val="20"/>
              </w:rPr>
            </w:pPr>
            <w:r>
              <w:rPr>
                <w:spacing w:val="-2"/>
                <w:sz w:val="20"/>
                <w:szCs w:val="20"/>
              </w:rPr>
              <w:t>4.12</w:t>
            </w:r>
          </w:p>
        </w:tc>
        <w:tc>
          <w:tcPr>
            <w:tcW w:w="1750" w:type="dxa"/>
            <w:gridSpan w:val="2"/>
            <w:vAlign w:val="top"/>
          </w:tcPr>
          <w:p w14:paraId="783ADA1E">
            <w:pPr>
              <w:pStyle w:val="6"/>
              <w:spacing w:before="136"/>
              <w:ind w:left="544"/>
              <w:rPr>
                <w:sz w:val="20"/>
                <w:szCs w:val="20"/>
              </w:rPr>
            </w:pPr>
            <w:r>
              <w:rPr>
                <w:spacing w:val="-3"/>
                <w:sz w:val="20"/>
                <w:szCs w:val="20"/>
              </w:rPr>
              <w:t>100.00%</w:t>
            </w:r>
          </w:p>
        </w:tc>
        <w:tc>
          <w:tcPr>
            <w:tcW w:w="1751" w:type="dxa"/>
            <w:vAlign w:val="top"/>
          </w:tcPr>
          <w:p w14:paraId="2A494D9A">
            <w:pPr>
              <w:pStyle w:val="6"/>
              <w:spacing w:before="136"/>
              <w:ind w:left="696"/>
              <w:rPr>
                <w:sz w:val="20"/>
                <w:szCs w:val="20"/>
              </w:rPr>
            </w:pPr>
            <w:r>
              <w:rPr>
                <w:spacing w:val="-5"/>
                <w:sz w:val="20"/>
                <w:szCs w:val="20"/>
              </w:rPr>
              <w:t>13.4</w:t>
            </w:r>
          </w:p>
        </w:tc>
        <w:tc>
          <w:tcPr>
            <w:tcW w:w="880" w:type="dxa"/>
            <w:vAlign w:val="top"/>
          </w:tcPr>
          <w:p w14:paraId="22CE02CD">
            <w:pPr>
              <w:pStyle w:val="6"/>
              <w:spacing w:before="136"/>
              <w:ind w:left="259"/>
              <w:rPr>
                <w:sz w:val="20"/>
                <w:szCs w:val="20"/>
              </w:rPr>
            </w:pPr>
            <w:r>
              <w:rPr>
                <w:spacing w:val="-5"/>
                <w:sz w:val="20"/>
                <w:szCs w:val="20"/>
              </w:rPr>
              <w:t>13.4</w:t>
            </w:r>
          </w:p>
        </w:tc>
      </w:tr>
      <w:tr w14:paraId="1E8055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3" w:hRule="atLeast"/>
        </w:trPr>
        <w:tc>
          <w:tcPr>
            <w:tcW w:w="670" w:type="dxa"/>
            <w:vMerge w:val="restart"/>
            <w:tcBorders>
              <w:bottom w:val="nil"/>
            </w:tcBorders>
            <w:vAlign w:val="top"/>
          </w:tcPr>
          <w:p w14:paraId="5527C1B4">
            <w:pPr>
              <w:pStyle w:val="6"/>
              <w:spacing w:before="159" w:line="242" w:lineRule="auto"/>
              <w:ind w:left="236" w:right="31" w:hanging="200"/>
              <w:rPr>
                <w:sz w:val="20"/>
                <w:szCs w:val="20"/>
              </w:rPr>
            </w:pPr>
            <w:r>
              <w:rPr>
                <w:b/>
                <w:bCs/>
                <w:spacing w:val="-5"/>
                <w:sz w:val="20"/>
                <w:szCs w:val="20"/>
              </w:rPr>
              <w:t>年度目</w:t>
            </w:r>
            <w:r>
              <w:rPr>
                <w:b/>
                <w:bCs/>
                <w:spacing w:val="-3"/>
                <w:sz w:val="20"/>
                <w:szCs w:val="20"/>
              </w:rPr>
              <w:t>标</w:t>
            </w:r>
          </w:p>
        </w:tc>
        <w:tc>
          <w:tcPr>
            <w:tcW w:w="7167" w:type="dxa"/>
            <w:gridSpan w:val="10"/>
            <w:vAlign w:val="top"/>
          </w:tcPr>
          <w:p w14:paraId="5FD35379">
            <w:pPr>
              <w:pStyle w:val="6"/>
              <w:spacing w:before="46" w:line="218" w:lineRule="auto"/>
              <w:ind w:left="2984"/>
              <w:rPr>
                <w:sz w:val="20"/>
                <w:szCs w:val="20"/>
              </w:rPr>
            </w:pPr>
            <w:r>
              <w:rPr>
                <w:b/>
                <w:bCs/>
                <w:spacing w:val="-4"/>
                <w:sz w:val="20"/>
                <w:szCs w:val="20"/>
              </w:rPr>
              <w:t>年初总体目标</w:t>
            </w:r>
          </w:p>
        </w:tc>
        <w:tc>
          <w:tcPr>
            <w:tcW w:w="7006" w:type="dxa"/>
            <w:gridSpan w:val="7"/>
            <w:tcBorders>
              <w:right w:val="nil"/>
            </w:tcBorders>
            <w:vAlign w:val="top"/>
          </w:tcPr>
          <w:p w14:paraId="437238A1">
            <w:pPr>
              <w:pStyle w:val="6"/>
              <w:spacing w:before="46" w:line="218" w:lineRule="auto"/>
              <w:ind w:left="2904"/>
              <w:rPr>
                <w:sz w:val="20"/>
                <w:szCs w:val="20"/>
              </w:rPr>
            </w:pPr>
            <w:r>
              <w:rPr>
                <w:b/>
                <w:bCs/>
                <w:spacing w:val="-4"/>
                <w:sz w:val="20"/>
                <w:szCs w:val="20"/>
              </w:rPr>
              <w:t>全年完成情况</w:t>
            </w:r>
          </w:p>
        </w:tc>
      </w:tr>
      <w:tr w14:paraId="6D89B1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4" w:hRule="atLeast"/>
        </w:trPr>
        <w:tc>
          <w:tcPr>
            <w:tcW w:w="670" w:type="dxa"/>
            <w:vMerge w:val="continue"/>
            <w:tcBorders>
              <w:top w:val="nil"/>
            </w:tcBorders>
            <w:vAlign w:val="top"/>
          </w:tcPr>
          <w:p w14:paraId="430CE0D1">
            <w:pPr>
              <w:rPr>
                <w:rFonts w:ascii="Arial"/>
                <w:sz w:val="21"/>
              </w:rPr>
            </w:pPr>
          </w:p>
        </w:tc>
        <w:tc>
          <w:tcPr>
            <w:tcW w:w="7167" w:type="dxa"/>
            <w:gridSpan w:val="10"/>
            <w:vAlign w:val="top"/>
          </w:tcPr>
          <w:p w14:paraId="7F442470">
            <w:pPr>
              <w:pStyle w:val="6"/>
              <w:spacing w:before="30" w:line="220" w:lineRule="auto"/>
              <w:ind w:left="2186"/>
              <w:rPr>
                <w:sz w:val="20"/>
                <w:szCs w:val="20"/>
              </w:rPr>
            </w:pPr>
            <w:r>
              <w:rPr>
                <w:spacing w:val="-3"/>
                <w:sz w:val="20"/>
                <w:szCs w:val="20"/>
              </w:rPr>
              <w:t>一、提振养老家政等服务消费。</w:t>
            </w:r>
          </w:p>
          <w:p w14:paraId="6CD9A968">
            <w:pPr>
              <w:pStyle w:val="6"/>
              <w:spacing w:before="20" w:line="161" w:lineRule="auto"/>
              <w:ind w:left="1686"/>
              <w:rPr>
                <w:sz w:val="20"/>
                <w:szCs w:val="20"/>
              </w:rPr>
            </w:pPr>
            <w:r>
              <w:rPr>
                <w:spacing w:val="-2"/>
                <w:sz w:val="20"/>
                <w:szCs w:val="20"/>
              </w:rPr>
              <w:t>二、建设示范型居家和社区养老服务中心。</w:t>
            </w:r>
          </w:p>
        </w:tc>
        <w:tc>
          <w:tcPr>
            <w:tcW w:w="7006" w:type="dxa"/>
            <w:gridSpan w:val="7"/>
            <w:tcBorders>
              <w:right w:val="nil"/>
            </w:tcBorders>
            <w:vAlign w:val="top"/>
          </w:tcPr>
          <w:p w14:paraId="6EC57244">
            <w:pPr>
              <w:pStyle w:val="6"/>
              <w:spacing w:before="30" w:line="220" w:lineRule="auto"/>
              <w:ind w:left="2108"/>
              <w:rPr>
                <w:sz w:val="20"/>
                <w:szCs w:val="20"/>
              </w:rPr>
            </w:pPr>
            <w:r>
              <w:rPr>
                <w:spacing w:val="-3"/>
                <w:sz w:val="20"/>
                <w:szCs w:val="20"/>
              </w:rPr>
              <w:t>一、提振养老家政等服务消费。</w:t>
            </w:r>
          </w:p>
          <w:p w14:paraId="264AD549">
            <w:pPr>
              <w:pStyle w:val="6"/>
              <w:spacing w:before="20" w:line="161" w:lineRule="auto"/>
              <w:ind w:left="1608"/>
              <w:rPr>
                <w:sz w:val="20"/>
                <w:szCs w:val="20"/>
              </w:rPr>
            </w:pPr>
            <w:r>
              <w:rPr>
                <w:spacing w:val="-2"/>
                <w:sz w:val="20"/>
                <w:szCs w:val="20"/>
              </w:rPr>
              <w:t>二、建设示范型居家和社区养老服务中心。</w:t>
            </w:r>
          </w:p>
        </w:tc>
      </w:tr>
      <w:tr w14:paraId="60D6AE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670" w:type="dxa"/>
            <w:vMerge w:val="restart"/>
            <w:tcBorders>
              <w:bottom w:val="nil"/>
            </w:tcBorders>
            <w:vAlign w:val="top"/>
          </w:tcPr>
          <w:p w14:paraId="422B9083">
            <w:pPr>
              <w:spacing w:line="249" w:lineRule="auto"/>
              <w:rPr>
                <w:rFonts w:ascii="Arial"/>
                <w:sz w:val="21"/>
              </w:rPr>
            </w:pPr>
          </w:p>
          <w:p w14:paraId="7AD02C17">
            <w:pPr>
              <w:spacing w:line="249" w:lineRule="auto"/>
              <w:rPr>
                <w:rFonts w:ascii="Arial"/>
                <w:sz w:val="21"/>
              </w:rPr>
            </w:pPr>
          </w:p>
          <w:p w14:paraId="4AE90EFD">
            <w:pPr>
              <w:spacing w:line="249" w:lineRule="auto"/>
              <w:rPr>
                <w:rFonts w:ascii="Arial"/>
                <w:sz w:val="21"/>
              </w:rPr>
            </w:pPr>
          </w:p>
          <w:p w14:paraId="51E6C9CF">
            <w:pPr>
              <w:spacing w:line="249" w:lineRule="auto"/>
              <w:rPr>
                <w:rFonts w:ascii="Arial"/>
                <w:sz w:val="21"/>
              </w:rPr>
            </w:pPr>
          </w:p>
          <w:p w14:paraId="35222FE5">
            <w:pPr>
              <w:spacing w:line="250" w:lineRule="auto"/>
              <w:rPr>
                <w:rFonts w:ascii="Arial"/>
                <w:sz w:val="21"/>
              </w:rPr>
            </w:pPr>
          </w:p>
          <w:p w14:paraId="31C2F9D8">
            <w:pPr>
              <w:spacing w:line="250" w:lineRule="auto"/>
              <w:rPr>
                <w:rFonts w:ascii="Arial"/>
                <w:sz w:val="21"/>
              </w:rPr>
            </w:pPr>
          </w:p>
          <w:p w14:paraId="79484118">
            <w:pPr>
              <w:spacing w:line="250" w:lineRule="auto"/>
              <w:rPr>
                <w:rFonts w:ascii="Arial"/>
                <w:sz w:val="21"/>
              </w:rPr>
            </w:pPr>
          </w:p>
          <w:p w14:paraId="0E31E5DC">
            <w:pPr>
              <w:spacing w:line="250" w:lineRule="auto"/>
              <w:rPr>
                <w:rFonts w:ascii="Arial"/>
                <w:sz w:val="21"/>
              </w:rPr>
            </w:pPr>
          </w:p>
          <w:p w14:paraId="7D32F137">
            <w:pPr>
              <w:spacing w:line="250" w:lineRule="auto"/>
              <w:rPr>
                <w:rFonts w:ascii="Arial"/>
                <w:sz w:val="21"/>
              </w:rPr>
            </w:pPr>
          </w:p>
          <w:p w14:paraId="506AA039">
            <w:pPr>
              <w:spacing w:line="250" w:lineRule="auto"/>
              <w:rPr>
                <w:rFonts w:ascii="Arial"/>
                <w:sz w:val="21"/>
              </w:rPr>
            </w:pPr>
          </w:p>
          <w:p w14:paraId="5FB45C39">
            <w:pPr>
              <w:pStyle w:val="6"/>
              <w:spacing w:before="65" w:line="242" w:lineRule="auto"/>
              <w:ind w:left="236" w:right="31" w:hanging="197"/>
              <w:rPr>
                <w:sz w:val="20"/>
                <w:szCs w:val="20"/>
              </w:rPr>
            </w:pPr>
            <w:r>
              <w:rPr>
                <w:b/>
                <w:bCs/>
                <w:spacing w:val="-6"/>
                <w:sz w:val="20"/>
                <w:szCs w:val="20"/>
              </w:rPr>
              <w:t>绩效指</w:t>
            </w:r>
            <w:r>
              <w:rPr>
                <w:b/>
                <w:bCs/>
                <w:spacing w:val="-3"/>
                <w:sz w:val="20"/>
                <w:szCs w:val="20"/>
              </w:rPr>
              <w:t>标</w:t>
            </w:r>
          </w:p>
        </w:tc>
        <w:tc>
          <w:tcPr>
            <w:tcW w:w="665" w:type="dxa"/>
            <w:vMerge w:val="restart"/>
            <w:tcBorders>
              <w:bottom w:val="nil"/>
            </w:tcBorders>
            <w:vAlign w:val="top"/>
          </w:tcPr>
          <w:p w14:paraId="68BA6AD5">
            <w:pPr>
              <w:spacing w:line="328" w:lineRule="auto"/>
              <w:rPr>
                <w:rFonts w:ascii="Arial"/>
                <w:sz w:val="21"/>
              </w:rPr>
            </w:pPr>
          </w:p>
          <w:p w14:paraId="248C37DF">
            <w:pPr>
              <w:pStyle w:val="6"/>
              <w:spacing w:before="65" w:line="242" w:lineRule="auto"/>
              <w:ind w:left="232" w:right="31" w:hanging="197"/>
              <w:rPr>
                <w:sz w:val="20"/>
                <w:szCs w:val="20"/>
              </w:rPr>
            </w:pPr>
            <w:r>
              <w:rPr>
                <w:b/>
                <w:bCs/>
                <w:spacing w:val="-6"/>
                <w:sz w:val="20"/>
                <w:szCs w:val="20"/>
              </w:rPr>
              <w:t>一级指</w:t>
            </w:r>
            <w:r>
              <w:rPr>
                <w:b/>
                <w:bCs/>
                <w:spacing w:val="-3"/>
                <w:sz w:val="20"/>
                <w:szCs w:val="20"/>
              </w:rPr>
              <w:t>标</w:t>
            </w:r>
          </w:p>
        </w:tc>
        <w:tc>
          <w:tcPr>
            <w:tcW w:w="666" w:type="dxa"/>
            <w:vMerge w:val="restart"/>
            <w:tcBorders>
              <w:bottom w:val="nil"/>
            </w:tcBorders>
            <w:vAlign w:val="top"/>
          </w:tcPr>
          <w:p w14:paraId="631289E4">
            <w:pPr>
              <w:spacing w:line="328" w:lineRule="auto"/>
              <w:rPr>
                <w:rFonts w:ascii="Arial"/>
                <w:sz w:val="21"/>
              </w:rPr>
            </w:pPr>
          </w:p>
          <w:p w14:paraId="137F0D5D">
            <w:pPr>
              <w:pStyle w:val="6"/>
              <w:spacing w:before="65" w:line="242" w:lineRule="auto"/>
              <w:ind w:left="233" w:right="31" w:hanging="197"/>
              <w:rPr>
                <w:sz w:val="20"/>
                <w:szCs w:val="20"/>
              </w:rPr>
            </w:pPr>
            <w:r>
              <w:rPr>
                <w:b/>
                <w:bCs/>
                <w:spacing w:val="-6"/>
                <w:sz w:val="20"/>
                <w:szCs w:val="20"/>
              </w:rPr>
              <w:t>二级指</w:t>
            </w:r>
            <w:r>
              <w:rPr>
                <w:b/>
                <w:bCs/>
                <w:spacing w:val="-3"/>
                <w:sz w:val="20"/>
                <w:szCs w:val="20"/>
              </w:rPr>
              <w:t>标</w:t>
            </w:r>
          </w:p>
        </w:tc>
        <w:tc>
          <w:tcPr>
            <w:tcW w:w="1419" w:type="dxa"/>
            <w:vMerge w:val="restart"/>
            <w:tcBorders>
              <w:bottom w:val="nil"/>
            </w:tcBorders>
            <w:vAlign w:val="top"/>
          </w:tcPr>
          <w:p w14:paraId="170A578B">
            <w:pPr>
              <w:spacing w:line="457" w:lineRule="auto"/>
              <w:rPr>
                <w:rFonts w:ascii="Arial"/>
                <w:sz w:val="21"/>
              </w:rPr>
            </w:pPr>
          </w:p>
          <w:p w14:paraId="5ABF65E9">
            <w:pPr>
              <w:pStyle w:val="6"/>
              <w:spacing w:before="65" w:line="221" w:lineRule="auto"/>
              <w:ind w:left="309"/>
              <w:rPr>
                <w:sz w:val="20"/>
                <w:szCs w:val="20"/>
              </w:rPr>
            </w:pPr>
            <w:r>
              <w:rPr>
                <w:b/>
                <w:bCs/>
                <w:spacing w:val="-4"/>
                <w:sz w:val="20"/>
                <w:szCs w:val="20"/>
              </w:rPr>
              <w:t>三级指标</w:t>
            </w:r>
          </w:p>
        </w:tc>
        <w:tc>
          <w:tcPr>
            <w:tcW w:w="631" w:type="dxa"/>
            <w:vMerge w:val="restart"/>
            <w:tcBorders>
              <w:bottom w:val="nil"/>
            </w:tcBorders>
            <w:vAlign w:val="top"/>
          </w:tcPr>
          <w:p w14:paraId="0621400E">
            <w:pPr>
              <w:spacing w:line="329" w:lineRule="auto"/>
              <w:rPr>
                <w:rFonts w:ascii="Arial"/>
                <w:sz w:val="21"/>
              </w:rPr>
            </w:pPr>
          </w:p>
          <w:p w14:paraId="66110B72">
            <w:pPr>
              <w:pStyle w:val="6"/>
              <w:spacing w:before="65" w:line="241" w:lineRule="auto"/>
              <w:ind w:left="117" w:right="112" w:hanging="1"/>
              <w:rPr>
                <w:sz w:val="20"/>
                <w:szCs w:val="20"/>
              </w:rPr>
            </w:pPr>
            <w:r>
              <w:rPr>
                <w:b/>
                <w:bCs/>
                <w:spacing w:val="-6"/>
                <w:sz w:val="20"/>
                <w:szCs w:val="20"/>
              </w:rPr>
              <w:t>运算</w:t>
            </w:r>
            <w:r>
              <w:rPr>
                <w:b/>
                <w:bCs/>
                <w:spacing w:val="-7"/>
                <w:sz w:val="20"/>
                <w:szCs w:val="20"/>
              </w:rPr>
              <w:t>符号</w:t>
            </w:r>
          </w:p>
        </w:tc>
        <w:tc>
          <w:tcPr>
            <w:tcW w:w="631" w:type="dxa"/>
            <w:vMerge w:val="restart"/>
            <w:tcBorders>
              <w:bottom w:val="nil"/>
            </w:tcBorders>
            <w:vAlign w:val="top"/>
          </w:tcPr>
          <w:p w14:paraId="04BA8039">
            <w:pPr>
              <w:spacing w:line="329" w:lineRule="auto"/>
              <w:rPr>
                <w:rFonts w:ascii="Arial"/>
                <w:sz w:val="21"/>
              </w:rPr>
            </w:pPr>
          </w:p>
          <w:p w14:paraId="7A5AA3BB">
            <w:pPr>
              <w:pStyle w:val="6"/>
              <w:spacing w:before="65" w:line="241" w:lineRule="auto"/>
              <w:ind w:left="215" w:right="112" w:hanging="97"/>
              <w:rPr>
                <w:sz w:val="20"/>
                <w:szCs w:val="20"/>
              </w:rPr>
            </w:pPr>
            <w:r>
              <w:rPr>
                <w:b/>
                <w:bCs/>
                <w:spacing w:val="-8"/>
                <w:sz w:val="20"/>
                <w:szCs w:val="20"/>
              </w:rPr>
              <w:t>指标</w:t>
            </w:r>
            <w:r>
              <w:rPr>
                <w:b/>
                <w:bCs/>
                <w:spacing w:val="-3"/>
                <w:sz w:val="20"/>
                <w:szCs w:val="20"/>
              </w:rPr>
              <w:t>值</w:t>
            </w:r>
          </w:p>
        </w:tc>
        <w:tc>
          <w:tcPr>
            <w:tcW w:w="631" w:type="dxa"/>
            <w:vMerge w:val="restart"/>
            <w:tcBorders>
              <w:bottom w:val="nil"/>
            </w:tcBorders>
            <w:vAlign w:val="top"/>
          </w:tcPr>
          <w:p w14:paraId="139EB5F4">
            <w:pPr>
              <w:spacing w:line="328" w:lineRule="auto"/>
              <w:rPr>
                <w:rFonts w:ascii="Arial"/>
                <w:sz w:val="21"/>
              </w:rPr>
            </w:pPr>
          </w:p>
          <w:p w14:paraId="17451691">
            <w:pPr>
              <w:pStyle w:val="6"/>
              <w:spacing w:before="65" w:line="242" w:lineRule="auto"/>
              <w:ind w:left="117" w:right="112" w:hanging="2"/>
              <w:rPr>
                <w:sz w:val="20"/>
                <w:szCs w:val="20"/>
              </w:rPr>
            </w:pPr>
            <w:r>
              <w:rPr>
                <w:b/>
                <w:bCs/>
                <w:spacing w:val="-6"/>
                <w:sz w:val="20"/>
                <w:szCs w:val="20"/>
              </w:rPr>
              <w:t>度量</w:t>
            </w:r>
            <w:r>
              <w:rPr>
                <w:b/>
                <w:bCs/>
                <w:spacing w:val="-7"/>
                <w:sz w:val="20"/>
                <w:szCs w:val="20"/>
              </w:rPr>
              <w:t>单位</w:t>
            </w:r>
          </w:p>
        </w:tc>
        <w:tc>
          <w:tcPr>
            <w:tcW w:w="631" w:type="dxa"/>
            <w:vMerge w:val="restart"/>
            <w:tcBorders>
              <w:bottom w:val="nil"/>
            </w:tcBorders>
            <w:vAlign w:val="top"/>
          </w:tcPr>
          <w:p w14:paraId="6316667E">
            <w:pPr>
              <w:pStyle w:val="6"/>
              <w:spacing w:before="265" w:line="241" w:lineRule="auto"/>
              <w:ind w:left="117" w:right="112" w:hanging="1"/>
              <w:jc w:val="both"/>
              <w:rPr>
                <w:sz w:val="20"/>
                <w:szCs w:val="20"/>
              </w:rPr>
            </w:pPr>
            <w:r>
              <w:rPr>
                <w:b/>
                <w:bCs/>
                <w:spacing w:val="-7"/>
                <w:sz w:val="20"/>
                <w:szCs w:val="20"/>
              </w:rPr>
              <w:t>全年完成</w:t>
            </w:r>
            <w:r>
              <w:rPr>
                <w:b/>
                <w:bCs/>
                <w:spacing w:val="30"/>
                <w:w w:val="129"/>
                <w:sz w:val="20"/>
                <w:szCs w:val="20"/>
              </w:rPr>
              <w:t>值</w:t>
            </w:r>
          </w:p>
        </w:tc>
        <w:tc>
          <w:tcPr>
            <w:tcW w:w="631" w:type="dxa"/>
            <w:vMerge w:val="restart"/>
            <w:tcBorders>
              <w:bottom w:val="nil"/>
            </w:tcBorders>
            <w:vAlign w:val="top"/>
          </w:tcPr>
          <w:p w14:paraId="6682E38D">
            <w:pPr>
              <w:spacing w:line="328" w:lineRule="auto"/>
              <w:rPr>
                <w:rFonts w:ascii="Arial"/>
                <w:sz w:val="21"/>
              </w:rPr>
            </w:pPr>
          </w:p>
          <w:p w14:paraId="68758882">
            <w:pPr>
              <w:pStyle w:val="6"/>
              <w:spacing w:before="65" w:line="242" w:lineRule="auto"/>
              <w:ind w:left="115" w:right="112" w:firstLine="2"/>
              <w:rPr>
                <w:sz w:val="20"/>
                <w:szCs w:val="20"/>
              </w:rPr>
            </w:pPr>
            <w:r>
              <w:rPr>
                <w:b/>
                <w:bCs/>
                <w:spacing w:val="-7"/>
                <w:sz w:val="20"/>
                <w:szCs w:val="20"/>
              </w:rPr>
              <w:t>完成</w:t>
            </w:r>
            <w:r>
              <w:rPr>
                <w:b/>
                <w:bCs/>
                <w:spacing w:val="-6"/>
                <w:sz w:val="20"/>
                <w:szCs w:val="20"/>
              </w:rPr>
              <w:t>程度</w:t>
            </w:r>
          </w:p>
        </w:tc>
        <w:tc>
          <w:tcPr>
            <w:tcW w:w="631" w:type="dxa"/>
            <w:vMerge w:val="restart"/>
            <w:tcBorders>
              <w:bottom w:val="nil"/>
            </w:tcBorders>
            <w:vAlign w:val="top"/>
          </w:tcPr>
          <w:p w14:paraId="1F6EA27A">
            <w:pPr>
              <w:spacing w:line="457" w:lineRule="auto"/>
              <w:rPr>
                <w:rFonts w:ascii="Arial"/>
                <w:sz w:val="21"/>
              </w:rPr>
            </w:pPr>
          </w:p>
          <w:p w14:paraId="6222CCCE">
            <w:pPr>
              <w:pStyle w:val="6"/>
              <w:spacing w:before="65" w:line="220" w:lineRule="auto"/>
              <w:ind w:left="118"/>
              <w:rPr>
                <w:sz w:val="20"/>
                <w:szCs w:val="20"/>
              </w:rPr>
            </w:pPr>
            <w:r>
              <w:rPr>
                <w:b/>
                <w:bCs/>
                <w:spacing w:val="-5"/>
                <w:sz w:val="20"/>
                <w:szCs w:val="20"/>
              </w:rPr>
              <w:t>分值</w:t>
            </w:r>
          </w:p>
        </w:tc>
        <w:tc>
          <w:tcPr>
            <w:tcW w:w="631" w:type="dxa"/>
            <w:vMerge w:val="restart"/>
            <w:tcBorders>
              <w:bottom w:val="nil"/>
            </w:tcBorders>
            <w:vAlign w:val="top"/>
          </w:tcPr>
          <w:p w14:paraId="6C952A70">
            <w:pPr>
              <w:spacing w:line="457" w:lineRule="auto"/>
              <w:rPr>
                <w:rFonts w:ascii="Arial"/>
                <w:sz w:val="21"/>
              </w:rPr>
            </w:pPr>
          </w:p>
          <w:p w14:paraId="0D706E53">
            <w:pPr>
              <w:pStyle w:val="6"/>
              <w:spacing w:before="65" w:line="220" w:lineRule="auto"/>
              <w:ind w:left="117"/>
              <w:rPr>
                <w:sz w:val="20"/>
                <w:szCs w:val="20"/>
              </w:rPr>
            </w:pPr>
            <w:r>
              <w:rPr>
                <w:b/>
                <w:bCs/>
                <w:spacing w:val="-5"/>
                <w:sz w:val="20"/>
                <w:szCs w:val="20"/>
              </w:rPr>
              <w:t>得分</w:t>
            </w:r>
          </w:p>
        </w:tc>
        <w:tc>
          <w:tcPr>
            <w:tcW w:w="4375" w:type="dxa"/>
            <w:gridSpan w:val="5"/>
            <w:vAlign w:val="top"/>
          </w:tcPr>
          <w:p w14:paraId="209A3911">
            <w:pPr>
              <w:pStyle w:val="6"/>
              <w:spacing w:before="40" w:line="210" w:lineRule="auto"/>
              <w:ind w:left="1590"/>
              <w:rPr>
                <w:sz w:val="20"/>
                <w:szCs w:val="20"/>
              </w:rPr>
            </w:pPr>
            <w:r>
              <w:rPr>
                <w:b/>
                <w:bCs/>
                <w:spacing w:val="-4"/>
                <w:sz w:val="20"/>
                <w:szCs w:val="20"/>
              </w:rPr>
              <w:t>偏差原因分析</w:t>
            </w:r>
          </w:p>
        </w:tc>
        <w:tc>
          <w:tcPr>
            <w:tcW w:w="2631" w:type="dxa"/>
            <w:gridSpan w:val="2"/>
            <w:vMerge w:val="restart"/>
            <w:tcBorders>
              <w:bottom w:val="nil"/>
              <w:right w:val="nil"/>
            </w:tcBorders>
            <w:vAlign w:val="top"/>
          </w:tcPr>
          <w:p w14:paraId="6C01CFC4">
            <w:pPr>
              <w:spacing w:line="457" w:lineRule="auto"/>
              <w:rPr>
                <w:rFonts w:ascii="Arial"/>
                <w:sz w:val="21"/>
              </w:rPr>
            </w:pPr>
          </w:p>
          <w:p w14:paraId="7D7EEDFE">
            <w:pPr>
              <w:pStyle w:val="6"/>
              <w:spacing w:before="65" w:line="220" w:lineRule="auto"/>
              <w:ind w:left="926"/>
              <w:rPr>
                <w:sz w:val="20"/>
                <w:szCs w:val="20"/>
              </w:rPr>
            </w:pPr>
            <w:r>
              <w:rPr>
                <w:b/>
                <w:bCs/>
                <w:spacing w:val="-5"/>
                <w:sz w:val="20"/>
                <w:szCs w:val="20"/>
              </w:rPr>
              <w:t>改进措施</w:t>
            </w:r>
          </w:p>
        </w:tc>
      </w:tr>
      <w:tr w14:paraId="2234EF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8" w:hRule="atLeast"/>
        </w:trPr>
        <w:tc>
          <w:tcPr>
            <w:tcW w:w="670" w:type="dxa"/>
            <w:vMerge w:val="continue"/>
            <w:tcBorders>
              <w:top w:val="nil"/>
              <w:bottom w:val="nil"/>
            </w:tcBorders>
            <w:vAlign w:val="top"/>
          </w:tcPr>
          <w:p w14:paraId="2D89F8F4">
            <w:pPr>
              <w:rPr>
                <w:rFonts w:ascii="Arial"/>
                <w:sz w:val="21"/>
              </w:rPr>
            </w:pPr>
          </w:p>
        </w:tc>
        <w:tc>
          <w:tcPr>
            <w:tcW w:w="665" w:type="dxa"/>
            <w:vMerge w:val="continue"/>
            <w:tcBorders>
              <w:top w:val="nil"/>
            </w:tcBorders>
            <w:vAlign w:val="top"/>
          </w:tcPr>
          <w:p w14:paraId="0019E5D3">
            <w:pPr>
              <w:rPr>
                <w:rFonts w:ascii="Arial"/>
                <w:sz w:val="21"/>
              </w:rPr>
            </w:pPr>
          </w:p>
        </w:tc>
        <w:tc>
          <w:tcPr>
            <w:tcW w:w="666" w:type="dxa"/>
            <w:vMerge w:val="continue"/>
            <w:tcBorders>
              <w:top w:val="nil"/>
            </w:tcBorders>
            <w:vAlign w:val="top"/>
          </w:tcPr>
          <w:p w14:paraId="0F586876">
            <w:pPr>
              <w:rPr>
                <w:rFonts w:ascii="Arial"/>
                <w:sz w:val="21"/>
              </w:rPr>
            </w:pPr>
          </w:p>
        </w:tc>
        <w:tc>
          <w:tcPr>
            <w:tcW w:w="1419" w:type="dxa"/>
            <w:vMerge w:val="continue"/>
            <w:tcBorders>
              <w:top w:val="nil"/>
            </w:tcBorders>
            <w:vAlign w:val="top"/>
          </w:tcPr>
          <w:p w14:paraId="7A2C160A">
            <w:pPr>
              <w:rPr>
                <w:rFonts w:ascii="Arial"/>
                <w:sz w:val="21"/>
              </w:rPr>
            </w:pPr>
          </w:p>
        </w:tc>
        <w:tc>
          <w:tcPr>
            <w:tcW w:w="631" w:type="dxa"/>
            <w:vMerge w:val="continue"/>
            <w:tcBorders>
              <w:top w:val="nil"/>
            </w:tcBorders>
            <w:vAlign w:val="top"/>
          </w:tcPr>
          <w:p w14:paraId="259C45FA">
            <w:pPr>
              <w:rPr>
                <w:rFonts w:ascii="Arial"/>
                <w:sz w:val="21"/>
              </w:rPr>
            </w:pPr>
          </w:p>
        </w:tc>
        <w:tc>
          <w:tcPr>
            <w:tcW w:w="631" w:type="dxa"/>
            <w:vMerge w:val="continue"/>
            <w:tcBorders>
              <w:top w:val="nil"/>
            </w:tcBorders>
            <w:vAlign w:val="top"/>
          </w:tcPr>
          <w:p w14:paraId="734161C1">
            <w:pPr>
              <w:rPr>
                <w:rFonts w:ascii="Arial"/>
                <w:sz w:val="21"/>
              </w:rPr>
            </w:pPr>
          </w:p>
        </w:tc>
        <w:tc>
          <w:tcPr>
            <w:tcW w:w="631" w:type="dxa"/>
            <w:vMerge w:val="continue"/>
            <w:tcBorders>
              <w:top w:val="nil"/>
            </w:tcBorders>
            <w:vAlign w:val="top"/>
          </w:tcPr>
          <w:p w14:paraId="37856747">
            <w:pPr>
              <w:rPr>
                <w:rFonts w:ascii="Arial"/>
                <w:sz w:val="21"/>
              </w:rPr>
            </w:pPr>
          </w:p>
        </w:tc>
        <w:tc>
          <w:tcPr>
            <w:tcW w:w="631" w:type="dxa"/>
            <w:vMerge w:val="continue"/>
            <w:tcBorders>
              <w:top w:val="nil"/>
            </w:tcBorders>
            <w:vAlign w:val="top"/>
          </w:tcPr>
          <w:p w14:paraId="48BCD29C">
            <w:pPr>
              <w:rPr>
                <w:rFonts w:ascii="Arial"/>
                <w:sz w:val="21"/>
              </w:rPr>
            </w:pPr>
          </w:p>
        </w:tc>
        <w:tc>
          <w:tcPr>
            <w:tcW w:w="631" w:type="dxa"/>
            <w:vMerge w:val="continue"/>
            <w:tcBorders>
              <w:top w:val="nil"/>
            </w:tcBorders>
            <w:vAlign w:val="top"/>
          </w:tcPr>
          <w:p w14:paraId="1C7BCE15">
            <w:pPr>
              <w:rPr>
                <w:rFonts w:ascii="Arial"/>
                <w:sz w:val="21"/>
              </w:rPr>
            </w:pPr>
          </w:p>
        </w:tc>
        <w:tc>
          <w:tcPr>
            <w:tcW w:w="631" w:type="dxa"/>
            <w:vMerge w:val="continue"/>
            <w:tcBorders>
              <w:top w:val="nil"/>
            </w:tcBorders>
            <w:vAlign w:val="top"/>
          </w:tcPr>
          <w:p w14:paraId="1977B7B7">
            <w:pPr>
              <w:rPr>
                <w:rFonts w:ascii="Arial"/>
                <w:sz w:val="21"/>
              </w:rPr>
            </w:pPr>
          </w:p>
        </w:tc>
        <w:tc>
          <w:tcPr>
            <w:tcW w:w="631" w:type="dxa"/>
            <w:vMerge w:val="continue"/>
            <w:tcBorders>
              <w:top w:val="nil"/>
            </w:tcBorders>
            <w:vAlign w:val="top"/>
          </w:tcPr>
          <w:p w14:paraId="230ADB55">
            <w:pPr>
              <w:rPr>
                <w:rFonts w:ascii="Arial"/>
                <w:sz w:val="21"/>
              </w:rPr>
            </w:pPr>
          </w:p>
        </w:tc>
        <w:tc>
          <w:tcPr>
            <w:tcW w:w="875" w:type="dxa"/>
            <w:vAlign w:val="top"/>
          </w:tcPr>
          <w:p w14:paraId="71C13E6B">
            <w:pPr>
              <w:pStyle w:val="6"/>
              <w:spacing w:before="251" w:line="242" w:lineRule="auto"/>
              <w:ind w:left="43" w:right="33" w:hanging="3"/>
              <w:rPr>
                <w:sz w:val="20"/>
                <w:szCs w:val="20"/>
              </w:rPr>
            </w:pPr>
            <w:r>
              <w:rPr>
                <w:b/>
                <w:bCs/>
                <w:spacing w:val="-5"/>
                <w:sz w:val="20"/>
                <w:szCs w:val="20"/>
              </w:rPr>
              <w:t>经费保障</w:t>
            </w:r>
            <w:r>
              <w:rPr>
                <w:b/>
                <w:bCs/>
                <w:spacing w:val="-6"/>
                <w:sz w:val="20"/>
                <w:szCs w:val="20"/>
              </w:rPr>
              <w:t>原因分析</w:t>
            </w:r>
          </w:p>
        </w:tc>
        <w:tc>
          <w:tcPr>
            <w:tcW w:w="875" w:type="dxa"/>
            <w:vAlign w:val="top"/>
          </w:tcPr>
          <w:p w14:paraId="40499A80">
            <w:pPr>
              <w:pStyle w:val="6"/>
              <w:spacing w:before="251" w:line="242" w:lineRule="auto"/>
              <w:ind w:left="44" w:right="32" w:hanging="4"/>
              <w:rPr>
                <w:sz w:val="20"/>
                <w:szCs w:val="20"/>
              </w:rPr>
            </w:pPr>
            <w:r>
              <w:rPr>
                <w:b/>
                <w:bCs/>
                <w:spacing w:val="-5"/>
                <w:sz w:val="20"/>
                <w:szCs w:val="20"/>
              </w:rPr>
              <w:t>制度保障</w:t>
            </w:r>
            <w:r>
              <w:rPr>
                <w:b/>
                <w:bCs/>
                <w:spacing w:val="-6"/>
                <w:sz w:val="20"/>
                <w:szCs w:val="20"/>
              </w:rPr>
              <w:t>原因分析</w:t>
            </w:r>
          </w:p>
        </w:tc>
        <w:tc>
          <w:tcPr>
            <w:tcW w:w="875" w:type="dxa"/>
            <w:vAlign w:val="top"/>
          </w:tcPr>
          <w:p w14:paraId="0D0C01FA">
            <w:pPr>
              <w:pStyle w:val="6"/>
              <w:spacing w:before="251" w:line="242" w:lineRule="auto"/>
              <w:ind w:left="45" w:right="31" w:hanging="3"/>
              <w:rPr>
                <w:sz w:val="20"/>
                <w:szCs w:val="20"/>
              </w:rPr>
            </w:pPr>
            <w:r>
              <w:rPr>
                <w:b/>
                <w:bCs/>
                <w:spacing w:val="-5"/>
                <w:sz w:val="20"/>
                <w:szCs w:val="20"/>
              </w:rPr>
              <w:t>人员保障</w:t>
            </w:r>
            <w:r>
              <w:rPr>
                <w:b/>
                <w:bCs/>
                <w:spacing w:val="-6"/>
                <w:sz w:val="20"/>
                <w:szCs w:val="20"/>
              </w:rPr>
              <w:t>原因分析</w:t>
            </w:r>
          </w:p>
        </w:tc>
        <w:tc>
          <w:tcPr>
            <w:tcW w:w="875" w:type="dxa"/>
            <w:vAlign w:val="top"/>
          </w:tcPr>
          <w:p w14:paraId="75D34479">
            <w:pPr>
              <w:pStyle w:val="6"/>
              <w:spacing w:before="121" w:line="220" w:lineRule="auto"/>
              <w:ind w:left="41"/>
              <w:rPr>
                <w:sz w:val="20"/>
                <w:szCs w:val="20"/>
              </w:rPr>
            </w:pPr>
            <w:r>
              <w:rPr>
                <w:b/>
                <w:bCs/>
                <w:spacing w:val="-4"/>
                <w:sz w:val="20"/>
                <w:szCs w:val="20"/>
              </w:rPr>
              <w:t>硬件条件</w:t>
            </w:r>
          </w:p>
          <w:p w14:paraId="039777B0">
            <w:pPr>
              <w:pStyle w:val="6"/>
              <w:spacing w:before="20" w:line="242" w:lineRule="auto"/>
              <w:ind w:left="243" w:right="30" w:hanging="201"/>
              <w:rPr>
                <w:sz w:val="20"/>
                <w:szCs w:val="20"/>
              </w:rPr>
            </w:pPr>
            <w:r>
              <w:rPr>
                <w:b/>
                <w:bCs/>
                <w:spacing w:val="-5"/>
                <w:sz w:val="20"/>
                <w:szCs w:val="20"/>
              </w:rPr>
              <w:t>保障原因分析</w:t>
            </w:r>
          </w:p>
        </w:tc>
        <w:tc>
          <w:tcPr>
            <w:tcW w:w="875" w:type="dxa"/>
            <w:vAlign w:val="top"/>
          </w:tcPr>
          <w:p w14:paraId="6A3C49F0">
            <w:pPr>
              <w:pStyle w:val="6"/>
              <w:spacing w:before="251" w:line="242" w:lineRule="auto"/>
              <w:ind w:left="244" w:right="29" w:hanging="201"/>
              <w:rPr>
                <w:sz w:val="20"/>
                <w:szCs w:val="20"/>
              </w:rPr>
            </w:pPr>
            <w:r>
              <w:rPr>
                <w:b/>
                <w:bCs/>
                <w:spacing w:val="-5"/>
                <w:sz w:val="20"/>
                <w:szCs w:val="20"/>
              </w:rPr>
              <w:t>其他原因分析</w:t>
            </w:r>
          </w:p>
        </w:tc>
        <w:tc>
          <w:tcPr>
            <w:tcW w:w="2631" w:type="dxa"/>
            <w:gridSpan w:val="2"/>
            <w:vMerge w:val="continue"/>
            <w:tcBorders>
              <w:top w:val="nil"/>
              <w:right w:val="nil"/>
            </w:tcBorders>
            <w:vAlign w:val="top"/>
          </w:tcPr>
          <w:p w14:paraId="4D1425CB">
            <w:pPr>
              <w:rPr>
                <w:rFonts w:ascii="Arial"/>
                <w:sz w:val="21"/>
              </w:rPr>
            </w:pPr>
          </w:p>
        </w:tc>
      </w:tr>
      <w:tr w14:paraId="740206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6" w:hRule="atLeast"/>
        </w:trPr>
        <w:tc>
          <w:tcPr>
            <w:tcW w:w="670" w:type="dxa"/>
            <w:vMerge w:val="continue"/>
            <w:tcBorders>
              <w:top w:val="nil"/>
              <w:bottom w:val="nil"/>
            </w:tcBorders>
            <w:vAlign w:val="top"/>
          </w:tcPr>
          <w:p w14:paraId="32E20AE0">
            <w:pPr>
              <w:rPr>
                <w:rFonts w:ascii="Arial"/>
                <w:sz w:val="21"/>
              </w:rPr>
            </w:pPr>
          </w:p>
        </w:tc>
        <w:tc>
          <w:tcPr>
            <w:tcW w:w="665" w:type="dxa"/>
            <w:vMerge w:val="restart"/>
            <w:tcBorders>
              <w:bottom w:val="nil"/>
            </w:tcBorders>
            <w:vAlign w:val="top"/>
          </w:tcPr>
          <w:p w14:paraId="16A9E91C">
            <w:pPr>
              <w:spacing w:line="267" w:lineRule="auto"/>
              <w:rPr>
                <w:rFonts w:ascii="Arial"/>
                <w:sz w:val="21"/>
              </w:rPr>
            </w:pPr>
          </w:p>
          <w:p w14:paraId="03DD987B">
            <w:pPr>
              <w:spacing w:line="267" w:lineRule="auto"/>
              <w:rPr>
                <w:rFonts w:ascii="Arial"/>
                <w:sz w:val="21"/>
              </w:rPr>
            </w:pPr>
          </w:p>
          <w:p w14:paraId="34BD2865">
            <w:pPr>
              <w:spacing w:line="267" w:lineRule="auto"/>
              <w:rPr>
                <w:rFonts w:ascii="Arial"/>
                <w:sz w:val="21"/>
              </w:rPr>
            </w:pPr>
          </w:p>
          <w:p w14:paraId="5549E671">
            <w:pPr>
              <w:spacing w:line="268" w:lineRule="auto"/>
              <w:rPr>
                <w:rFonts w:ascii="Arial"/>
                <w:sz w:val="21"/>
              </w:rPr>
            </w:pPr>
          </w:p>
          <w:p w14:paraId="25367CC6">
            <w:pPr>
              <w:spacing w:line="268" w:lineRule="auto"/>
              <w:rPr>
                <w:rFonts w:ascii="Arial"/>
                <w:sz w:val="21"/>
              </w:rPr>
            </w:pPr>
          </w:p>
          <w:p w14:paraId="01208578">
            <w:pPr>
              <w:spacing w:line="268" w:lineRule="auto"/>
              <w:rPr>
                <w:rFonts w:ascii="Arial"/>
                <w:sz w:val="21"/>
              </w:rPr>
            </w:pPr>
          </w:p>
          <w:p w14:paraId="1E592C99">
            <w:pPr>
              <w:spacing w:line="268" w:lineRule="auto"/>
              <w:rPr>
                <w:rFonts w:ascii="Arial"/>
                <w:sz w:val="21"/>
              </w:rPr>
            </w:pPr>
          </w:p>
          <w:p w14:paraId="1A8830E1">
            <w:pPr>
              <w:pStyle w:val="6"/>
              <w:spacing w:before="65" w:line="242" w:lineRule="auto"/>
              <w:ind w:left="238" w:right="31" w:hanging="204"/>
              <w:rPr>
                <w:sz w:val="20"/>
                <w:szCs w:val="20"/>
              </w:rPr>
            </w:pPr>
            <w:r>
              <w:rPr>
                <w:spacing w:val="-4"/>
                <w:sz w:val="20"/>
                <w:szCs w:val="20"/>
              </w:rPr>
              <w:t>履职效</w:t>
            </w:r>
            <w:r>
              <w:rPr>
                <w:sz w:val="20"/>
                <w:szCs w:val="20"/>
              </w:rPr>
              <w:t>能</w:t>
            </w:r>
          </w:p>
        </w:tc>
        <w:tc>
          <w:tcPr>
            <w:tcW w:w="666" w:type="dxa"/>
            <w:vAlign w:val="top"/>
          </w:tcPr>
          <w:p w14:paraId="747B17A0">
            <w:pPr>
              <w:pStyle w:val="6"/>
              <w:spacing w:before="32" w:line="224" w:lineRule="auto"/>
              <w:ind w:left="33"/>
              <w:rPr>
                <w:sz w:val="20"/>
                <w:szCs w:val="20"/>
              </w:rPr>
            </w:pPr>
            <w:r>
              <w:rPr>
                <w:spacing w:val="-2"/>
                <w:sz w:val="20"/>
                <w:szCs w:val="20"/>
              </w:rPr>
              <w:t>重点工</w:t>
            </w:r>
          </w:p>
          <w:p w14:paraId="033EB8DD">
            <w:pPr>
              <w:pStyle w:val="6"/>
              <w:spacing w:before="16" w:line="191" w:lineRule="auto"/>
              <w:ind w:left="130" w:right="31" w:hanging="97"/>
              <w:rPr>
                <w:sz w:val="20"/>
                <w:szCs w:val="20"/>
              </w:rPr>
            </w:pPr>
            <w:r>
              <w:rPr>
                <w:spacing w:val="-3"/>
                <w:sz w:val="20"/>
                <w:szCs w:val="20"/>
              </w:rPr>
              <w:t>作履行</w:t>
            </w:r>
            <w:r>
              <w:rPr>
                <w:spacing w:val="-2"/>
                <w:sz w:val="20"/>
                <w:szCs w:val="20"/>
              </w:rPr>
              <w:t>情况</w:t>
            </w:r>
          </w:p>
        </w:tc>
        <w:tc>
          <w:tcPr>
            <w:tcW w:w="1419" w:type="dxa"/>
            <w:vAlign w:val="top"/>
          </w:tcPr>
          <w:p w14:paraId="0BD0967B">
            <w:pPr>
              <w:pStyle w:val="6"/>
              <w:spacing w:before="132" w:line="241" w:lineRule="auto"/>
              <w:ind w:left="610" w:right="106" w:hanging="500"/>
              <w:rPr>
                <w:sz w:val="20"/>
                <w:szCs w:val="20"/>
              </w:rPr>
            </w:pPr>
            <w:r>
              <w:rPr>
                <w:spacing w:val="-2"/>
                <w:sz w:val="20"/>
                <w:szCs w:val="20"/>
              </w:rPr>
              <w:t>重点工作办结</w:t>
            </w:r>
            <w:r>
              <w:rPr>
                <w:sz w:val="20"/>
                <w:szCs w:val="20"/>
              </w:rPr>
              <w:t>率</w:t>
            </w:r>
          </w:p>
        </w:tc>
        <w:tc>
          <w:tcPr>
            <w:tcW w:w="631" w:type="dxa"/>
            <w:vAlign w:val="top"/>
          </w:tcPr>
          <w:p w14:paraId="01886A2A">
            <w:pPr>
              <w:spacing w:line="269" w:lineRule="auto"/>
              <w:rPr>
                <w:rFonts w:ascii="Arial"/>
                <w:sz w:val="21"/>
              </w:rPr>
            </w:pPr>
          </w:p>
          <w:p w14:paraId="278DE31D">
            <w:pPr>
              <w:pStyle w:val="6"/>
              <w:spacing w:before="65" w:line="155" w:lineRule="exact"/>
              <w:ind w:left="264"/>
              <w:rPr>
                <w:sz w:val="20"/>
                <w:szCs w:val="20"/>
              </w:rPr>
            </w:pPr>
            <w:r>
              <w:rPr>
                <w:position w:val="-3"/>
                <w:sz w:val="20"/>
                <w:szCs w:val="20"/>
              </w:rPr>
              <w:t>=</w:t>
            </w:r>
          </w:p>
        </w:tc>
        <w:tc>
          <w:tcPr>
            <w:tcW w:w="631" w:type="dxa"/>
            <w:vAlign w:val="top"/>
          </w:tcPr>
          <w:p w14:paraId="5A5864DF">
            <w:pPr>
              <w:pStyle w:val="6"/>
              <w:spacing w:before="261"/>
              <w:ind w:left="181"/>
              <w:rPr>
                <w:sz w:val="20"/>
                <w:szCs w:val="20"/>
              </w:rPr>
            </w:pPr>
            <w:r>
              <w:rPr>
                <w:spacing w:val="-6"/>
                <w:sz w:val="20"/>
                <w:szCs w:val="20"/>
              </w:rPr>
              <w:t>100</w:t>
            </w:r>
          </w:p>
        </w:tc>
        <w:tc>
          <w:tcPr>
            <w:tcW w:w="631" w:type="dxa"/>
            <w:vAlign w:val="top"/>
          </w:tcPr>
          <w:p w14:paraId="6DBE6969">
            <w:pPr>
              <w:pStyle w:val="6"/>
              <w:spacing w:before="261"/>
              <w:ind w:left="260"/>
              <w:rPr>
                <w:sz w:val="20"/>
                <w:szCs w:val="20"/>
              </w:rPr>
            </w:pPr>
            <w:r>
              <w:rPr>
                <w:sz w:val="20"/>
                <w:szCs w:val="20"/>
              </w:rPr>
              <w:t>%</w:t>
            </w:r>
          </w:p>
        </w:tc>
        <w:tc>
          <w:tcPr>
            <w:tcW w:w="631" w:type="dxa"/>
            <w:vAlign w:val="top"/>
          </w:tcPr>
          <w:p w14:paraId="6A737E1D">
            <w:pPr>
              <w:pStyle w:val="6"/>
              <w:spacing w:before="261"/>
              <w:ind w:left="181"/>
              <w:rPr>
                <w:sz w:val="20"/>
                <w:szCs w:val="20"/>
              </w:rPr>
            </w:pPr>
            <w:r>
              <w:rPr>
                <w:spacing w:val="-6"/>
                <w:sz w:val="20"/>
                <w:szCs w:val="20"/>
              </w:rPr>
              <w:t>100</w:t>
            </w:r>
          </w:p>
        </w:tc>
        <w:tc>
          <w:tcPr>
            <w:tcW w:w="631" w:type="dxa"/>
            <w:vAlign w:val="top"/>
          </w:tcPr>
          <w:p w14:paraId="19F68EBA">
            <w:pPr>
              <w:pStyle w:val="6"/>
              <w:spacing w:before="260" w:line="242" w:lineRule="auto"/>
              <w:ind w:left="281"/>
              <w:rPr>
                <w:sz w:val="20"/>
                <w:szCs w:val="20"/>
              </w:rPr>
            </w:pPr>
            <w:r>
              <w:rPr>
                <w:sz w:val="20"/>
                <w:szCs w:val="20"/>
              </w:rPr>
              <w:t>1</w:t>
            </w:r>
          </w:p>
        </w:tc>
        <w:tc>
          <w:tcPr>
            <w:tcW w:w="631" w:type="dxa"/>
            <w:vAlign w:val="top"/>
          </w:tcPr>
          <w:p w14:paraId="4AF59EA3">
            <w:pPr>
              <w:pStyle w:val="6"/>
              <w:spacing w:before="260"/>
              <w:ind w:left="170"/>
              <w:rPr>
                <w:sz w:val="20"/>
                <w:szCs w:val="20"/>
              </w:rPr>
            </w:pPr>
            <w:r>
              <w:rPr>
                <w:spacing w:val="-3"/>
                <w:sz w:val="20"/>
                <w:szCs w:val="20"/>
              </w:rPr>
              <w:t>3.5</w:t>
            </w:r>
          </w:p>
        </w:tc>
        <w:tc>
          <w:tcPr>
            <w:tcW w:w="631" w:type="dxa"/>
            <w:vAlign w:val="top"/>
          </w:tcPr>
          <w:p w14:paraId="4A6CFDB1">
            <w:pPr>
              <w:pStyle w:val="6"/>
              <w:spacing w:before="260"/>
              <w:ind w:left="170"/>
              <w:rPr>
                <w:sz w:val="20"/>
                <w:szCs w:val="20"/>
              </w:rPr>
            </w:pPr>
            <w:r>
              <w:rPr>
                <w:spacing w:val="-3"/>
                <w:sz w:val="20"/>
                <w:szCs w:val="20"/>
              </w:rPr>
              <w:t>3.5</w:t>
            </w:r>
          </w:p>
        </w:tc>
        <w:tc>
          <w:tcPr>
            <w:tcW w:w="875" w:type="dxa"/>
            <w:vAlign w:val="top"/>
          </w:tcPr>
          <w:p w14:paraId="150C9BF1">
            <w:pPr>
              <w:rPr>
                <w:rFonts w:ascii="Arial"/>
                <w:sz w:val="21"/>
              </w:rPr>
            </w:pPr>
          </w:p>
        </w:tc>
        <w:tc>
          <w:tcPr>
            <w:tcW w:w="875" w:type="dxa"/>
            <w:vAlign w:val="top"/>
          </w:tcPr>
          <w:p w14:paraId="4914FAA5">
            <w:pPr>
              <w:rPr>
                <w:rFonts w:ascii="Arial"/>
                <w:sz w:val="21"/>
              </w:rPr>
            </w:pPr>
          </w:p>
        </w:tc>
        <w:tc>
          <w:tcPr>
            <w:tcW w:w="875" w:type="dxa"/>
            <w:vAlign w:val="top"/>
          </w:tcPr>
          <w:p w14:paraId="3C81B407">
            <w:pPr>
              <w:rPr>
                <w:rFonts w:ascii="Arial"/>
                <w:sz w:val="21"/>
              </w:rPr>
            </w:pPr>
          </w:p>
        </w:tc>
        <w:tc>
          <w:tcPr>
            <w:tcW w:w="875" w:type="dxa"/>
            <w:vAlign w:val="top"/>
          </w:tcPr>
          <w:p w14:paraId="147B2481">
            <w:pPr>
              <w:rPr>
                <w:rFonts w:ascii="Arial"/>
                <w:sz w:val="21"/>
              </w:rPr>
            </w:pPr>
          </w:p>
        </w:tc>
        <w:tc>
          <w:tcPr>
            <w:tcW w:w="875" w:type="dxa"/>
            <w:vAlign w:val="top"/>
          </w:tcPr>
          <w:p w14:paraId="28A0716B">
            <w:pPr>
              <w:rPr>
                <w:rFonts w:ascii="Arial"/>
                <w:sz w:val="21"/>
              </w:rPr>
            </w:pPr>
          </w:p>
        </w:tc>
        <w:tc>
          <w:tcPr>
            <w:tcW w:w="2631" w:type="dxa"/>
            <w:gridSpan w:val="2"/>
            <w:tcBorders>
              <w:right w:val="nil"/>
            </w:tcBorders>
            <w:vAlign w:val="top"/>
          </w:tcPr>
          <w:p w14:paraId="11D3633D">
            <w:pPr>
              <w:rPr>
                <w:rFonts w:ascii="Arial"/>
                <w:sz w:val="21"/>
              </w:rPr>
            </w:pPr>
          </w:p>
        </w:tc>
      </w:tr>
      <w:tr w14:paraId="567648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4" w:hRule="atLeast"/>
        </w:trPr>
        <w:tc>
          <w:tcPr>
            <w:tcW w:w="670" w:type="dxa"/>
            <w:vMerge w:val="continue"/>
            <w:tcBorders>
              <w:top w:val="nil"/>
              <w:bottom w:val="nil"/>
            </w:tcBorders>
            <w:vAlign w:val="top"/>
          </w:tcPr>
          <w:p w14:paraId="28711E3E">
            <w:pPr>
              <w:rPr>
                <w:rFonts w:ascii="Arial"/>
                <w:sz w:val="21"/>
              </w:rPr>
            </w:pPr>
          </w:p>
        </w:tc>
        <w:tc>
          <w:tcPr>
            <w:tcW w:w="665" w:type="dxa"/>
            <w:vMerge w:val="continue"/>
            <w:tcBorders>
              <w:top w:val="nil"/>
              <w:bottom w:val="nil"/>
            </w:tcBorders>
            <w:vAlign w:val="top"/>
          </w:tcPr>
          <w:p w14:paraId="6664E476">
            <w:pPr>
              <w:rPr>
                <w:rFonts w:ascii="Arial"/>
                <w:sz w:val="21"/>
              </w:rPr>
            </w:pPr>
          </w:p>
        </w:tc>
        <w:tc>
          <w:tcPr>
            <w:tcW w:w="666" w:type="dxa"/>
            <w:vMerge w:val="restart"/>
            <w:tcBorders>
              <w:bottom w:val="nil"/>
            </w:tcBorders>
            <w:vAlign w:val="top"/>
          </w:tcPr>
          <w:p w14:paraId="4FA0EF5D">
            <w:pPr>
              <w:spacing w:line="299" w:lineRule="auto"/>
              <w:rPr>
                <w:rFonts w:ascii="Arial"/>
                <w:sz w:val="21"/>
              </w:rPr>
            </w:pPr>
          </w:p>
          <w:p w14:paraId="30E06DC0">
            <w:pPr>
              <w:pStyle w:val="6"/>
              <w:spacing w:before="65" w:line="241" w:lineRule="auto"/>
              <w:ind w:left="33" w:right="31"/>
              <w:jc w:val="both"/>
              <w:rPr>
                <w:sz w:val="20"/>
                <w:szCs w:val="20"/>
              </w:rPr>
            </w:pPr>
            <w:r>
              <w:rPr>
                <w:spacing w:val="-3"/>
                <w:sz w:val="20"/>
                <w:szCs w:val="20"/>
              </w:rPr>
              <w:t>整体工作完成</w:t>
            </w:r>
            <w:r>
              <w:rPr>
                <w:spacing w:val="45"/>
                <w:sz w:val="20"/>
                <w:szCs w:val="20"/>
              </w:rPr>
              <w:t>情况</w:t>
            </w:r>
          </w:p>
        </w:tc>
        <w:tc>
          <w:tcPr>
            <w:tcW w:w="1419" w:type="dxa"/>
            <w:vAlign w:val="top"/>
          </w:tcPr>
          <w:p w14:paraId="572C449C">
            <w:pPr>
              <w:pStyle w:val="6"/>
              <w:spacing w:before="32" w:line="199" w:lineRule="auto"/>
              <w:ind w:left="611" w:right="106" w:hanging="499"/>
              <w:rPr>
                <w:sz w:val="20"/>
                <w:szCs w:val="20"/>
              </w:rPr>
            </w:pPr>
            <w:r>
              <w:rPr>
                <w:spacing w:val="-2"/>
                <w:sz w:val="20"/>
                <w:szCs w:val="20"/>
              </w:rPr>
              <w:t>总体工作完成</w:t>
            </w:r>
            <w:r>
              <w:rPr>
                <w:sz w:val="20"/>
                <w:szCs w:val="20"/>
              </w:rPr>
              <w:t>率</w:t>
            </w:r>
          </w:p>
        </w:tc>
        <w:tc>
          <w:tcPr>
            <w:tcW w:w="631" w:type="dxa"/>
            <w:vAlign w:val="top"/>
          </w:tcPr>
          <w:p w14:paraId="5E288694">
            <w:pPr>
              <w:pStyle w:val="6"/>
              <w:spacing w:before="216" w:line="155" w:lineRule="exact"/>
              <w:ind w:left="264"/>
              <w:rPr>
                <w:sz w:val="20"/>
                <w:szCs w:val="20"/>
              </w:rPr>
            </w:pPr>
            <w:r>
              <w:rPr>
                <w:position w:val="-3"/>
                <w:sz w:val="20"/>
                <w:szCs w:val="20"/>
              </w:rPr>
              <w:t>=</w:t>
            </w:r>
          </w:p>
        </w:tc>
        <w:tc>
          <w:tcPr>
            <w:tcW w:w="631" w:type="dxa"/>
            <w:vAlign w:val="top"/>
          </w:tcPr>
          <w:p w14:paraId="4603861E">
            <w:pPr>
              <w:pStyle w:val="6"/>
              <w:spacing w:before="141"/>
              <w:ind w:left="181"/>
              <w:rPr>
                <w:sz w:val="20"/>
                <w:szCs w:val="20"/>
              </w:rPr>
            </w:pPr>
            <w:r>
              <w:rPr>
                <w:spacing w:val="-6"/>
                <w:sz w:val="20"/>
                <w:szCs w:val="20"/>
              </w:rPr>
              <w:t>100</w:t>
            </w:r>
          </w:p>
        </w:tc>
        <w:tc>
          <w:tcPr>
            <w:tcW w:w="631" w:type="dxa"/>
            <w:vAlign w:val="top"/>
          </w:tcPr>
          <w:p w14:paraId="05987EC0">
            <w:pPr>
              <w:pStyle w:val="6"/>
              <w:spacing w:before="141"/>
              <w:ind w:left="260"/>
              <w:rPr>
                <w:sz w:val="20"/>
                <w:szCs w:val="20"/>
              </w:rPr>
            </w:pPr>
            <w:r>
              <w:rPr>
                <w:sz w:val="20"/>
                <w:szCs w:val="20"/>
              </w:rPr>
              <w:t>%</w:t>
            </w:r>
          </w:p>
        </w:tc>
        <w:tc>
          <w:tcPr>
            <w:tcW w:w="631" w:type="dxa"/>
            <w:vAlign w:val="top"/>
          </w:tcPr>
          <w:p w14:paraId="0AE0458B">
            <w:pPr>
              <w:pStyle w:val="6"/>
              <w:spacing w:before="141"/>
              <w:ind w:left="181"/>
              <w:rPr>
                <w:sz w:val="20"/>
                <w:szCs w:val="20"/>
              </w:rPr>
            </w:pPr>
            <w:r>
              <w:rPr>
                <w:spacing w:val="-6"/>
                <w:sz w:val="20"/>
                <w:szCs w:val="20"/>
              </w:rPr>
              <w:t>100</w:t>
            </w:r>
          </w:p>
        </w:tc>
        <w:tc>
          <w:tcPr>
            <w:tcW w:w="631" w:type="dxa"/>
            <w:vAlign w:val="top"/>
          </w:tcPr>
          <w:p w14:paraId="6E51C776">
            <w:pPr>
              <w:pStyle w:val="6"/>
              <w:spacing w:before="140" w:line="242" w:lineRule="auto"/>
              <w:ind w:left="281"/>
              <w:rPr>
                <w:sz w:val="20"/>
                <w:szCs w:val="20"/>
              </w:rPr>
            </w:pPr>
            <w:r>
              <w:rPr>
                <w:sz w:val="20"/>
                <w:szCs w:val="20"/>
              </w:rPr>
              <w:t>1</w:t>
            </w:r>
          </w:p>
        </w:tc>
        <w:tc>
          <w:tcPr>
            <w:tcW w:w="631" w:type="dxa"/>
            <w:vAlign w:val="top"/>
          </w:tcPr>
          <w:p w14:paraId="69F276E3">
            <w:pPr>
              <w:pStyle w:val="6"/>
              <w:spacing w:before="140"/>
              <w:ind w:left="170"/>
              <w:rPr>
                <w:sz w:val="20"/>
                <w:szCs w:val="20"/>
              </w:rPr>
            </w:pPr>
            <w:r>
              <w:rPr>
                <w:spacing w:val="-3"/>
                <w:sz w:val="20"/>
                <w:szCs w:val="20"/>
              </w:rPr>
              <w:t>3.3</w:t>
            </w:r>
          </w:p>
        </w:tc>
        <w:tc>
          <w:tcPr>
            <w:tcW w:w="631" w:type="dxa"/>
            <w:vAlign w:val="top"/>
          </w:tcPr>
          <w:p w14:paraId="7B4C230E">
            <w:pPr>
              <w:pStyle w:val="6"/>
              <w:spacing w:before="140"/>
              <w:ind w:left="170"/>
              <w:rPr>
                <w:sz w:val="20"/>
                <w:szCs w:val="20"/>
              </w:rPr>
            </w:pPr>
            <w:r>
              <w:rPr>
                <w:spacing w:val="-3"/>
                <w:sz w:val="20"/>
                <w:szCs w:val="20"/>
              </w:rPr>
              <w:t>3.3</w:t>
            </w:r>
          </w:p>
        </w:tc>
        <w:tc>
          <w:tcPr>
            <w:tcW w:w="875" w:type="dxa"/>
            <w:vAlign w:val="top"/>
          </w:tcPr>
          <w:p w14:paraId="09F9F06B">
            <w:pPr>
              <w:rPr>
                <w:rFonts w:ascii="Arial"/>
                <w:sz w:val="21"/>
              </w:rPr>
            </w:pPr>
          </w:p>
        </w:tc>
        <w:tc>
          <w:tcPr>
            <w:tcW w:w="875" w:type="dxa"/>
            <w:vAlign w:val="top"/>
          </w:tcPr>
          <w:p w14:paraId="4BAC1D5F">
            <w:pPr>
              <w:rPr>
                <w:rFonts w:ascii="Arial"/>
                <w:sz w:val="21"/>
              </w:rPr>
            </w:pPr>
          </w:p>
        </w:tc>
        <w:tc>
          <w:tcPr>
            <w:tcW w:w="875" w:type="dxa"/>
            <w:vAlign w:val="top"/>
          </w:tcPr>
          <w:p w14:paraId="6373917B">
            <w:pPr>
              <w:rPr>
                <w:rFonts w:ascii="Arial"/>
                <w:sz w:val="21"/>
              </w:rPr>
            </w:pPr>
          </w:p>
        </w:tc>
        <w:tc>
          <w:tcPr>
            <w:tcW w:w="875" w:type="dxa"/>
            <w:vAlign w:val="top"/>
          </w:tcPr>
          <w:p w14:paraId="75095E5A">
            <w:pPr>
              <w:rPr>
                <w:rFonts w:ascii="Arial"/>
                <w:sz w:val="21"/>
              </w:rPr>
            </w:pPr>
          </w:p>
        </w:tc>
        <w:tc>
          <w:tcPr>
            <w:tcW w:w="875" w:type="dxa"/>
            <w:vAlign w:val="top"/>
          </w:tcPr>
          <w:p w14:paraId="174403F3">
            <w:pPr>
              <w:rPr>
                <w:rFonts w:ascii="Arial"/>
                <w:sz w:val="21"/>
              </w:rPr>
            </w:pPr>
          </w:p>
        </w:tc>
        <w:tc>
          <w:tcPr>
            <w:tcW w:w="2631" w:type="dxa"/>
            <w:gridSpan w:val="2"/>
            <w:tcBorders>
              <w:right w:val="nil"/>
            </w:tcBorders>
            <w:vAlign w:val="top"/>
          </w:tcPr>
          <w:p w14:paraId="6ABF487E">
            <w:pPr>
              <w:rPr>
                <w:rFonts w:ascii="Arial"/>
                <w:sz w:val="21"/>
              </w:rPr>
            </w:pPr>
          </w:p>
        </w:tc>
      </w:tr>
      <w:tr w14:paraId="3A7C58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4" w:hRule="atLeast"/>
        </w:trPr>
        <w:tc>
          <w:tcPr>
            <w:tcW w:w="670" w:type="dxa"/>
            <w:vMerge w:val="continue"/>
            <w:tcBorders>
              <w:top w:val="nil"/>
              <w:bottom w:val="nil"/>
            </w:tcBorders>
            <w:vAlign w:val="top"/>
          </w:tcPr>
          <w:p w14:paraId="19B9DEA7">
            <w:pPr>
              <w:rPr>
                <w:rFonts w:ascii="Arial"/>
                <w:sz w:val="21"/>
              </w:rPr>
            </w:pPr>
          </w:p>
        </w:tc>
        <w:tc>
          <w:tcPr>
            <w:tcW w:w="665" w:type="dxa"/>
            <w:vMerge w:val="continue"/>
            <w:tcBorders>
              <w:top w:val="nil"/>
              <w:bottom w:val="nil"/>
            </w:tcBorders>
            <w:vAlign w:val="top"/>
          </w:tcPr>
          <w:p w14:paraId="7459360C">
            <w:pPr>
              <w:rPr>
                <w:rFonts w:ascii="Arial"/>
                <w:sz w:val="21"/>
              </w:rPr>
            </w:pPr>
          </w:p>
        </w:tc>
        <w:tc>
          <w:tcPr>
            <w:tcW w:w="666" w:type="dxa"/>
            <w:vMerge w:val="continue"/>
            <w:tcBorders>
              <w:top w:val="nil"/>
              <w:bottom w:val="nil"/>
            </w:tcBorders>
            <w:vAlign w:val="top"/>
          </w:tcPr>
          <w:p w14:paraId="47D94FB4">
            <w:pPr>
              <w:rPr>
                <w:rFonts w:ascii="Arial"/>
                <w:sz w:val="21"/>
              </w:rPr>
            </w:pPr>
          </w:p>
        </w:tc>
        <w:tc>
          <w:tcPr>
            <w:tcW w:w="1419" w:type="dxa"/>
            <w:vAlign w:val="top"/>
          </w:tcPr>
          <w:p w14:paraId="28D92E9C">
            <w:pPr>
              <w:pStyle w:val="6"/>
              <w:spacing w:before="34" w:line="198" w:lineRule="auto"/>
              <w:ind w:left="611" w:right="106" w:hanging="499"/>
              <w:rPr>
                <w:sz w:val="20"/>
                <w:szCs w:val="20"/>
              </w:rPr>
            </w:pPr>
            <w:r>
              <w:rPr>
                <w:spacing w:val="-2"/>
                <w:sz w:val="20"/>
                <w:szCs w:val="20"/>
              </w:rPr>
              <w:t>工作完成及时</w:t>
            </w:r>
            <w:r>
              <w:rPr>
                <w:sz w:val="20"/>
                <w:szCs w:val="20"/>
              </w:rPr>
              <w:t>率</w:t>
            </w:r>
          </w:p>
        </w:tc>
        <w:tc>
          <w:tcPr>
            <w:tcW w:w="631" w:type="dxa"/>
            <w:vAlign w:val="top"/>
          </w:tcPr>
          <w:p w14:paraId="055F8FB6">
            <w:pPr>
              <w:pStyle w:val="6"/>
              <w:spacing w:before="217" w:line="155" w:lineRule="exact"/>
              <w:ind w:left="264"/>
              <w:rPr>
                <w:sz w:val="20"/>
                <w:szCs w:val="20"/>
              </w:rPr>
            </w:pPr>
            <w:r>
              <w:rPr>
                <w:position w:val="-3"/>
                <w:sz w:val="20"/>
                <w:szCs w:val="20"/>
              </w:rPr>
              <w:t>=</w:t>
            </w:r>
          </w:p>
        </w:tc>
        <w:tc>
          <w:tcPr>
            <w:tcW w:w="631" w:type="dxa"/>
            <w:vAlign w:val="top"/>
          </w:tcPr>
          <w:p w14:paraId="2B4A1CE8">
            <w:pPr>
              <w:pStyle w:val="6"/>
              <w:spacing w:before="142"/>
              <w:ind w:left="181"/>
              <w:rPr>
                <w:sz w:val="20"/>
                <w:szCs w:val="20"/>
              </w:rPr>
            </w:pPr>
            <w:r>
              <w:rPr>
                <w:spacing w:val="-6"/>
                <w:sz w:val="20"/>
                <w:szCs w:val="20"/>
              </w:rPr>
              <w:t>100</w:t>
            </w:r>
          </w:p>
        </w:tc>
        <w:tc>
          <w:tcPr>
            <w:tcW w:w="631" w:type="dxa"/>
            <w:vAlign w:val="top"/>
          </w:tcPr>
          <w:p w14:paraId="0E4EFC07">
            <w:pPr>
              <w:pStyle w:val="6"/>
              <w:spacing w:before="142"/>
              <w:ind w:left="260"/>
              <w:rPr>
                <w:sz w:val="20"/>
                <w:szCs w:val="20"/>
              </w:rPr>
            </w:pPr>
            <w:r>
              <w:rPr>
                <w:sz w:val="20"/>
                <w:szCs w:val="20"/>
              </w:rPr>
              <w:t>%</w:t>
            </w:r>
          </w:p>
        </w:tc>
        <w:tc>
          <w:tcPr>
            <w:tcW w:w="631" w:type="dxa"/>
            <w:vAlign w:val="top"/>
          </w:tcPr>
          <w:p w14:paraId="24A645EB">
            <w:pPr>
              <w:pStyle w:val="6"/>
              <w:spacing w:before="142"/>
              <w:ind w:left="181"/>
              <w:rPr>
                <w:sz w:val="20"/>
                <w:szCs w:val="20"/>
              </w:rPr>
            </w:pPr>
            <w:r>
              <w:rPr>
                <w:spacing w:val="-6"/>
                <w:sz w:val="20"/>
                <w:szCs w:val="20"/>
              </w:rPr>
              <w:t>100</w:t>
            </w:r>
          </w:p>
        </w:tc>
        <w:tc>
          <w:tcPr>
            <w:tcW w:w="631" w:type="dxa"/>
            <w:vAlign w:val="top"/>
          </w:tcPr>
          <w:p w14:paraId="133C846E">
            <w:pPr>
              <w:pStyle w:val="6"/>
              <w:spacing w:before="141" w:line="242" w:lineRule="auto"/>
              <w:ind w:left="281"/>
              <w:rPr>
                <w:sz w:val="20"/>
                <w:szCs w:val="20"/>
              </w:rPr>
            </w:pPr>
            <w:r>
              <w:rPr>
                <w:sz w:val="20"/>
                <w:szCs w:val="20"/>
              </w:rPr>
              <w:t>1</w:t>
            </w:r>
          </w:p>
        </w:tc>
        <w:tc>
          <w:tcPr>
            <w:tcW w:w="631" w:type="dxa"/>
            <w:vAlign w:val="top"/>
          </w:tcPr>
          <w:p w14:paraId="6361F98C">
            <w:pPr>
              <w:pStyle w:val="6"/>
              <w:spacing w:before="141"/>
              <w:ind w:left="170"/>
              <w:rPr>
                <w:sz w:val="20"/>
                <w:szCs w:val="20"/>
              </w:rPr>
            </w:pPr>
            <w:r>
              <w:rPr>
                <w:spacing w:val="-3"/>
                <w:sz w:val="20"/>
                <w:szCs w:val="20"/>
              </w:rPr>
              <w:t>3.3</w:t>
            </w:r>
          </w:p>
        </w:tc>
        <w:tc>
          <w:tcPr>
            <w:tcW w:w="631" w:type="dxa"/>
            <w:vAlign w:val="top"/>
          </w:tcPr>
          <w:p w14:paraId="63DD5B61">
            <w:pPr>
              <w:pStyle w:val="6"/>
              <w:spacing w:before="141"/>
              <w:ind w:left="170"/>
              <w:rPr>
                <w:sz w:val="20"/>
                <w:szCs w:val="20"/>
              </w:rPr>
            </w:pPr>
            <w:r>
              <w:rPr>
                <w:spacing w:val="-3"/>
                <w:sz w:val="20"/>
                <w:szCs w:val="20"/>
              </w:rPr>
              <w:t>3.3</w:t>
            </w:r>
          </w:p>
        </w:tc>
        <w:tc>
          <w:tcPr>
            <w:tcW w:w="875" w:type="dxa"/>
            <w:vAlign w:val="top"/>
          </w:tcPr>
          <w:p w14:paraId="0436F68A">
            <w:pPr>
              <w:rPr>
                <w:rFonts w:ascii="Arial"/>
                <w:sz w:val="21"/>
              </w:rPr>
            </w:pPr>
          </w:p>
        </w:tc>
        <w:tc>
          <w:tcPr>
            <w:tcW w:w="875" w:type="dxa"/>
            <w:vAlign w:val="top"/>
          </w:tcPr>
          <w:p w14:paraId="0C3B9CDC">
            <w:pPr>
              <w:rPr>
                <w:rFonts w:ascii="Arial"/>
                <w:sz w:val="21"/>
              </w:rPr>
            </w:pPr>
          </w:p>
        </w:tc>
        <w:tc>
          <w:tcPr>
            <w:tcW w:w="875" w:type="dxa"/>
            <w:vAlign w:val="top"/>
          </w:tcPr>
          <w:p w14:paraId="0D56C9FB">
            <w:pPr>
              <w:rPr>
                <w:rFonts w:ascii="Arial"/>
                <w:sz w:val="21"/>
              </w:rPr>
            </w:pPr>
          </w:p>
        </w:tc>
        <w:tc>
          <w:tcPr>
            <w:tcW w:w="875" w:type="dxa"/>
            <w:vAlign w:val="top"/>
          </w:tcPr>
          <w:p w14:paraId="05C42E50">
            <w:pPr>
              <w:rPr>
                <w:rFonts w:ascii="Arial"/>
                <w:sz w:val="21"/>
              </w:rPr>
            </w:pPr>
          </w:p>
        </w:tc>
        <w:tc>
          <w:tcPr>
            <w:tcW w:w="875" w:type="dxa"/>
            <w:vAlign w:val="top"/>
          </w:tcPr>
          <w:p w14:paraId="683AA21A">
            <w:pPr>
              <w:rPr>
                <w:rFonts w:ascii="Arial"/>
                <w:sz w:val="21"/>
              </w:rPr>
            </w:pPr>
          </w:p>
        </w:tc>
        <w:tc>
          <w:tcPr>
            <w:tcW w:w="2631" w:type="dxa"/>
            <w:gridSpan w:val="2"/>
            <w:tcBorders>
              <w:right w:val="nil"/>
            </w:tcBorders>
            <w:vAlign w:val="top"/>
          </w:tcPr>
          <w:p w14:paraId="2D09C157">
            <w:pPr>
              <w:rPr>
                <w:rFonts w:ascii="Arial"/>
                <w:sz w:val="21"/>
              </w:rPr>
            </w:pPr>
          </w:p>
        </w:tc>
      </w:tr>
      <w:tr w14:paraId="352844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5" w:hRule="atLeast"/>
        </w:trPr>
        <w:tc>
          <w:tcPr>
            <w:tcW w:w="670" w:type="dxa"/>
            <w:vMerge w:val="continue"/>
            <w:tcBorders>
              <w:top w:val="nil"/>
              <w:bottom w:val="nil"/>
            </w:tcBorders>
            <w:vAlign w:val="top"/>
          </w:tcPr>
          <w:p w14:paraId="63E3B7A7">
            <w:pPr>
              <w:rPr>
                <w:rFonts w:ascii="Arial"/>
                <w:sz w:val="21"/>
              </w:rPr>
            </w:pPr>
          </w:p>
        </w:tc>
        <w:tc>
          <w:tcPr>
            <w:tcW w:w="665" w:type="dxa"/>
            <w:vMerge w:val="continue"/>
            <w:tcBorders>
              <w:top w:val="nil"/>
              <w:bottom w:val="nil"/>
            </w:tcBorders>
            <w:vAlign w:val="top"/>
          </w:tcPr>
          <w:p w14:paraId="1B6F1299">
            <w:pPr>
              <w:rPr>
                <w:rFonts w:ascii="Arial"/>
                <w:sz w:val="21"/>
              </w:rPr>
            </w:pPr>
          </w:p>
        </w:tc>
        <w:tc>
          <w:tcPr>
            <w:tcW w:w="666" w:type="dxa"/>
            <w:vMerge w:val="continue"/>
            <w:tcBorders>
              <w:top w:val="nil"/>
            </w:tcBorders>
            <w:vAlign w:val="top"/>
          </w:tcPr>
          <w:p w14:paraId="46B80887">
            <w:pPr>
              <w:rPr>
                <w:rFonts w:ascii="Arial"/>
                <w:sz w:val="21"/>
              </w:rPr>
            </w:pPr>
          </w:p>
        </w:tc>
        <w:tc>
          <w:tcPr>
            <w:tcW w:w="1419" w:type="dxa"/>
            <w:vAlign w:val="top"/>
          </w:tcPr>
          <w:p w14:paraId="18067624">
            <w:pPr>
              <w:pStyle w:val="6"/>
              <w:spacing w:before="36" w:line="198" w:lineRule="auto"/>
              <w:ind w:left="611" w:right="106" w:hanging="499"/>
              <w:rPr>
                <w:sz w:val="20"/>
                <w:szCs w:val="20"/>
              </w:rPr>
            </w:pPr>
            <w:r>
              <w:rPr>
                <w:spacing w:val="-2"/>
                <w:sz w:val="20"/>
                <w:szCs w:val="20"/>
              </w:rPr>
              <w:t>工作质量达标</w:t>
            </w:r>
            <w:r>
              <w:rPr>
                <w:sz w:val="20"/>
                <w:szCs w:val="20"/>
              </w:rPr>
              <w:t>率</w:t>
            </w:r>
          </w:p>
        </w:tc>
        <w:tc>
          <w:tcPr>
            <w:tcW w:w="631" w:type="dxa"/>
            <w:vAlign w:val="top"/>
          </w:tcPr>
          <w:p w14:paraId="36549438">
            <w:pPr>
              <w:pStyle w:val="6"/>
              <w:spacing w:before="218" w:line="155" w:lineRule="exact"/>
              <w:ind w:left="264"/>
              <w:rPr>
                <w:sz w:val="20"/>
                <w:szCs w:val="20"/>
              </w:rPr>
            </w:pPr>
            <w:r>
              <w:rPr>
                <w:position w:val="-3"/>
                <w:sz w:val="20"/>
                <w:szCs w:val="20"/>
              </w:rPr>
              <w:t>=</w:t>
            </w:r>
          </w:p>
        </w:tc>
        <w:tc>
          <w:tcPr>
            <w:tcW w:w="631" w:type="dxa"/>
            <w:vAlign w:val="top"/>
          </w:tcPr>
          <w:p w14:paraId="09C1D249">
            <w:pPr>
              <w:pStyle w:val="6"/>
              <w:spacing w:before="143"/>
              <w:ind w:left="181"/>
              <w:rPr>
                <w:sz w:val="20"/>
                <w:szCs w:val="20"/>
              </w:rPr>
            </w:pPr>
            <w:r>
              <w:rPr>
                <w:spacing w:val="-6"/>
                <w:sz w:val="20"/>
                <w:szCs w:val="20"/>
              </w:rPr>
              <w:t>100</w:t>
            </w:r>
          </w:p>
        </w:tc>
        <w:tc>
          <w:tcPr>
            <w:tcW w:w="631" w:type="dxa"/>
            <w:vAlign w:val="top"/>
          </w:tcPr>
          <w:p w14:paraId="232FC26C">
            <w:pPr>
              <w:pStyle w:val="6"/>
              <w:spacing w:before="143"/>
              <w:ind w:left="260"/>
              <w:rPr>
                <w:sz w:val="20"/>
                <w:szCs w:val="20"/>
              </w:rPr>
            </w:pPr>
            <w:r>
              <w:rPr>
                <w:sz w:val="20"/>
                <w:szCs w:val="20"/>
              </w:rPr>
              <w:t>%</w:t>
            </w:r>
          </w:p>
        </w:tc>
        <w:tc>
          <w:tcPr>
            <w:tcW w:w="631" w:type="dxa"/>
            <w:vAlign w:val="top"/>
          </w:tcPr>
          <w:p w14:paraId="0A35C36E">
            <w:pPr>
              <w:pStyle w:val="6"/>
              <w:spacing w:before="143"/>
              <w:ind w:left="181"/>
              <w:rPr>
                <w:sz w:val="20"/>
                <w:szCs w:val="20"/>
              </w:rPr>
            </w:pPr>
            <w:r>
              <w:rPr>
                <w:spacing w:val="-6"/>
                <w:sz w:val="20"/>
                <w:szCs w:val="20"/>
              </w:rPr>
              <w:t>100</w:t>
            </w:r>
          </w:p>
        </w:tc>
        <w:tc>
          <w:tcPr>
            <w:tcW w:w="631" w:type="dxa"/>
            <w:vAlign w:val="top"/>
          </w:tcPr>
          <w:p w14:paraId="40A8DD2C">
            <w:pPr>
              <w:pStyle w:val="6"/>
              <w:spacing w:before="142" w:line="242" w:lineRule="auto"/>
              <w:ind w:left="281"/>
              <w:rPr>
                <w:sz w:val="20"/>
                <w:szCs w:val="20"/>
              </w:rPr>
            </w:pPr>
            <w:r>
              <w:rPr>
                <w:sz w:val="20"/>
                <w:szCs w:val="20"/>
              </w:rPr>
              <w:t>1</w:t>
            </w:r>
          </w:p>
        </w:tc>
        <w:tc>
          <w:tcPr>
            <w:tcW w:w="631" w:type="dxa"/>
            <w:vAlign w:val="top"/>
          </w:tcPr>
          <w:p w14:paraId="3A3B7E42">
            <w:pPr>
              <w:pStyle w:val="6"/>
              <w:spacing w:before="142"/>
              <w:ind w:left="170"/>
              <w:rPr>
                <w:sz w:val="20"/>
                <w:szCs w:val="20"/>
              </w:rPr>
            </w:pPr>
            <w:r>
              <w:rPr>
                <w:spacing w:val="-3"/>
                <w:sz w:val="20"/>
                <w:szCs w:val="20"/>
              </w:rPr>
              <w:t>3.3</w:t>
            </w:r>
          </w:p>
        </w:tc>
        <w:tc>
          <w:tcPr>
            <w:tcW w:w="631" w:type="dxa"/>
            <w:vAlign w:val="top"/>
          </w:tcPr>
          <w:p w14:paraId="2CF52C34">
            <w:pPr>
              <w:pStyle w:val="6"/>
              <w:spacing w:before="142"/>
              <w:ind w:left="170"/>
              <w:rPr>
                <w:sz w:val="20"/>
                <w:szCs w:val="20"/>
              </w:rPr>
            </w:pPr>
            <w:r>
              <w:rPr>
                <w:spacing w:val="-3"/>
                <w:sz w:val="20"/>
                <w:szCs w:val="20"/>
              </w:rPr>
              <w:t>3.3</w:t>
            </w:r>
          </w:p>
        </w:tc>
        <w:tc>
          <w:tcPr>
            <w:tcW w:w="875" w:type="dxa"/>
            <w:vAlign w:val="top"/>
          </w:tcPr>
          <w:p w14:paraId="07A95B80">
            <w:pPr>
              <w:rPr>
                <w:rFonts w:ascii="Arial"/>
                <w:sz w:val="21"/>
              </w:rPr>
            </w:pPr>
          </w:p>
        </w:tc>
        <w:tc>
          <w:tcPr>
            <w:tcW w:w="875" w:type="dxa"/>
            <w:vAlign w:val="top"/>
          </w:tcPr>
          <w:p w14:paraId="03CF4E06">
            <w:pPr>
              <w:rPr>
                <w:rFonts w:ascii="Arial"/>
                <w:sz w:val="21"/>
              </w:rPr>
            </w:pPr>
          </w:p>
        </w:tc>
        <w:tc>
          <w:tcPr>
            <w:tcW w:w="875" w:type="dxa"/>
            <w:vAlign w:val="top"/>
          </w:tcPr>
          <w:p w14:paraId="02DB5FB4">
            <w:pPr>
              <w:rPr>
                <w:rFonts w:ascii="Arial"/>
                <w:sz w:val="21"/>
              </w:rPr>
            </w:pPr>
          </w:p>
        </w:tc>
        <w:tc>
          <w:tcPr>
            <w:tcW w:w="875" w:type="dxa"/>
            <w:vAlign w:val="top"/>
          </w:tcPr>
          <w:p w14:paraId="1A53C46A">
            <w:pPr>
              <w:rPr>
                <w:rFonts w:ascii="Arial"/>
                <w:sz w:val="21"/>
              </w:rPr>
            </w:pPr>
          </w:p>
        </w:tc>
        <w:tc>
          <w:tcPr>
            <w:tcW w:w="875" w:type="dxa"/>
            <w:vAlign w:val="top"/>
          </w:tcPr>
          <w:p w14:paraId="2D8A6AA8">
            <w:pPr>
              <w:rPr>
                <w:rFonts w:ascii="Arial"/>
                <w:sz w:val="21"/>
              </w:rPr>
            </w:pPr>
          </w:p>
        </w:tc>
        <w:tc>
          <w:tcPr>
            <w:tcW w:w="2631" w:type="dxa"/>
            <w:gridSpan w:val="2"/>
            <w:tcBorders>
              <w:right w:val="nil"/>
            </w:tcBorders>
            <w:vAlign w:val="top"/>
          </w:tcPr>
          <w:p w14:paraId="760ECC0C">
            <w:pPr>
              <w:rPr>
                <w:rFonts w:ascii="Arial"/>
                <w:sz w:val="21"/>
              </w:rPr>
            </w:pPr>
          </w:p>
        </w:tc>
      </w:tr>
      <w:tr w14:paraId="68A6DB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00" w:hRule="atLeast"/>
        </w:trPr>
        <w:tc>
          <w:tcPr>
            <w:tcW w:w="670" w:type="dxa"/>
            <w:vMerge w:val="continue"/>
            <w:tcBorders>
              <w:top w:val="nil"/>
            </w:tcBorders>
            <w:vAlign w:val="top"/>
          </w:tcPr>
          <w:p w14:paraId="63980EEA">
            <w:pPr>
              <w:rPr>
                <w:rFonts w:ascii="Arial"/>
                <w:sz w:val="21"/>
              </w:rPr>
            </w:pPr>
          </w:p>
        </w:tc>
        <w:tc>
          <w:tcPr>
            <w:tcW w:w="665" w:type="dxa"/>
            <w:vMerge w:val="continue"/>
            <w:tcBorders>
              <w:top w:val="nil"/>
            </w:tcBorders>
            <w:vAlign w:val="top"/>
          </w:tcPr>
          <w:p w14:paraId="026729B4">
            <w:pPr>
              <w:rPr>
                <w:rFonts w:ascii="Arial"/>
                <w:sz w:val="21"/>
              </w:rPr>
            </w:pPr>
          </w:p>
        </w:tc>
        <w:tc>
          <w:tcPr>
            <w:tcW w:w="666" w:type="dxa"/>
            <w:vAlign w:val="top"/>
          </w:tcPr>
          <w:p w14:paraId="7135CD5B">
            <w:pPr>
              <w:spacing w:line="264" w:lineRule="auto"/>
              <w:rPr>
                <w:rFonts w:ascii="Arial"/>
                <w:sz w:val="21"/>
              </w:rPr>
            </w:pPr>
          </w:p>
          <w:p w14:paraId="377799E7">
            <w:pPr>
              <w:spacing w:line="264" w:lineRule="auto"/>
              <w:rPr>
                <w:rFonts w:ascii="Arial"/>
                <w:sz w:val="21"/>
              </w:rPr>
            </w:pPr>
          </w:p>
          <w:p w14:paraId="21F7B67A">
            <w:pPr>
              <w:spacing w:line="264" w:lineRule="auto"/>
              <w:rPr>
                <w:rFonts w:ascii="Arial"/>
                <w:sz w:val="21"/>
              </w:rPr>
            </w:pPr>
          </w:p>
          <w:p w14:paraId="0E88FDB9">
            <w:pPr>
              <w:pStyle w:val="6"/>
              <w:spacing w:before="65" w:line="246" w:lineRule="auto"/>
              <w:ind w:left="234" w:right="31" w:hanging="202"/>
              <w:rPr>
                <w:sz w:val="20"/>
                <w:szCs w:val="20"/>
              </w:rPr>
            </w:pPr>
            <w:r>
              <w:rPr>
                <w:spacing w:val="-3"/>
                <w:sz w:val="20"/>
                <w:szCs w:val="20"/>
              </w:rPr>
              <w:t>基础管</w:t>
            </w:r>
            <w:r>
              <w:rPr>
                <w:sz w:val="20"/>
                <w:szCs w:val="20"/>
              </w:rPr>
              <w:t>理</w:t>
            </w:r>
          </w:p>
        </w:tc>
        <w:tc>
          <w:tcPr>
            <w:tcW w:w="1419" w:type="dxa"/>
            <w:vAlign w:val="top"/>
          </w:tcPr>
          <w:p w14:paraId="4D46E9F9">
            <w:pPr>
              <w:spacing w:line="306" w:lineRule="auto"/>
              <w:rPr>
                <w:rFonts w:ascii="Arial"/>
                <w:sz w:val="21"/>
              </w:rPr>
            </w:pPr>
          </w:p>
          <w:p w14:paraId="2E027AEF">
            <w:pPr>
              <w:spacing w:line="307" w:lineRule="auto"/>
              <w:rPr>
                <w:rFonts w:ascii="Arial"/>
                <w:sz w:val="21"/>
              </w:rPr>
            </w:pPr>
          </w:p>
          <w:p w14:paraId="30C14F0C">
            <w:pPr>
              <w:spacing w:line="307" w:lineRule="auto"/>
              <w:rPr>
                <w:rFonts w:ascii="Arial"/>
                <w:sz w:val="21"/>
              </w:rPr>
            </w:pPr>
          </w:p>
          <w:p w14:paraId="6D7B7FE1">
            <w:pPr>
              <w:pStyle w:val="6"/>
              <w:spacing w:before="65" w:line="220" w:lineRule="auto"/>
              <w:ind w:left="112"/>
              <w:rPr>
                <w:sz w:val="20"/>
                <w:szCs w:val="20"/>
              </w:rPr>
            </w:pPr>
            <w:r>
              <w:rPr>
                <w:spacing w:val="-2"/>
                <w:sz w:val="20"/>
                <w:szCs w:val="20"/>
              </w:rPr>
              <w:t>综合管理水平</w:t>
            </w:r>
          </w:p>
        </w:tc>
        <w:tc>
          <w:tcPr>
            <w:tcW w:w="631" w:type="dxa"/>
            <w:vAlign w:val="top"/>
          </w:tcPr>
          <w:p w14:paraId="012DF87D">
            <w:pPr>
              <w:rPr>
                <w:rFonts w:ascii="Arial"/>
                <w:sz w:val="21"/>
              </w:rPr>
            </w:pPr>
          </w:p>
        </w:tc>
        <w:tc>
          <w:tcPr>
            <w:tcW w:w="631" w:type="dxa"/>
            <w:vAlign w:val="top"/>
          </w:tcPr>
          <w:p w14:paraId="4CFCE5DC">
            <w:pPr>
              <w:spacing w:line="263" w:lineRule="auto"/>
              <w:rPr>
                <w:rFonts w:ascii="Arial"/>
                <w:sz w:val="21"/>
              </w:rPr>
            </w:pPr>
          </w:p>
          <w:p w14:paraId="56E41640">
            <w:pPr>
              <w:spacing w:line="263" w:lineRule="auto"/>
              <w:rPr>
                <w:rFonts w:ascii="Arial"/>
                <w:sz w:val="21"/>
              </w:rPr>
            </w:pPr>
          </w:p>
          <w:p w14:paraId="589F57D7">
            <w:pPr>
              <w:spacing w:line="264" w:lineRule="auto"/>
              <w:rPr>
                <w:rFonts w:ascii="Arial"/>
                <w:sz w:val="21"/>
              </w:rPr>
            </w:pPr>
          </w:p>
          <w:p w14:paraId="2AF2E24F">
            <w:pPr>
              <w:pStyle w:val="6"/>
              <w:spacing w:before="65" w:line="243" w:lineRule="auto"/>
              <w:ind w:left="117" w:right="112" w:firstLine="3"/>
              <w:rPr>
                <w:sz w:val="20"/>
                <w:szCs w:val="20"/>
              </w:rPr>
            </w:pPr>
            <w:r>
              <w:rPr>
                <w:spacing w:val="-6"/>
                <w:sz w:val="20"/>
                <w:szCs w:val="20"/>
              </w:rPr>
              <w:t>管理</w:t>
            </w:r>
            <w:r>
              <w:rPr>
                <w:spacing w:val="-5"/>
                <w:sz w:val="20"/>
                <w:szCs w:val="20"/>
              </w:rPr>
              <w:t>规范</w:t>
            </w:r>
          </w:p>
        </w:tc>
        <w:tc>
          <w:tcPr>
            <w:tcW w:w="631" w:type="dxa"/>
            <w:vAlign w:val="top"/>
          </w:tcPr>
          <w:p w14:paraId="1B12F7E7">
            <w:pPr>
              <w:rPr>
                <w:rFonts w:ascii="Arial"/>
                <w:sz w:val="21"/>
              </w:rPr>
            </w:pPr>
          </w:p>
        </w:tc>
        <w:tc>
          <w:tcPr>
            <w:tcW w:w="631" w:type="dxa"/>
            <w:vAlign w:val="top"/>
          </w:tcPr>
          <w:p w14:paraId="35DB0747">
            <w:pPr>
              <w:pStyle w:val="6"/>
              <w:spacing w:before="35" w:line="220" w:lineRule="auto"/>
              <w:ind w:left="116"/>
              <w:rPr>
                <w:sz w:val="20"/>
                <w:szCs w:val="20"/>
              </w:rPr>
            </w:pPr>
            <w:r>
              <w:rPr>
                <w:spacing w:val="-2"/>
                <w:sz w:val="20"/>
                <w:szCs w:val="20"/>
              </w:rPr>
              <w:t>全部</w:t>
            </w:r>
          </w:p>
          <w:p w14:paraId="5C0F06B1">
            <w:pPr>
              <w:pStyle w:val="6"/>
              <w:spacing w:before="20" w:line="224" w:lineRule="auto"/>
              <w:ind w:left="118"/>
              <w:rPr>
                <w:sz w:val="20"/>
                <w:szCs w:val="20"/>
              </w:rPr>
            </w:pPr>
            <w:r>
              <w:rPr>
                <w:spacing w:val="-3"/>
                <w:sz w:val="20"/>
                <w:szCs w:val="20"/>
              </w:rPr>
              <w:t>或基</w:t>
            </w:r>
          </w:p>
          <w:p w14:paraId="0A3B25FD">
            <w:pPr>
              <w:pStyle w:val="6"/>
              <w:spacing w:before="17" w:line="219" w:lineRule="auto"/>
              <w:ind w:left="117"/>
              <w:rPr>
                <w:sz w:val="20"/>
                <w:szCs w:val="20"/>
              </w:rPr>
            </w:pPr>
            <w:r>
              <w:rPr>
                <w:spacing w:val="-3"/>
                <w:sz w:val="20"/>
                <w:szCs w:val="20"/>
              </w:rPr>
              <w:t>本达</w:t>
            </w:r>
          </w:p>
          <w:p w14:paraId="68A5DCAC">
            <w:pPr>
              <w:pStyle w:val="6"/>
              <w:spacing w:before="21" w:line="221" w:lineRule="auto"/>
              <w:ind w:left="117"/>
              <w:rPr>
                <w:sz w:val="20"/>
                <w:szCs w:val="20"/>
              </w:rPr>
            </w:pPr>
            <w:r>
              <w:rPr>
                <w:spacing w:val="-3"/>
                <w:sz w:val="20"/>
                <w:szCs w:val="20"/>
              </w:rPr>
              <w:t>成预</w:t>
            </w:r>
          </w:p>
          <w:p w14:paraId="2739CED3">
            <w:pPr>
              <w:pStyle w:val="6"/>
              <w:spacing w:before="21" w:line="239" w:lineRule="auto"/>
              <w:ind w:left="191" w:right="112" w:hanging="73"/>
              <w:rPr>
                <w:sz w:val="20"/>
                <w:szCs w:val="20"/>
              </w:rPr>
            </w:pPr>
            <w:r>
              <w:rPr>
                <w:spacing w:val="-6"/>
                <w:sz w:val="20"/>
                <w:szCs w:val="20"/>
              </w:rPr>
              <w:t>期指</w:t>
            </w:r>
            <w:r>
              <w:rPr>
                <w:sz w:val="20"/>
                <w:szCs w:val="20"/>
              </w:rPr>
              <w:t>标</w:t>
            </w:r>
          </w:p>
          <w:p w14:paraId="2DC0C3BD">
            <w:pPr>
              <w:pStyle w:val="6"/>
              <w:spacing w:line="239" w:lineRule="auto"/>
              <w:ind w:left="81"/>
              <w:rPr>
                <w:sz w:val="20"/>
                <w:szCs w:val="20"/>
              </w:rPr>
            </w:pPr>
            <w:r>
              <w:rPr>
                <w:spacing w:val="-4"/>
                <w:sz w:val="20"/>
                <w:szCs w:val="20"/>
              </w:rPr>
              <w:t>100%-</w:t>
            </w:r>
          </w:p>
          <w:p w14:paraId="6D594A71">
            <w:pPr>
              <w:pStyle w:val="6"/>
              <w:spacing w:before="1" w:line="239" w:lineRule="auto"/>
              <w:ind w:left="167"/>
              <w:rPr>
                <w:sz w:val="20"/>
                <w:szCs w:val="20"/>
              </w:rPr>
            </w:pPr>
            <w:r>
              <w:rPr>
                <w:spacing w:val="-2"/>
                <w:sz w:val="20"/>
                <w:szCs w:val="20"/>
              </w:rPr>
              <w:t>80%</w:t>
            </w:r>
          </w:p>
          <w:p w14:paraId="0CFB28CE">
            <w:pPr>
              <w:pStyle w:val="6"/>
              <w:spacing w:line="165" w:lineRule="auto"/>
              <w:ind w:left="26"/>
              <w:rPr>
                <w:sz w:val="20"/>
                <w:szCs w:val="20"/>
              </w:rPr>
            </w:pPr>
            <w:r>
              <w:rPr>
                <w:spacing w:val="-6"/>
                <w:sz w:val="20"/>
                <w:szCs w:val="20"/>
              </w:rPr>
              <w:t>（含）</w:t>
            </w:r>
          </w:p>
        </w:tc>
        <w:tc>
          <w:tcPr>
            <w:tcW w:w="631" w:type="dxa"/>
            <w:vAlign w:val="top"/>
          </w:tcPr>
          <w:p w14:paraId="12E9ACC8">
            <w:pPr>
              <w:spacing w:line="306" w:lineRule="auto"/>
              <w:rPr>
                <w:rFonts w:ascii="Arial"/>
                <w:sz w:val="21"/>
              </w:rPr>
            </w:pPr>
          </w:p>
          <w:p w14:paraId="5CCC5703">
            <w:pPr>
              <w:spacing w:line="307" w:lineRule="auto"/>
              <w:rPr>
                <w:rFonts w:ascii="Arial"/>
                <w:sz w:val="21"/>
              </w:rPr>
            </w:pPr>
          </w:p>
          <w:p w14:paraId="199BAC7C">
            <w:pPr>
              <w:spacing w:line="307" w:lineRule="auto"/>
              <w:rPr>
                <w:rFonts w:ascii="Arial"/>
                <w:sz w:val="21"/>
              </w:rPr>
            </w:pPr>
          </w:p>
          <w:p w14:paraId="6ECB3FE5">
            <w:pPr>
              <w:pStyle w:val="6"/>
              <w:spacing w:before="65" w:line="242" w:lineRule="auto"/>
              <w:ind w:left="281"/>
              <w:rPr>
                <w:sz w:val="20"/>
                <w:szCs w:val="20"/>
              </w:rPr>
            </w:pPr>
            <w:r>
              <w:rPr>
                <w:sz w:val="20"/>
                <w:szCs w:val="20"/>
              </w:rPr>
              <w:t>1</w:t>
            </w:r>
          </w:p>
        </w:tc>
        <w:tc>
          <w:tcPr>
            <w:tcW w:w="631" w:type="dxa"/>
            <w:vAlign w:val="top"/>
          </w:tcPr>
          <w:p w14:paraId="3364A84D">
            <w:pPr>
              <w:spacing w:line="306" w:lineRule="auto"/>
              <w:rPr>
                <w:rFonts w:ascii="Arial"/>
                <w:sz w:val="21"/>
              </w:rPr>
            </w:pPr>
          </w:p>
          <w:p w14:paraId="6AC483B0">
            <w:pPr>
              <w:spacing w:line="306" w:lineRule="auto"/>
              <w:rPr>
                <w:rFonts w:ascii="Arial"/>
                <w:sz w:val="21"/>
              </w:rPr>
            </w:pPr>
          </w:p>
          <w:p w14:paraId="19A07D16">
            <w:pPr>
              <w:spacing w:line="307" w:lineRule="auto"/>
              <w:rPr>
                <w:rFonts w:ascii="Arial"/>
                <w:sz w:val="21"/>
              </w:rPr>
            </w:pPr>
          </w:p>
          <w:p w14:paraId="6FF80E2E">
            <w:pPr>
              <w:pStyle w:val="6"/>
              <w:spacing w:before="65"/>
              <w:ind w:left="170"/>
              <w:rPr>
                <w:sz w:val="20"/>
                <w:szCs w:val="20"/>
              </w:rPr>
            </w:pPr>
            <w:r>
              <w:rPr>
                <w:spacing w:val="-3"/>
                <w:sz w:val="20"/>
                <w:szCs w:val="20"/>
              </w:rPr>
              <w:t>3.3</w:t>
            </w:r>
          </w:p>
        </w:tc>
        <w:tc>
          <w:tcPr>
            <w:tcW w:w="631" w:type="dxa"/>
            <w:vAlign w:val="top"/>
          </w:tcPr>
          <w:p w14:paraId="41DA5683">
            <w:pPr>
              <w:spacing w:line="306" w:lineRule="auto"/>
              <w:rPr>
                <w:rFonts w:ascii="Arial"/>
                <w:sz w:val="21"/>
              </w:rPr>
            </w:pPr>
          </w:p>
          <w:p w14:paraId="4A79CFE7">
            <w:pPr>
              <w:spacing w:line="306" w:lineRule="auto"/>
              <w:rPr>
                <w:rFonts w:ascii="Arial"/>
                <w:sz w:val="21"/>
              </w:rPr>
            </w:pPr>
          </w:p>
          <w:p w14:paraId="5CA5C303">
            <w:pPr>
              <w:spacing w:line="307" w:lineRule="auto"/>
              <w:rPr>
                <w:rFonts w:ascii="Arial"/>
                <w:sz w:val="21"/>
              </w:rPr>
            </w:pPr>
          </w:p>
          <w:p w14:paraId="0B613F7F">
            <w:pPr>
              <w:pStyle w:val="6"/>
              <w:spacing w:before="65"/>
              <w:ind w:left="170"/>
              <w:rPr>
                <w:sz w:val="20"/>
                <w:szCs w:val="20"/>
              </w:rPr>
            </w:pPr>
            <w:r>
              <w:rPr>
                <w:spacing w:val="-3"/>
                <w:sz w:val="20"/>
                <w:szCs w:val="20"/>
              </w:rPr>
              <w:t>3.3</w:t>
            </w:r>
          </w:p>
        </w:tc>
        <w:tc>
          <w:tcPr>
            <w:tcW w:w="875" w:type="dxa"/>
            <w:vAlign w:val="top"/>
          </w:tcPr>
          <w:p w14:paraId="394F7629">
            <w:pPr>
              <w:rPr>
                <w:rFonts w:ascii="Arial"/>
                <w:sz w:val="21"/>
              </w:rPr>
            </w:pPr>
          </w:p>
        </w:tc>
        <w:tc>
          <w:tcPr>
            <w:tcW w:w="875" w:type="dxa"/>
            <w:vAlign w:val="top"/>
          </w:tcPr>
          <w:p w14:paraId="4DDCF14A">
            <w:pPr>
              <w:rPr>
                <w:rFonts w:ascii="Arial"/>
                <w:sz w:val="21"/>
              </w:rPr>
            </w:pPr>
          </w:p>
        </w:tc>
        <w:tc>
          <w:tcPr>
            <w:tcW w:w="875" w:type="dxa"/>
            <w:vAlign w:val="top"/>
          </w:tcPr>
          <w:p w14:paraId="071500B7">
            <w:pPr>
              <w:rPr>
                <w:rFonts w:ascii="Arial"/>
                <w:sz w:val="21"/>
              </w:rPr>
            </w:pPr>
          </w:p>
        </w:tc>
        <w:tc>
          <w:tcPr>
            <w:tcW w:w="875" w:type="dxa"/>
            <w:vAlign w:val="top"/>
          </w:tcPr>
          <w:p w14:paraId="5B04DC51">
            <w:pPr>
              <w:rPr>
                <w:rFonts w:ascii="Arial"/>
                <w:sz w:val="21"/>
              </w:rPr>
            </w:pPr>
          </w:p>
        </w:tc>
        <w:tc>
          <w:tcPr>
            <w:tcW w:w="875" w:type="dxa"/>
            <w:vAlign w:val="top"/>
          </w:tcPr>
          <w:p w14:paraId="454C8FC2">
            <w:pPr>
              <w:rPr>
                <w:rFonts w:ascii="Arial"/>
                <w:sz w:val="21"/>
              </w:rPr>
            </w:pPr>
          </w:p>
        </w:tc>
        <w:tc>
          <w:tcPr>
            <w:tcW w:w="2631" w:type="dxa"/>
            <w:gridSpan w:val="2"/>
            <w:tcBorders>
              <w:right w:val="nil"/>
            </w:tcBorders>
            <w:vAlign w:val="top"/>
          </w:tcPr>
          <w:p w14:paraId="70D81A46">
            <w:pPr>
              <w:rPr>
                <w:rFonts w:ascii="Arial"/>
                <w:sz w:val="21"/>
              </w:rPr>
            </w:pPr>
          </w:p>
        </w:tc>
      </w:tr>
    </w:tbl>
    <w:p w14:paraId="0C157667">
      <w:pPr>
        <w:pStyle w:val="2"/>
        <w:spacing w:line="193" w:lineRule="exact"/>
        <w:rPr>
          <w:sz w:val="16"/>
        </w:rPr>
      </w:pPr>
    </w:p>
    <w:p w14:paraId="3833FF3E">
      <w:pPr>
        <w:spacing w:line="193" w:lineRule="exact"/>
        <w:rPr>
          <w:sz w:val="16"/>
          <w:szCs w:val="16"/>
        </w:rPr>
        <w:sectPr>
          <w:footerReference r:id="rId25" w:type="default"/>
          <w:pgSz w:w="16840" w:h="11907"/>
          <w:pgMar w:top="402" w:right="992" w:bottom="940" w:left="993" w:header="0" w:footer="703" w:gutter="0"/>
          <w:cols w:space="720" w:num="1"/>
        </w:sectPr>
      </w:pPr>
    </w:p>
    <w:tbl>
      <w:tblPr>
        <w:tblStyle w:val="5"/>
        <w:tblW w:w="14842"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71"/>
        <w:gridCol w:w="666"/>
        <w:gridCol w:w="666"/>
        <w:gridCol w:w="1419"/>
        <w:gridCol w:w="631"/>
        <w:gridCol w:w="631"/>
        <w:gridCol w:w="631"/>
        <w:gridCol w:w="631"/>
        <w:gridCol w:w="631"/>
        <w:gridCol w:w="631"/>
        <w:gridCol w:w="631"/>
        <w:gridCol w:w="875"/>
        <w:gridCol w:w="875"/>
        <w:gridCol w:w="875"/>
        <w:gridCol w:w="876"/>
        <w:gridCol w:w="875"/>
        <w:gridCol w:w="2627"/>
      </w:tblGrid>
      <w:tr w14:paraId="4B0BAC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174" w:hRule="atLeast"/>
        </w:trPr>
        <w:tc>
          <w:tcPr>
            <w:tcW w:w="671" w:type="dxa"/>
            <w:vMerge w:val="restart"/>
            <w:tcBorders>
              <w:bottom w:val="nil"/>
            </w:tcBorders>
            <w:vAlign w:val="top"/>
          </w:tcPr>
          <w:p w14:paraId="68E26DE4">
            <w:pPr>
              <w:rPr>
                <w:rFonts w:ascii="Arial"/>
                <w:sz w:val="21"/>
              </w:rPr>
            </w:pPr>
          </w:p>
        </w:tc>
        <w:tc>
          <w:tcPr>
            <w:tcW w:w="666" w:type="dxa"/>
            <w:vAlign w:val="top"/>
          </w:tcPr>
          <w:p w14:paraId="1D07A814">
            <w:pPr>
              <w:rPr>
                <w:rFonts w:ascii="Arial"/>
                <w:sz w:val="21"/>
              </w:rPr>
            </w:pPr>
          </w:p>
        </w:tc>
        <w:tc>
          <w:tcPr>
            <w:tcW w:w="666" w:type="dxa"/>
            <w:vAlign w:val="top"/>
          </w:tcPr>
          <w:p w14:paraId="1D6B7BBB">
            <w:pPr>
              <w:rPr>
                <w:rFonts w:ascii="Arial"/>
                <w:sz w:val="21"/>
              </w:rPr>
            </w:pPr>
          </w:p>
        </w:tc>
        <w:tc>
          <w:tcPr>
            <w:tcW w:w="1419" w:type="dxa"/>
            <w:vAlign w:val="top"/>
          </w:tcPr>
          <w:p w14:paraId="0B1DEBF5">
            <w:pPr>
              <w:spacing w:line="305" w:lineRule="auto"/>
              <w:rPr>
                <w:rFonts w:ascii="Arial"/>
                <w:sz w:val="21"/>
              </w:rPr>
            </w:pPr>
          </w:p>
          <w:p w14:paraId="2E6AF979">
            <w:pPr>
              <w:spacing w:line="305" w:lineRule="auto"/>
              <w:rPr>
                <w:rFonts w:ascii="Arial"/>
                <w:sz w:val="21"/>
              </w:rPr>
            </w:pPr>
          </w:p>
          <w:p w14:paraId="7A979893">
            <w:pPr>
              <w:spacing w:line="306" w:lineRule="auto"/>
              <w:rPr>
                <w:rFonts w:ascii="Arial"/>
                <w:sz w:val="21"/>
              </w:rPr>
            </w:pPr>
          </w:p>
          <w:p w14:paraId="3A28F422">
            <w:pPr>
              <w:pStyle w:val="6"/>
              <w:spacing w:before="65" w:line="219" w:lineRule="auto"/>
              <w:ind w:left="109"/>
              <w:rPr>
                <w:sz w:val="20"/>
                <w:szCs w:val="20"/>
              </w:rPr>
            </w:pPr>
            <w:r>
              <w:rPr>
                <w:spacing w:val="-2"/>
                <w:sz w:val="20"/>
                <w:szCs w:val="20"/>
              </w:rPr>
              <w:t>依法行政能力</w:t>
            </w:r>
          </w:p>
        </w:tc>
        <w:tc>
          <w:tcPr>
            <w:tcW w:w="631" w:type="dxa"/>
            <w:vAlign w:val="top"/>
          </w:tcPr>
          <w:p w14:paraId="37591F4C">
            <w:pPr>
              <w:rPr>
                <w:rFonts w:ascii="Arial"/>
                <w:sz w:val="21"/>
              </w:rPr>
            </w:pPr>
          </w:p>
        </w:tc>
        <w:tc>
          <w:tcPr>
            <w:tcW w:w="631" w:type="dxa"/>
            <w:vAlign w:val="top"/>
          </w:tcPr>
          <w:p w14:paraId="5A5B5035">
            <w:pPr>
              <w:spacing w:line="262" w:lineRule="auto"/>
              <w:rPr>
                <w:rFonts w:ascii="Arial"/>
                <w:sz w:val="21"/>
              </w:rPr>
            </w:pPr>
          </w:p>
          <w:p w14:paraId="6DA6D1B5">
            <w:pPr>
              <w:spacing w:line="262" w:lineRule="auto"/>
              <w:rPr>
                <w:rFonts w:ascii="Arial"/>
                <w:sz w:val="21"/>
              </w:rPr>
            </w:pPr>
          </w:p>
          <w:p w14:paraId="5A02726D">
            <w:pPr>
              <w:spacing w:line="262" w:lineRule="auto"/>
              <w:rPr>
                <w:rFonts w:ascii="Arial"/>
                <w:sz w:val="21"/>
              </w:rPr>
            </w:pPr>
          </w:p>
          <w:p w14:paraId="693D8977">
            <w:pPr>
              <w:pStyle w:val="6"/>
              <w:spacing w:before="65" w:line="243" w:lineRule="auto"/>
              <w:ind w:left="115" w:right="114" w:firstLine="3"/>
              <w:rPr>
                <w:sz w:val="20"/>
                <w:szCs w:val="20"/>
              </w:rPr>
            </w:pPr>
            <w:r>
              <w:rPr>
                <w:spacing w:val="-6"/>
                <w:sz w:val="20"/>
                <w:szCs w:val="20"/>
              </w:rPr>
              <w:t>管理</w:t>
            </w:r>
            <w:r>
              <w:rPr>
                <w:spacing w:val="-5"/>
                <w:sz w:val="20"/>
                <w:szCs w:val="20"/>
              </w:rPr>
              <w:t>规范</w:t>
            </w:r>
          </w:p>
        </w:tc>
        <w:tc>
          <w:tcPr>
            <w:tcW w:w="631" w:type="dxa"/>
            <w:vAlign w:val="top"/>
          </w:tcPr>
          <w:p w14:paraId="4BC36706">
            <w:pPr>
              <w:rPr>
                <w:rFonts w:ascii="Arial"/>
                <w:sz w:val="21"/>
              </w:rPr>
            </w:pPr>
          </w:p>
        </w:tc>
        <w:tc>
          <w:tcPr>
            <w:tcW w:w="631" w:type="dxa"/>
            <w:vAlign w:val="top"/>
          </w:tcPr>
          <w:p w14:paraId="674E073E">
            <w:pPr>
              <w:pStyle w:val="6"/>
              <w:spacing w:before="31" w:line="220" w:lineRule="auto"/>
              <w:ind w:left="114"/>
              <w:rPr>
                <w:sz w:val="20"/>
                <w:szCs w:val="20"/>
              </w:rPr>
            </w:pPr>
            <w:r>
              <w:rPr>
                <w:spacing w:val="-2"/>
                <w:sz w:val="20"/>
                <w:szCs w:val="20"/>
              </w:rPr>
              <w:t>全部</w:t>
            </w:r>
          </w:p>
          <w:p w14:paraId="5AFB79C1">
            <w:pPr>
              <w:pStyle w:val="6"/>
              <w:spacing w:before="20" w:line="224" w:lineRule="auto"/>
              <w:ind w:left="116"/>
              <w:rPr>
                <w:sz w:val="20"/>
                <w:szCs w:val="20"/>
              </w:rPr>
            </w:pPr>
            <w:r>
              <w:rPr>
                <w:spacing w:val="-3"/>
                <w:sz w:val="20"/>
                <w:szCs w:val="20"/>
              </w:rPr>
              <w:t>或基</w:t>
            </w:r>
          </w:p>
          <w:p w14:paraId="6D7BC1D7">
            <w:pPr>
              <w:pStyle w:val="6"/>
              <w:spacing w:before="17" w:line="219" w:lineRule="auto"/>
              <w:ind w:left="115"/>
              <w:rPr>
                <w:sz w:val="20"/>
                <w:szCs w:val="20"/>
              </w:rPr>
            </w:pPr>
            <w:r>
              <w:rPr>
                <w:spacing w:val="-3"/>
                <w:sz w:val="20"/>
                <w:szCs w:val="20"/>
              </w:rPr>
              <w:t>本达</w:t>
            </w:r>
          </w:p>
          <w:p w14:paraId="57BD6E98">
            <w:pPr>
              <w:pStyle w:val="6"/>
              <w:spacing w:before="21" w:line="221" w:lineRule="auto"/>
              <w:ind w:left="115"/>
              <w:rPr>
                <w:sz w:val="20"/>
                <w:szCs w:val="20"/>
              </w:rPr>
            </w:pPr>
            <w:r>
              <w:rPr>
                <w:spacing w:val="-3"/>
                <w:sz w:val="20"/>
                <w:szCs w:val="20"/>
              </w:rPr>
              <w:t>成预</w:t>
            </w:r>
          </w:p>
          <w:p w14:paraId="1652C922">
            <w:pPr>
              <w:pStyle w:val="6"/>
              <w:spacing w:before="21" w:line="239" w:lineRule="auto"/>
              <w:ind w:left="189" w:right="114" w:hanging="73"/>
              <w:rPr>
                <w:sz w:val="20"/>
                <w:szCs w:val="20"/>
              </w:rPr>
            </w:pPr>
            <w:r>
              <w:rPr>
                <w:spacing w:val="-6"/>
                <w:sz w:val="20"/>
                <w:szCs w:val="20"/>
              </w:rPr>
              <w:t>期指</w:t>
            </w:r>
            <w:r>
              <w:rPr>
                <w:sz w:val="20"/>
                <w:szCs w:val="20"/>
              </w:rPr>
              <w:t>标</w:t>
            </w:r>
          </w:p>
          <w:p w14:paraId="217C78B5">
            <w:pPr>
              <w:pStyle w:val="6"/>
              <w:spacing w:line="239" w:lineRule="auto"/>
              <w:ind w:left="79"/>
              <w:rPr>
                <w:sz w:val="20"/>
                <w:szCs w:val="20"/>
              </w:rPr>
            </w:pPr>
            <w:r>
              <w:rPr>
                <w:spacing w:val="-4"/>
                <w:sz w:val="20"/>
                <w:szCs w:val="20"/>
              </w:rPr>
              <w:t>100%-</w:t>
            </w:r>
          </w:p>
          <w:p w14:paraId="7089C742">
            <w:pPr>
              <w:pStyle w:val="6"/>
              <w:ind w:left="165"/>
              <w:rPr>
                <w:sz w:val="20"/>
                <w:szCs w:val="20"/>
              </w:rPr>
            </w:pPr>
            <w:r>
              <w:rPr>
                <w:spacing w:val="-2"/>
                <w:sz w:val="20"/>
                <w:szCs w:val="20"/>
              </w:rPr>
              <w:t>80%</w:t>
            </w:r>
          </w:p>
        </w:tc>
        <w:tc>
          <w:tcPr>
            <w:tcW w:w="631" w:type="dxa"/>
            <w:vAlign w:val="top"/>
          </w:tcPr>
          <w:p w14:paraId="3B137E47">
            <w:pPr>
              <w:spacing w:line="305" w:lineRule="auto"/>
              <w:rPr>
                <w:rFonts w:ascii="Arial"/>
                <w:sz w:val="21"/>
              </w:rPr>
            </w:pPr>
          </w:p>
          <w:p w14:paraId="6134AE95">
            <w:pPr>
              <w:spacing w:line="305" w:lineRule="auto"/>
              <w:rPr>
                <w:rFonts w:ascii="Arial"/>
                <w:sz w:val="21"/>
              </w:rPr>
            </w:pPr>
          </w:p>
          <w:p w14:paraId="2C31B18E">
            <w:pPr>
              <w:spacing w:line="306" w:lineRule="auto"/>
              <w:rPr>
                <w:rFonts w:ascii="Arial"/>
                <w:sz w:val="21"/>
              </w:rPr>
            </w:pPr>
          </w:p>
          <w:p w14:paraId="350EDBEC">
            <w:pPr>
              <w:pStyle w:val="6"/>
              <w:spacing w:before="65" w:line="242" w:lineRule="auto"/>
              <w:ind w:left="279"/>
              <w:rPr>
                <w:sz w:val="20"/>
                <w:szCs w:val="20"/>
              </w:rPr>
            </w:pPr>
            <w:r>
              <w:rPr>
                <w:sz w:val="20"/>
                <w:szCs w:val="20"/>
              </w:rPr>
              <w:t>1</w:t>
            </w:r>
          </w:p>
        </w:tc>
        <w:tc>
          <w:tcPr>
            <w:tcW w:w="631" w:type="dxa"/>
            <w:vAlign w:val="top"/>
          </w:tcPr>
          <w:p w14:paraId="2287E5BF">
            <w:pPr>
              <w:spacing w:line="305" w:lineRule="auto"/>
              <w:rPr>
                <w:rFonts w:ascii="Arial"/>
                <w:sz w:val="21"/>
              </w:rPr>
            </w:pPr>
          </w:p>
          <w:p w14:paraId="7B4ACCCD">
            <w:pPr>
              <w:spacing w:line="305" w:lineRule="auto"/>
              <w:rPr>
                <w:rFonts w:ascii="Arial"/>
                <w:sz w:val="21"/>
              </w:rPr>
            </w:pPr>
          </w:p>
          <w:p w14:paraId="7396CCED">
            <w:pPr>
              <w:spacing w:line="305" w:lineRule="auto"/>
              <w:rPr>
                <w:rFonts w:ascii="Arial"/>
                <w:sz w:val="21"/>
              </w:rPr>
            </w:pPr>
          </w:p>
          <w:p w14:paraId="086D1C2A">
            <w:pPr>
              <w:pStyle w:val="6"/>
              <w:spacing w:before="66"/>
              <w:ind w:left="168"/>
              <w:rPr>
                <w:sz w:val="20"/>
                <w:szCs w:val="20"/>
              </w:rPr>
            </w:pPr>
            <w:r>
              <w:rPr>
                <w:spacing w:val="-3"/>
                <w:sz w:val="20"/>
                <w:szCs w:val="20"/>
              </w:rPr>
              <w:t>3.3</w:t>
            </w:r>
          </w:p>
        </w:tc>
        <w:tc>
          <w:tcPr>
            <w:tcW w:w="631" w:type="dxa"/>
            <w:vAlign w:val="top"/>
          </w:tcPr>
          <w:p w14:paraId="1BCC8F02">
            <w:pPr>
              <w:spacing w:line="305" w:lineRule="auto"/>
              <w:rPr>
                <w:rFonts w:ascii="Arial"/>
                <w:sz w:val="21"/>
              </w:rPr>
            </w:pPr>
          </w:p>
          <w:p w14:paraId="56131AE7">
            <w:pPr>
              <w:spacing w:line="305" w:lineRule="auto"/>
              <w:rPr>
                <w:rFonts w:ascii="Arial"/>
                <w:sz w:val="21"/>
              </w:rPr>
            </w:pPr>
          </w:p>
          <w:p w14:paraId="4DB1E6AD">
            <w:pPr>
              <w:spacing w:line="305" w:lineRule="auto"/>
              <w:rPr>
                <w:rFonts w:ascii="Arial"/>
                <w:sz w:val="21"/>
              </w:rPr>
            </w:pPr>
          </w:p>
          <w:p w14:paraId="51D755B1">
            <w:pPr>
              <w:pStyle w:val="6"/>
              <w:spacing w:before="66"/>
              <w:ind w:left="168"/>
              <w:rPr>
                <w:sz w:val="20"/>
                <w:szCs w:val="20"/>
              </w:rPr>
            </w:pPr>
            <w:r>
              <w:rPr>
                <w:spacing w:val="-3"/>
                <w:sz w:val="20"/>
                <w:szCs w:val="20"/>
              </w:rPr>
              <w:t>3.3</w:t>
            </w:r>
          </w:p>
        </w:tc>
        <w:tc>
          <w:tcPr>
            <w:tcW w:w="875" w:type="dxa"/>
            <w:vAlign w:val="top"/>
          </w:tcPr>
          <w:p w14:paraId="0F3CC77E">
            <w:pPr>
              <w:rPr>
                <w:rFonts w:ascii="Arial"/>
                <w:sz w:val="21"/>
              </w:rPr>
            </w:pPr>
          </w:p>
        </w:tc>
        <w:tc>
          <w:tcPr>
            <w:tcW w:w="875" w:type="dxa"/>
            <w:vAlign w:val="top"/>
          </w:tcPr>
          <w:p w14:paraId="4E8B3457">
            <w:pPr>
              <w:rPr>
                <w:rFonts w:ascii="Arial"/>
                <w:sz w:val="21"/>
              </w:rPr>
            </w:pPr>
          </w:p>
        </w:tc>
        <w:tc>
          <w:tcPr>
            <w:tcW w:w="875" w:type="dxa"/>
            <w:vAlign w:val="top"/>
          </w:tcPr>
          <w:p w14:paraId="06193EBB">
            <w:pPr>
              <w:rPr>
                <w:rFonts w:ascii="Arial"/>
                <w:sz w:val="21"/>
              </w:rPr>
            </w:pPr>
          </w:p>
        </w:tc>
        <w:tc>
          <w:tcPr>
            <w:tcW w:w="876" w:type="dxa"/>
            <w:vAlign w:val="top"/>
          </w:tcPr>
          <w:p w14:paraId="1AA2B80D">
            <w:pPr>
              <w:rPr>
                <w:rFonts w:ascii="Arial"/>
                <w:sz w:val="21"/>
              </w:rPr>
            </w:pPr>
          </w:p>
        </w:tc>
        <w:tc>
          <w:tcPr>
            <w:tcW w:w="875" w:type="dxa"/>
            <w:vAlign w:val="top"/>
          </w:tcPr>
          <w:p w14:paraId="27F514CC">
            <w:pPr>
              <w:rPr>
                <w:rFonts w:ascii="Arial"/>
                <w:sz w:val="21"/>
              </w:rPr>
            </w:pPr>
          </w:p>
        </w:tc>
        <w:tc>
          <w:tcPr>
            <w:tcW w:w="2627" w:type="dxa"/>
            <w:tcBorders>
              <w:right w:val="nil"/>
            </w:tcBorders>
            <w:vAlign w:val="top"/>
          </w:tcPr>
          <w:p w14:paraId="23A6BD85">
            <w:pPr>
              <w:rPr>
                <w:rFonts w:ascii="Arial"/>
                <w:sz w:val="21"/>
              </w:rPr>
            </w:pPr>
          </w:p>
        </w:tc>
      </w:tr>
      <w:tr w14:paraId="43BCA1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671" w:type="dxa"/>
            <w:vMerge w:val="continue"/>
            <w:tcBorders>
              <w:top w:val="nil"/>
              <w:bottom w:val="nil"/>
            </w:tcBorders>
            <w:vAlign w:val="top"/>
          </w:tcPr>
          <w:p w14:paraId="10D5E488">
            <w:pPr>
              <w:rPr>
                <w:rFonts w:ascii="Arial"/>
                <w:sz w:val="21"/>
              </w:rPr>
            </w:pPr>
          </w:p>
        </w:tc>
        <w:tc>
          <w:tcPr>
            <w:tcW w:w="666" w:type="dxa"/>
            <w:vMerge w:val="restart"/>
            <w:tcBorders>
              <w:bottom w:val="nil"/>
            </w:tcBorders>
            <w:vAlign w:val="top"/>
          </w:tcPr>
          <w:p w14:paraId="7372517D">
            <w:pPr>
              <w:pStyle w:val="6"/>
              <w:spacing w:before="294" w:line="242" w:lineRule="auto"/>
              <w:ind w:left="233" w:right="33" w:hanging="201"/>
              <w:rPr>
                <w:sz w:val="20"/>
                <w:szCs w:val="20"/>
              </w:rPr>
            </w:pPr>
            <w:r>
              <w:rPr>
                <w:spacing w:val="-4"/>
                <w:sz w:val="20"/>
                <w:szCs w:val="20"/>
              </w:rPr>
              <w:t>预算执</w:t>
            </w:r>
            <w:r>
              <w:rPr>
                <w:sz w:val="20"/>
                <w:szCs w:val="20"/>
              </w:rPr>
              <w:t>行</w:t>
            </w:r>
          </w:p>
        </w:tc>
        <w:tc>
          <w:tcPr>
            <w:tcW w:w="666" w:type="dxa"/>
            <w:vMerge w:val="restart"/>
            <w:tcBorders>
              <w:bottom w:val="nil"/>
            </w:tcBorders>
            <w:vAlign w:val="top"/>
          </w:tcPr>
          <w:p w14:paraId="6A20FFCF">
            <w:pPr>
              <w:pStyle w:val="6"/>
              <w:spacing w:before="295" w:line="241" w:lineRule="auto"/>
              <w:ind w:left="33" w:right="33" w:hanging="1"/>
              <w:rPr>
                <w:sz w:val="20"/>
                <w:szCs w:val="20"/>
              </w:rPr>
            </w:pPr>
            <w:r>
              <w:rPr>
                <w:spacing w:val="-4"/>
                <w:sz w:val="20"/>
                <w:szCs w:val="20"/>
              </w:rPr>
              <w:t>预算执行效率</w:t>
            </w:r>
          </w:p>
        </w:tc>
        <w:tc>
          <w:tcPr>
            <w:tcW w:w="1419" w:type="dxa"/>
            <w:vAlign w:val="top"/>
          </w:tcPr>
          <w:p w14:paraId="32FC93C8">
            <w:pPr>
              <w:pStyle w:val="6"/>
              <w:spacing w:before="37" w:line="213" w:lineRule="auto"/>
              <w:ind w:left="209"/>
              <w:rPr>
                <w:sz w:val="20"/>
                <w:szCs w:val="20"/>
              </w:rPr>
            </w:pPr>
            <w:r>
              <w:rPr>
                <w:spacing w:val="-2"/>
                <w:sz w:val="20"/>
                <w:szCs w:val="20"/>
              </w:rPr>
              <w:t>预算执行率</w:t>
            </w:r>
          </w:p>
        </w:tc>
        <w:tc>
          <w:tcPr>
            <w:tcW w:w="631" w:type="dxa"/>
            <w:vAlign w:val="top"/>
          </w:tcPr>
          <w:p w14:paraId="51CE2BF3">
            <w:pPr>
              <w:pStyle w:val="6"/>
              <w:spacing w:before="112" w:line="155" w:lineRule="exact"/>
              <w:ind w:left="262"/>
              <w:rPr>
                <w:sz w:val="20"/>
                <w:szCs w:val="20"/>
              </w:rPr>
            </w:pPr>
            <w:r>
              <w:rPr>
                <w:position w:val="-3"/>
                <w:sz w:val="20"/>
                <w:szCs w:val="20"/>
              </w:rPr>
              <w:t>=</w:t>
            </w:r>
          </w:p>
        </w:tc>
        <w:tc>
          <w:tcPr>
            <w:tcW w:w="631" w:type="dxa"/>
            <w:vAlign w:val="top"/>
          </w:tcPr>
          <w:p w14:paraId="7F20112F">
            <w:pPr>
              <w:pStyle w:val="6"/>
              <w:spacing w:before="37" w:line="213" w:lineRule="auto"/>
              <w:ind w:left="179"/>
              <w:rPr>
                <w:sz w:val="20"/>
                <w:szCs w:val="20"/>
              </w:rPr>
            </w:pPr>
            <w:r>
              <w:rPr>
                <w:spacing w:val="-6"/>
                <w:sz w:val="20"/>
                <w:szCs w:val="20"/>
              </w:rPr>
              <w:t>100</w:t>
            </w:r>
          </w:p>
        </w:tc>
        <w:tc>
          <w:tcPr>
            <w:tcW w:w="631" w:type="dxa"/>
            <w:vAlign w:val="top"/>
          </w:tcPr>
          <w:p w14:paraId="0A19A11C">
            <w:pPr>
              <w:pStyle w:val="6"/>
              <w:spacing w:before="37" w:line="213" w:lineRule="auto"/>
              <w:ind w:left="258"/>
              <w:rPr>
                <w:sz w:val="20"/>
                <w:szCs w:val="20"/>
              </w:rPr>
            </w:pPr>
            <w:r>
              <w:rPr>
                <w:sz w:val="20"/>
                <w:szCs w:val="20"/>
              </w:rPr>
              <w:t>%</w:t>
            </w:r>
          </w:p>
        </w:tc>
        <w:tc>
          <w:tcPr>
            <w:tcW w:w="631" w:type="dxa"/>
            <w:vAlign w:val="top"/>
          </w:tcPr>
          <w:p w14:paraId="3C07D315">
            <w:pPr>
              <w:rPr>
                <w:rFonts w:ascii="Arial"/>
                <w:sz w:val="21"/>
              </w:rPr>
            </w:pPr>
            <w:r>
              <w:pict>
                <v:shape id="_x0000_s1042" o:spid="_x0000_s1042" o:spt="202" type="#_x0000_t202" style="position:absolute;left:0pt;margin-left:0.5pt;margin-top:-4.35pt;height:12.05pt;width:30.7pt;mso-position-horizontal-relative:page;mso-position-vertical-relative:page;z-index:251675648;mso-width-relative:page;mso-height-relative:page;" filled="f" stroked="f" coordsize="21600,21600">
                  <v:path/>
                  <v:fill on="f" focussize="0,0"/>
                  <v:stroke on="f"/>
                  <v:imagedata o:title=""/>
                  <o:lock v:ext="edit" aspectratio="f"/>
                  <v:textbox inset="0mm,0mm,0mm,0mm">
                    <w:txbxContent>
                      <w:p w14:paraId="434FAF40">
                        <w:pPr>
                          <w:pStyle w:val="6"/>
                          <w:spacing w:before="20" w:line="185" w:lineRule="auto"/>
                          <w:ind w:left="20"/>
                          <w:rPr>
                            <w:sz w:val="20"/>
                            <w:szCs w:val="20"/>
                          </w:rPr>
                        </w:pPr>
                        <w:r>
                          <w:rPr>
                            <w:spacing w:val="-6"/>
                            <w:sz w:val="20"/>
                            <w:szCs w:val="20"/>
                          </w:rPr>
                          <w:t>（含）</w:t>
                        </w:r>
                      </w:p>
                    </w:txbxContent>
                  </v:textbox>
                </v:shape>
              </w:pict>
            </w:r>
            <w:r>
              <w:pict>
                <v:shape id="_x0000_s1043" o:spid="_x0000_s1043" o:spt="202" type="#_x0000_t202" style="position:absolute;left:0pt;margin-left:8.25pt;margin-top:1.35pt;height:15.05pt;width:15.9pt;mso-position-horizontal-relative:page;mso-position-vertical-relative:page;z-index:251680768;mso-width-relative:page;mso-height-relative:page;" filled="f" stroked="f" coordsize="21600,21600">
                  <v:path/>
                  <v:fill on="f" focussize="0,0"/>
                  <v:stroke on="f"/>
                  <v:imagedata o:title=""/>
                  <o:lock v:ext="edit" aspectratio="f"/>
                  <v:textbox inset="0mm,0mm,0mm,0mm">
                    <w:txbxContent>
                      <w:p w14:paraId="626501CF">
                        <w:pPr>
                          <w:pStyle w:val="6"/>
                          <w:spacing w:before="20"/>
                          <w:ind w:left="20"/>
                          <w:rPr>
                            <w:sz w:val="20"/>
                            <w:szCs w:val="20"/>
                          </w:rPr>
                        </w:pPr>
                        <w:r>
                          <w:rPr>
                            <w:spacing w:val="-6"/>
                            <w:sz w:val="20"/>
                            <w:szCs w:val="20"/>
                          </w:rPr>
                          <w:t>100</w:t>
                        </w:r>
                      </w:p>
                    </w:txbxContent>
                  </v:textbox>
                </v:shape>
              </w:pict>
            </w:r>
          </w:p>
        </w:tc>
        <w:tc>
          <w:tcPr>
            <w:tcW w:w="631" w:type="dxa"/>
            <w:vAlign w:val="top"/>
          </w:tcPr>
          <w:p w14:paraId="296ACF5F">
            <w:pPr>
              <w:pStyle w:val="6"/>
              <w:spacing w:before="37" w:line="213" w:lineRule="auto"/>
              <w:ind w:left="279"/>
              <w:rPr>
                <w:sz w:val="20"/>
                <w:szCs w:val="20"/>
              </w:rPr>
            </w:pPr>
            <w:r>
              <w:rPr>
                <w:sz w:val="20"/>
                <w:szCs w:val="20"/>
              </w:rPr>
              <w:t>1</w:t>
            </w:r>
          </w:p>
        </w:tc>
        <w:tc>
          <w:tcPr>
            <w:tcW w:w="631" w:type="dxa"/>
            <w:vAlign w:val="top"/>
          </w:tcPr>
          <w:p w14:paraId="34B61998">
            <w:pPr>
              <w:pStyle w:val="6"/>
              <w:spacing w:before="37" w:line="213" w:lineRule="auto"/>
              <w:ind w:left="179"/>
              <w:rPr>
                <w:sz w:val="20"/>
                <w:szCs w:val="20"/>
              </w:rPr>
            </w:pPr>
            <w:r>
              <w:rPr>
                <w:spacing w:val="-6"/>
                <w:sz w:val="20"/>
                <w:szCs w:val="20"/>
              </w:rPr>
              <w:t>1.6</w:t>
            </w:r>
          </w:p>
        </w:tc>
        <w:tc>
          <w:tcPr>
            <w:tcW w:w="631" w:type="dxa"/>
            <w:vAlign w:val="top"/>
          </w:tcPr>
          <w:p w14:paraId="544BABB8">
            <w:pPr>
              <w:pStyle w:val="6"/>
              <w:spacing w:before="37" w:line="213" w:lineRule="auto"/>
              <w:ind w:left="179"/>
              <w:rPr>
                <w:sz w:val="20"/>
                <w:szCs w:val="20"/>
              </w:rPr>
            </w:pPr>
            <w:r>
              <w:rPr>
                <w:spacing w:val="-6"/>
                <w:sz w:val="20"/>
                <w:szCs w:val="20"/>
              </w:rPr>
              <w:t>1.6</w:t>
            </w:r>
          </w:p>
        </w:tc>
        <w:tc>
          <w:tcPr>
            <w:tcW w:w="875" w:type="dxa"/>
            <w:vAlign w:val="top"/>
          </w:tcPr>
          <w:p w14:paraId="5F971EA2">
            <w:pPr>
              <w:rPr>
                <w:rFonts w:ascii="Arial"/>
                <w:sz w:val="21"/>
              </w:rPr>
            </w:pPr>
          </w:p>
        </w:tc>
        <w:tc>
          <w:tcPr>
            <w:tcW w:w="875" w:type="dxa"/>
            <w:vAlign w:val="top"/>
          </w:tcPr>
          <w:p w14:paraId="0288C6CE">
            <w:pPr>
              <w:rPr>
                <w:rFonts w:ascii="Arial"/>
                <w:sz w:val="21"/>
              </w:rPr>
            </w:pPr>
          </w:p>
        </w:tc>
        <w:tc>
          <w:tcPr>
            <w:tcW w:w="875" w:type="dxa"/>
            <w:vAlign w:val="top"/>
          </w:tcPr>
          <w:p w14:paraId="38F1C766">
            <w:pPr>
              <w:rPr>
                <w:rFonts w:ascii="Arial"/>
                <w:sz w:val="21"/>
              </w:rPr>
            </w:pPr>
          </w:p>
        </w:tc>
        <w:tc>
          <w:tcPr>
            <w:tcW w:w="876" w:type="dxa"/>
            <w:vAlign w:val="top"/>
          </w:tcPr>
          <w:p w14:paraId="5616B424">
            <w:pPr>
              <w:rPr>
                <w:rFonts w:ascii="Arial"/>
                <w:sz w:val="21"/>
              </w:rPr>
            </w:pPr>
          </w:p>
        </w:tc>
        <w:tc>
          <w:tcPr>
            <w:tcW w:w="875" w:type="dxa"/>
            <w:vAlign w:val="top"/>
          </w:tcPr>
          <w:p w14:paraId="126E7636">
            <w:pPr>
              <w:rPr>
                <w:rFonts w:ascii="Arial"/>
                <w:sz w:val="21"/>
              </w:rPr>
            </w:pPr>
          </w:p>
        </w:tc>
        <w:tc>
          <w:tcPr>
            <w:tcW w:w="2627" w:type="dxa"/>
            <w:tcBorders>
              <w:right w:val="nil"/>
            </w:tcBorders>
            <w:vAlign w:val="top"/>
          </w:tcPr>
          <w:p w14:paraId="506A297F">
            <w:pPr>
              <w:rPr>
                <w:rFonts w:ascii="Arial"/>
                <w:sz w:val="21"/>
              </w:rPr>
            </w:pPr>
          </w:p>
        </w:tc>
      </w:tr>
      <w:tr w14:paraId="75987B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671" w:type="dxa"/>
            <w:vMerge w:val="continue"/>
            <w:tcBorders>
              <w:top w:val="nil"/>
              <w:bottom w:val="nil"/>
            </w:tcBorders>
            <w:vAlign w:val="top"/>
          </w:tcPr>
          <w:p w14:paraId="792B56CA">
            <w:pPr>
              <w:rPr>
                <w:rFonts w:ascii="Arial"/>
                <w:sz w:val="21"/>
              </w:rPr>
            </w:pPr>
          </w:p>
        </w:tc>
        <w:tc>
          <w:tcPr>
            <w:tcW w:w="666" w:type="dxa"/>
            <w:vMerge w:val="continue"/>
            <w:tcBorders>
              <w:top w:val="nil"/>
              <w:bottom w:val="nil"/>
            </w:tcBorders>
            <w:vAlign w:val="top"/>
          </w:tcPr>
          <w:p w14:paraId="0A395431">
            <w:pPr>
              <w:rPr>
                <w:rFonts w:ascii="Arial"/>
                <w:sz w:val="21"/>
              </w:rPr>
            </w:pPr>
          </w:p>
        </w:tc>
        <w:tc>
          <w:tcPr>
            <w:tcW w:w="666" w:type="dxa"/>
            <w:vMerge w:val="continue"/>
            <w:tcBorders>
              <w:top w:val="nil"/>
              <w:bottom w:val="nil"/>
            </w:tcBorders>
            <w:vAlign w:val="top"/>
          </w:tcPr>
          <w:p w14:paraId="11D6EEB7">
            <w:pPr>
              <w:rPr>
                <w:rFonts w:ascii="Arial"/>
                <w:sz w:val="21"/>
              </w:rPr>
            </w:pPr>
          </w:p>
        </w:tc>
        <w:tc>
          <w:tcPr>
            <w:tcW w:w="1419" w:type="dxa"/>
            <w:vAlign w:val="top"/>
          </w:tcPr>
          <w:p w14:paraId="0EA99FF3">
            <w:pPr>
              <w:pStyle w:val="6"/>
              <w:spacing w:before="37" w:line="212" w:lineRule="auto"/>
              <w:ind w:left="209"/>
              <w:rPr>
                <w:sz w:val="20"/>
                <w:szCs w:val="20"/>
              </w:rPr>
            </w:pPr>
            <w:r>
              <w:rPr>
                <w:spacing w:val="-2"/>
                <w:sz w:val="20"/>
                <w:szCs w:val="20"/>
              </w:rPr>
              <w:t>预算调整率</w:t>
            </w:r>
          </w:p>
        </w:tc>
        <w:tc>
          <w:tcPr>
            <w:tcW w:w="631" w:type="dxa"/>
            <w:vAlign w:val="top"/>
          </w:tcPr>
          <w:p w14:paraId="0EA2763B">
            <w:pPr>
              <w:pStyle w:val="6"/>
              <w:spacing w:before="37" w:line="212" w:lineRule="auto"/>
              <w:ind w:left="219"/>
              <w:rPr>
                <w:sz w:val="20"/>
                <w:szCs w:val="20"/>
              </w:rPr>
            </w:pPr>
            <w:r>
              <w:rPr>
                <w:spacing w:val="-4"/>
                <w:sz w:val="20"/>
                <w:szCs w:val="20"/>
              </w:rPr>
              <w:t>&lt;=</w:t>
            </w:r>
          </w:p>
        </w:tc>
        <w:tc>
          <w:tcPr>
            <w:tcW w:w="631" w:type="dxa"/>
            <w:vAlign w:val="top"/>
          </w:tcPr>
          <w:p w14:paraId="7EB08A0F">
            <w:pPr>
              <w:pStyle w:val="6"/>
              <w:spacing w:before="37" w:line="212" w:lineRule="auto"/>
              <w:ind w:left="268"/>
              <w:rPr>
                <w:sz w:val="20"/>
                <w:szCs w:val="20"/>
              </w:rPr>
            </w:pPr>
            <w:r>
              <w:rPr>
                <w:sz w:val="20"/>
                <w:szCs w:val="20"/>
              </w:rPr>
              <w:t>5</w:t>
            </w:r>
          </w:p>
        </w:tc>
        <w:tc>
          <w:tcPr>
            <w:tcW w:w="631" w:type="dxa"/>
            <w:vAlign w:val="top"/>
          </w:tcPr>
          <w:p w14:paraId="22DFFD60">
            <w:pPr>
              <w:pStyle w:val="6"/>
              <w:spacing w:before="37" w:line="212" w:lineRule="auto"/>
              <w:ind w:left="258"/>
              <w:rPr>
                <w:sz w:val="20"/>
                <w:szCs w:val="20"/>
              </w:rPr>
            </w:pPr>
            <w:r>
              <w:rPr>
                <w:sz w:val="20"/>
                <w:szCs w:val="20"/>
              </w:rPr>
              <w:t>%</w:t>
            </w:r>
          </w:p>
        </w:tc>
        <w:tc>
          <w:tcPr>
            <w:tcW w:w="631" w:type="dxa"/>
            <w:vAlign w:val="top"/>
          </w:tcPr>
          <w:p w14:paraId="22015098">
            <w:pPr>
              <w:pStyle w:val="6"/>
              <w:spacing w:before="37" w:line="212" w:lineRule="auto"/>
              <w:ind w:left="268"/>
              <w:rPr>
                <w:sz w:val="20"/>
                <w:szCs w:val="20"/>
              </w:rPr>
            </w:pPr>
            <w:r>
              <w:rPr>
                <w:sz w:val="20"/>
                <w:szCs w:val="20"/>
              </w:rPr>
              <w:t>5</w:t>
            </w:r>
          </w:p>
        </w:tc>
        <w:tc>
          <w:tcPr>
            <w:tcW w:w="631" w:type="dxa"/>
            <w:vAlign w:val="top"/>
          </w:tcPr>
          <w:p w14:paraId="15AB0376">
            <w:pPr>
              <w:pStyle w:val="6"/>
              <w:spacing w:before="37" w:line="212" w:lineRule="auto"/>
              <w:ind w:left="279"/>
              <w:rPr>
                <w:sz w:val="20"/>
                <w:szCs w:val="20"/>
              </w:rPr>
            </w:pPr>
            <w:r>
              <w:rPr>
                <w:sz w:val="20"/>
                <w:szCs w:val="20"/>
              </w:rPr>
              <w:t>1</w:t>
            </w:r>
          </w:p>
        </w:tc>
        <w:tc>
          <w:tcPr>
            <w:tcW w:w="631" w:type="dxa"/>
            <w:vAlign w:val="top"/>
          </w:tcPr>
          <w:p w14:paraId="474A6301">
            <w:pPr>
              <w:pStyle w:val="6"/>
              <w:spacing w:before="37" w:line="212" w:lineRule="auto"/>
              <w:ind w:left="179"/>
              <w:rPr>
                <w:sz w:val="20"/>
                <w:szCs w:val="20"/>
              </w:rPr>
            </w:pPr>
            <w:r>
              <w:rPr>
                <w:spacing w:val="-6"/>
                <w:sz w:val="20"/>
                <w:szCs w:val="20"/>
              </w:rPr>
              <w:t>1.6</w:t>
            </w:r>
          </w:p>
        </w:tc>
        <w:tc>
          <w:tcPr>
            <w:tcW w:w="631" w:type="dxa"/>
            <w:vAlign w:val="top"/>
          </w:tcPr>
          <w:p w14:paraId="227852F7">
            <w:pPr>
              <w:pStyle w:val="6"/>
              <w:spacing w:before="37" w:line="212" w:lineRule="auto"/>
              <w:ind w:left="179"/>
              <w:rPr>
                <w:sz w:val="20"/>
                <w:szCs w:val="20"/>
              </w:rPr>
            </w:pPr>
            <w:r>
              <w:rPr>
                <w:spacing w:val="-6"/>
                <w:sz w:val="20"/>
                <w:szCs w:val="20"/>
              </w:rPr>
              <w:t>1.6</w:t>
            </w:r>
          </w:p>
        </w:tc>
        <w:tc>
          <w:tcPr>
            <w:tcW w:w="875" w:type="dxa"/>
            <w:vAlign w:val="top"/>
          </w:tcPr>
          <w:p w14:paraId="05C2AFF1">
            <w:pPr>
              <w:rPr>
                <w:rFonts w:ascii="Arial"/>
                <w:sz w:val="21"/>
              </w:rPr>
            </w:pPr>
          </w:p>
        </w:tc>
        <w:tc>
          <w:tcPr>
            <w:tcW w:w="875" w:type="dxa"/>
            <w:vAlign w:val="top"/>
          </w:tcPr>
          <w:p w14:paraId="3BCD0AE3">
            <w:pPr>
              <w:rPr>
                <w:rFonts w:ascii="Arial"/>
                <w:sz w:val="21"/>
              </w:rPr>
            </w:pPr>
          </w:p>
        </w:tc>
        <w:tc>
          <w:tcPr>
            <w:tcW w:w="875" w:type="dxa"/>
            <w:vAlign w:val="top"/>
          </w:tcPr>
          <w:p w14:paraId="71FDB984">
            <w:pPr>
              <w:rPr>
                <w:rFonts w:ascii="Arial"/>
                <w:sz w:val="21"/>
              </w:rPr>
            </w:pPr>
          </w:p>
        </w:tc>
        <w:tc>
          <w:tcPr>
            <w:tcW w:w="876" w:type="dxa"/>
            <w:vAlign w:val="top"/>
          </w:tcPr>
          <w:p w14:paraId="6170224C">
            <w:pPr>
              <w:rPr>
                <w:rFonts w:ascii="Arial"/>
                <w:sz w:val="21"/>
              </w:rPr>
            </w:pPr>
          </w:p>
        </w:tc>
        <w:tc>
          <w:tcPr>
            <w:tcW w:w="875" w:type="dxa"/>
            <w:vAlign w:val="top"/>
          </w:tcPr>
          <w:p w14:paraId="422B9AD0">
            <w:pPr>
              <w:rPr>
                <w:rFonts w:ascii="Arial"/>
                <w:sz w:val="21"/>
              </w:rPr>
            </w:pPr>
          </w:p>
        </w:tc>
        <w:tc>
          <w:tcPr>
            <w:tcW w:w="2627" w:type="dxa"/>
            <w:tcBorders>
              <w:right w:val="nil"/>
            </w:tcBorders>
            <w:vAlign w:val="top"/>
          </w:tcPr>
          <w:p w14:paraId="77300ACF">
            <w:pPr>
              <w:rPr>
                <w:rFonts w:ascii="Arial"/>
                <w:sz w:val="21"/>
              </w:rPr>
            </w:pPr>
          </w:p>
        </w:tc>
      </w:tr>
      <w:tr w14:paraId="25CAE7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4" w:hRule="atLeast"/>
        </w:trPr>
        <w:tc>
          <w:tcPr>
            <w:tcW w:w="671" w:type="dxa"/>
            <w:vMerge w:val="continue"/>
            <w:tcBorders>
              <w:top w:val="nil"/>
              <w:bottom w:val="nil"/>
            </w:tcBorders>
            <w:vAlign w:val="top"/>
          </w:tcPr>
          <w:p w14:paraId="39C17012">
            <w:pPr>
              <w:rPr>
                <w:rFonts w:ascii="Arial"/>
                <w:sz w:val="21"/>
              </w:rPr>
            </w:pPr>
          </w:p>
        </w:tc>
        <w:tc>
          <w:tcPr>
            <w:tcW w:w="666" w:type="dxa"/>
            <w:vMerge w:val="continue"/>
            <w:tcBorders>
              <w:top w:val="nil"/>
            </w:tcBorders>
            <w:vAlign w:val="top"/>
          </w:tcPr>
          <w:p w14:paraId="093F90B2">
            <w:pPr>
              <w:rPr>
                <w:rFonts w:ascii="Arial"/>
                <w:sz w:val="21"/>
              </w:rPr>
            </w:pPr>
          </w:p>
        </w:tc>
        <w:tc>
          <w:tcPr>
            <w:tcW w:w="666" w:type="dxa"/>
            <w:vMerge w:val="continue"/>
            <w:tcBorders>
              <w:top w:val="nil"/>
            </w:tcBorders>
            <w:vAlign w:val="top"/>
          </w:tcPr>
          <w:p w14:paraId="6FA007CE">
            <w:pPr>
              <w:rPr>
                <w:rFonts w:ascii="Arial"/>
                <w:sz w:val="21"/>
              </w:rPr>
            </w:pPr>
          </w:p>
        </w:tc>
        <w:tc>
          <w:tcPr>
            <w:tcW w:w="1419" w:type="dxa"/>
            <w:vAlign w:val="top"/>
          </w:tcPr>
          <w:p w14:paraId="3DD65E66">
            <w:pPr>
              <w:pStyle w:val="6"/>
              <w:spacing w:before="28" w:line="201" w:lineRule="auto"/>
              <w:ind w:left="608" w:right="108" w:hanging="496"/>
              <w:rPr>
                <w:sz w:val="20"/>
                <w:szCs w:val="20"/>
              </w:rPr>
            </w:pPr>
            <w:r>
              <w:rPr>
                <w:spacing w:val="-3"/>
                <w:sz w:val="20"/>
                <w:szCs w:val="20"/>
              </w:rPr>
              <w:t>结转结余变动</w:t>
            </w:r>
            <w:r>
              <w:rPr>
                <w:sz w:val="20"/>
                <w:szCs w:val="20"/>
              </w:rPr>
              <w:t>率</w:t>
            </w:r>
          </w:p>
        </w:tc>
        <w:tc>
          <w:tcPr>
            <w:tcW w:w="631" w:type="dxa"/>
            <w:vAlign w:val="top"/>
          </w:tcPr>
          <w:p w14:paraId="35775E1A">
            <w:pPr>
              <w:pStyle w:val="6"/>
              <w:spacing w:before="137" w:line="241" w:lineRule="auto"/>
              <w:ind w:left="219"/>
              <w:rPr>
                <w:sz w:val="20"/>
                <w:szCs w:val="20"/>
              </w:rPr>
            </w:pPr>
            <w:r>
              <w:rPr>
                <w:spacing w:val="-4"/>
                <w:sz w:val="20"/>
                <w:szCs w:val="20"/>
              </w:rPr>
              <w:t>&lt;=</w:t>
            </w:r>
          </w:p>
        </w:tc>
        <w:tc>
          <w:tcPr>
            <w:tcW w:w="631" w:type="dxa"/>
            <w:vAlign w:val="top"/>
          </w:tcPr>
          <w:p w14:paraId="39655BE8">
            <w:pPr>
              <w:pStyle w:val="6"/>
              <w:spacing w:before="137"/>
              <w:ind w:left="265"/>
              <w:rPr>
                <w:sz w:val="20"/>
                <w:szCs w:val="20"/>
              </w:rPr>
            </w:pPr>
            <w:r>
              <w:rPr>
                <w:sz w:val="20"/>
                <w:szCs w:val="20"/>
              </w:rPr>
              <w:t>0</w:t>
            </w:r>
          </w:p>
        </w:tc>
        <w:tc>
          <w:tcPr>
            <w:tcW w:w="631" w:type="dxa"/>
            <w:vAlign w:val="top"/>
          </w:tcPr>
          <w:p w14:paraId="538CA39A">
            <w:pPr>
              <w:pStyle w:val="6"/>
              <w:spacing w:before="137"/>
              <w:ind w:left="258"/>
              <w:rPr>
                <w:sz w:val="20"/>
                <w:szCs w:val="20"/>
              </w:rPr>
            </w:pPr>
            <w:r>
              <w:rPr>
                <w:sz w:val="20"/>
                <w:szCs w:val="20"/>
              </w:rPr>
              <w:t>%</w:t>
            </w:r>
          </w:p>
        </w:tc>
        <w:tc>
          <w:tcPr>
            <w:tcW w:w="631" w:type="dxa"/>
            <w:vAlign w:val="top"/>
          </w:tcPr>
          <w:p w14:paraId="4F9178D2">
            <w:pPr>
              <w:pStyle w:val="6"/>
              <w:spacing w:before="137"/>
              <w:ind w:left="265"/>
              <w:rPr>
                <w:sz w:val="20"/>
                <w:szCs w:val="20"/>
              </w:rPr>
            </w:pPr>
            <w:r>
              <w:rPr>
                <w:sz w:val="20"/>
                <w:szCs w:val="20"/>
              </w:rPr>
              <w:t>0</w:t>
            </w:r>
          </w:p>
        </w:tc>
        <w:tc>
          <w:tcPr>
            <w:tcW w:w="631" w:type="dxa"/>
            <w:vAlign w:val="top"/>
          </w:tcPr>
          <w:p w14:paraId="022BD78C">
            <w:pPr>
              <w:pStyle w:val="6"/>
              <w:spacing w:before="136" w:line="242" w:lineRule="auto"/>
              <w:ind w:left="279"/>
              <w:rPr>
                <w:sz w:val="20"/>
                <w:szCs w:val="20"/>
              </w:rPr>
            </w:pPr>
            <w:r>
              <w:rPr>
                <w:sz w:val="20"/>
                <w:szCs w:val="20"/>
              </w:rPr>
              <w:t>1</w:t>
            </w:r>
          </w:p>
        </w:tc>
        <w:tc>
          <w:tcPr>
            <w:tcW w:w="631" w:type="dxa"/>
            <w:vAlign w:val="top"/>
          </w:tcPr>
          <w:p w14:paraId="5A6B9296">
            <w:pPr>
              <w:pStyle w:val="6"/>
              <w:spacing w:before="136"/>
              <w:ind w:left="179"/>
              <w:rPr>
                <w:sz w:val="20"/>
                <w:szCs w:val="20"/>
              </w:rPr>
            </w:pPr>
            <w:r>
              <w:rPr>
                <w:spacing w:val="-6"/>
                <w:sz w:val="20"/>
                <w:szCs w:val="20"/>
              </w:rPr>
              <w:t>1.8</w:t>
            </w:r>
          </w:p>
        </w:tc>
        <w:tc>
          <w:tcPr>
            <w:tcW w:w="631" w:type="dxa"/>
            <w:vAlign w:val="top"/>
          </w:tcPr>
          <w:p w14:paraId="6B9A9B36">
            <w:pPr>
              <w:pStyle w:val="6"/>
              <w:spacing w:before="136"/>
              <w:ind w:left="179"/>
              <w:rPr>
                <w:sz w:val="20"/>
                <w:szCs w:val="20"/>
              </w:rPr>
            </w:pPr>
            <w:r>
              <w:rPr>
                <w:spacing w:val="-6"/>
                <w:sz w:val="20"/>
                <w:szCs w:val="20"/>
              </w:rPr>
              <w:t>1.8</w:t>
            </w:r>
          </w:p>
        </w:tc>
        <w:tc>
          <w:tcPr>
            <w:tcW w:w="875" w:type="dxa"/>
            <w:vAlign w:val="top"/>
          </w:tcPr>
          <w:p w14:paraId="62817506">
            <w:pPr>
              <w:rPr>
                <w:rFonts w:ascii="Arial"/>
                <w:sz w:val="21"/>
              </w:rPr>
            </w:pPr>
          </w:p>
        </w:tc>
        <w:tc>
          <w:tcPr>
            <w:tcW w:w="875" w:type="dxa"/>
            <w:vAlign w:val="top"/>
          </w:tcPr>
          <w:p w14:paraId="093D6737">
            <w:pPr>
              <w:rPr>
                <w:rFonts w:ascii="Arial"/>
                <w:sz w:val="21"/>
              </w:rPr>
            </w:pPr>
          </w:p>
        </w:tc>
        <w:tc>
          <w:tcPr>
            <w:tcW w:w="875" w:type="dxa"/>
            <w:vAlign w:val="top"/>
          </w:tcPr>
          <w:p w14:paraId="6C9E7891">
            <w:pPr>
              <w:rPr>
                <w:rFonts w:ascii="Arial"/>
                <w:sz w:val="21"/>
              </w:rPr>
            </w:pPr>
          </w:p>
        </w:tc>
        <w:tc>
          <w:tcPr>
            <w:tcW w:w="876" w:type="dxa"/>
            <w:vAlign w:val="top"/>
          </w:tcPr>
          <w:p w14:paraId="1C571170">
            <w:pPr>
              <w:rPr>
                <w:rFonts w:ascii="Arial"/>
                <w:sz w:val="21"/>
              </w:rPr>
            </w:pPr>
          </w:p>
        </w:tc>
        <w:tc>
          <w:tcPr>
            <w:tcW w:w="875" w:type="dxa"/>
            <w:vAlign w:val="top"/>
          </w:tcPr>
          <w:p w14:paraId="293013B7">
            <w:pPr>
              <w:rPr>
                <w:rFonts w:ascii="Arial"/>
                <w:sz w:val="21"/>
              </w:rPr>
            </w:pPr>
          </w:p>
        </w:tc>
        <w:tc>
          <w:tcPr>
            <w:tcW w:w="2627" w:type="dxa"/>
            <w:tcBorders>
              <w:right w:val="nil"/>
            </w:tcBorders>
            <w:vAlign w:val="top"/>
          </w:tcPr>
          <w:p w14:paraId="480524C3">
            <w:pPr>
              <w:rPr>
                <w:rFonts w:ascii="Arial"/>
                <w:sz w:val="21"/>
              </w:rPr>
            </w:pPr>
          </w:p>
        </w:tc>
      </w:tr>
      <w:tr w14:paraId="4F8A38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4" w:hRule="atLeast"/>
        </w:trPr>
        <w:tc>
          <w:tcPr>
            <w:tcW w:w="671" w:type="dxa"/>
            <w:vMerge w:val="continue"/>
            <w:tcBorders>
              <w:top w:val="nil"/>
              <w:bottom w:val="nil"/>
            </w:tcBorders>
            <w:vAlign w:val="top"/>
          </w:tcPr>
          <w:p w14:paraId="11D55206">
            <w:pPr>
              <w:rPr>
                <w:rFonts w:ascii="Arial"/>
                <w:sz w:val="21"/>
              </w:rPr>
            </w:pPr>
          </w:p>
        </w:tc>
        <w:tc>
          <w:tcPr>
            <w:tcW w:w="666" w:type="dxa"/>
            <w:vMerge w:val="restart"/>
            <w:tcBorders>
              <w:bottom w:val="nil"/>
            </w:tcBorders>
            <w:vAlign w:val="top"/>
          </w:tcPr>
          <w:p w14:paraId="60BC8823">
            <w:pPr>
              <w:spacing w:line="245" w:lineRule="auto"/>
              <w:rPr>
                <w:rFonts w:ascii="Arial"/>
                <w:sz w:val="21"/>
              </w:rPr>
            </w:pPr>
          </w:p>
          <w:p w14:paraId="0B50C9F6">
            <w:pPr>
              <w:spacing w:line="245" w:lineRule="auto"/>
              <w:rPr>
                <w:rFonts w:ascii="Arial"/>
                <w:sz w:val="21"/>
              </w:rPr>
            </w:pPr>
          </w:p>
          <w:p w14:paraId="03320149">
            <w:pPr>
              <w:spacing w:line="246" w:lineRule="auto"/>
              <w:rPr>
                <w:rFonts w:ascii="Arial"/>
                <w:sz w:val="21"/>
              </w:rPr>
            </w:pPr>
          </w:p>
          <w:p w14:paraId="4F20B2D1">
            <w:pPr>
              <w:spacing w:line="246" w:lineRule="auto"/>
              <w:rPr>
                <w:rFonts w:ascii="Arial"/>
                <w:sz w:val="21"/>
              </w:rPr>
            </w:pPr>
          </w:p>
          <w:p w14:paraId="18C8787C">
            <w:pPr>
              <w:spacing w:line="246" w:lineRule="auto"/>
              <w:rPr>
                <w:rFonts w:ascii="Arial"/>
                <w:sz w:val="21"/>
              </w:rPr>
            </w:pPr>
          </w:p>
          <w:p w14:paraId="4A4D59D0">
            <w:pPr>
              <w:spacing w:line="246" w:lineRule="auto"/>
              <w:rPr>
                <w:rFonts w:ascii="Arial"/>
                <w:sz w:val="21"/>
              </w:rPr>
            </w:pPr>
          </w:p>
          <w:p w14:paraId="213DFC82">
            <w:pPr>
              <w:spacing w:line="246" w:lineRule="auto"/>
              <w:rPr>
                <w:rFonts w:ascii="Arial"/>
                <w:sz w:val="21"/>
              </w:rPr>
            </w:pPr>
          </w:p>
          <w:p w14:paraId="1FF1C49D">
            <w:pPr>
              <w:spacing w:line="246" w:lineRule="auto"/>
              <w:rPr>
                <w:rFonts w:ascii="Arial"/>
                <w:sz w:val="21"/>
              </w:rPr>
            </w:pPr>
          </w:p>
          <w:p w14:paraId="6763E7AF">
            <w:pPr>
              <w:spacing w:line="246" w:lineRule="auto"/>
              <w:rPr>
                <w:rFonts w:ascii="Arial"/>
                <w:sz w:val="21"/>
              </w:rPr>
            </w:pPr>
          </w:p>
          <w:p w14:paraId="3E3E4877">
            <w:pPr>
              <w:spacing w:line="246" w:lineRule="auto"/>
              <w:rPr>
                <w:rFonts w:ascii="Arial"/>
                <w:sz w:val="21"/>
              </w:rPr>
            </w:pPr>
          </w:p>
          <w:p w14:paraId="6EA23534">
            <w:pPr>
              <w:spacing w:line="246" w:lineRule="auto"/>
              <w:rPr>
                <w:rFonts w:ascii="Arial"/>
                <w:sz w:val="21"/>
              </w:rPr>
            </w:pPr>
          </w:p>
          <w:p w14:paraId="24195EBA">
            <w:pPr>
              <w:spacing w:line="246" w:lineRule="auto"/>
              <w:rPr>
                <w:rFonts w:ascii="Arial"/>
                <w:sz w:val="21"/>
              </w:rPr>
            </w:pPr>
          </w:p>
          <w:p w14:paraId="7BC838C3">
            <w:pPr>
              <w:spacing w:line="246" w:lineRule="auto"/>
              <w:rPr>
                <w:rFonts w:ascii="Arial"/>
                <w:sz w:val="21"/>
              </w:rPr>
            </w:pPr>
          </w:p>
          <w:p w14:paraId="1B30C133">
            <w:pPr>
              <w:pStyle w:val="6"/>
              <w:spacing w:before="65" w:line="241" w:lineRule="auto"/>
              <w:ind w:left="231" w:right="33" w:hanging="197"/>
              <w:rPr>
                <w:sz w:val="20"/>
                <w:szCs w:val="20"/>
              </w:rPr>
            </w:pPr>
            <w:r>
              <w:rPr>
                <w:spacing w:val="-4"/>
                <w:sz w:val="20"/>
                <w:szCs w:val="20"/>
              </w:rPr>
              <w:t>管理效</w:t>
            </w:r>
            <w:r>
              <w:rPr>
                <w:sz w:val="20"/>
                <w:szCs w:val="20"/>
              </w:rPr>
              <w:t>率</w:t>
            </w:r>
          </w:p>
        </w:tc>
        <w:tc>
          <w:tcPr>
            <w:tcW w:w="666" w:type="dxa"/>
            <w:vAlign w:val="top"/>
          </w:tcPr>
          <w:p w14:paraId="4AE86B0E">
            <w:pPr>
              <w:pStyle w:val="6"/>
              <w:spacing w:before="30" w:line="220" w:lineRule="auto"/>
              <w:ind w:left="32"/>
              <w:rPr>
                <w:sz w:val="20"/>
                <w:szCs w:val="20"/>
              </w:rPr>
            </w:pPr>
            <w:r>
              <w:rPr>
                <w:spacing w:val="-3"/>
                <w:sz w:val="20"/>
                <w:szCs w:val="20"/>
              </w:rPr>
              <w:t>预算编</w:t>
            </w:r>
          </w:p>
          <w:p w14:paraId="2128213A">
            <w:pPr>
              <w:pStyle w:val="6"/>
              <w:spacing w:before="20" w:line="161" w:lineRule="auto"/>
              <w:ind w:left="31"/>
              <w:rPr>
                <w:sz w:val="20"/>
                <w:szCs w:val="20"/>
              </w:rPr>
            </w:pPr>
            <w:r>
              <w:rPr>
                <w:spacing w:val="-2"/>
                <w:sz w:val="20"/>
                <w:szCs w:val="20"/>
              </w:rPr>
              <w:t>制管理</w:t>
            </w:r>
          </w:p>
        </w:tc>
        <w:tc>
          <w:tcPr>
            <w:tcW w:w="1419" w:type="dxa"/>
            <w:vAlign w:val="top"/>
          </w:tcPr>
          <w:p w14:paraId="018BAFBC">
            <w:pPr>
              <w:pStyle w:val="6"/>
              <w:spacing w:before="30" w:line="200" w:lineRule="auto"/>
              <w:ind w:left="408" w:right="108" w:hanging="299"/>
              <w:rPr>
                <w:sz w:val="20"/>
                <w:szCs w:val="20"/>
              </w:rPr>
            </w:pPr>
            <w:r>
              <w:rPr>
                <w:spacing w:val="-2"/>
                <w:sz w:val="20"/>
                <w:szCs w:val="20"/>
              </w:rPr>
              <w:t>预算绩效目标覆盖率</w:t>
            </w:r>
          </w:p>
        </w:tc>
        <w:tc>
          <w:tcPr>
            <w:tcW w:w="631" w:type="dxa"/>
            <w:vAlign w:val="top"/>
          </w:tcPr>
          <w:p w14:paraId="357AC3F6">
            <w:pPr>
              <w:pStyle w:val="6"/>
              <w:spacing w:before="213" w:line="155" w:lineRule="exact"/>
              <w:ind w:left="262"/>
              <w:rPr>
                <w:sz w:val="20"/>
                <w:szCs w:val="20"/>
              </w:rPr>
            </w:pPr>
            <w:r>
              <w:rPr>
                <w:position w:val="-3"/>
                <w:sz w:val="20"/>
                <w:szCs w:val="20"/>
              </w:rPr>
              <w:t>=</w:t>
            </w:r>
          </w:p>
        </w:tc>
        <w:tc>
          <w:tcPr>
            <w:tcW w:w="631" w:type="dxa"/>
            <w:vAlign w:val="top"/>
          </w:tcPr>
          <w:p w14:paraId="6F615C63">
            <w:pPr>
              <w:pStyle w:val="6"/>
              <w:spacing w:before="138"/>
              <w:ind w:left="179"/>
              <w:rPr>
                <w:sz w:val="20"/>
                <w:szCs w:val="20"/>
              </w:rPr>
            </w:pPr>
            <w:r>
              <w:rPr>
                <w:spacing w:val="-6"/>
                <w:sz w:val="20"/>
                <w:szCs w:val="20"/>
              </w:rPr>
              <w:t>100</w:t>
            </w:r>
          </w:p>
        </w:tc>
        <w:tc>
          <w:tcPr>
            <w:tcW w:w="631" w:type="dxa"/>
            <w:vAlign w:val="top"/>
          </w:tcPr>
          <w:p w14:paraId="3D001070">
            <w:pPr>
              <w:pStyle w:val="6"/>
              <w:spacing w:before="138"/>
              <w:ind w:left="258"/>
              <w:rPr>
                <w:sz w:val="20"/>
                <w:szCs w:val="20"/>
              </w:rPr>
            </w:pPr>
            <w:r>
              <w:rPr>
                <w:sz w:val="20"/>
                <w:szCs w:val="20"/>
              </w:rPr>
              <w:t>%</w:t>
            </w:r>
          </w:p>
        </w:tc>
        <w:tc>
          <w:tcPr>
            <w:tcW w:w="631" w:type="dxa"/>
            <w:vAlign w:val="top"/>
          </w:tcPr>
          <w:p w14:paraId="76260A06">
            <w:pPr>
              <w:pStyle w:val="6"/>
              <w:spacing w:before="138"/>
              <w:ind w:left="179"/>
              <w:rPr>
                <w:sz w:val="20"/>
                <w:szCs w:val="20"/>
              </w:rPr>
            </w:pPr>
            <w:r>
              <w:rPr>
                <w:spacing w:val="-6"/>
                <w:sz w:val="20"/>
                <w:szCs w:val="20"/>
              </w:rPr>
              <w:t>100</w:t>
            </w:r>
          </w:p>
        </w:tc>
        <w:tc>
          <w:tcPr>
            <w:tcW w:w="631" w:type="dxa"/>
            <w:vAlign w:val="top"/>
          </w:tcPr>
          <w:p w14:paraId="40901563">
            <w:pPr>
              <w:pStyle w:val="6"/>
              <w:spacing w:before="137" w:line="242" w:lineRule="auto"/>
              <w:ind w:left="279"/>
              <w:rPr>
                <w:sz w:val="20"/>
                <w:szCs w:val="20"/>
              </w:rPr>
            </w:pPr>
            <w:r>
              <w:rPr>
                <w:sz w:val="20"/>
                <w:szCs w:val="20"/>
              </w:rPr>
              <w:t>1</w:t>
            </w:r>
          </w:p>
        </w:tc>
        <w:tc>
          <w:tcPr>
            <w:tcW w:w="631" w:type="dxa"/>
            <w:vAlign w:val="top"/>
          </w:tcPr>
          <w:p w14:paraId="4CE8E569">
            <w:pPr>
              <w:pStyle w:val="6"/>
              <w:spacing w:before="137"/>
              <w:ind w:left="165"/>
              <w:rPr>
                <w:sz w:val="20"/>
                <w:szCs w:val="20"/>
              </w:rPr>
            </w:pPr>
            <w:r>
              <w:rPr>
                <w:spacing w:val="-3"/>
                <w:sz w:val="20"/>
                <w:szCs w:val="20"/>
              </w:rPr>
              <w:t>0.8</w:t>
            </w:r>
          </w:p>
        </w:tc>
        <w:tc>
          <w:tcPr>
            <w:tcW w:w="631" w:type="dxa"/>
            <w:vAlign w:val="top"/>
          </w:tcPr>
          <w:p w14:paraId="4003B520">
            <w:pPr>
              <w:pStyle w:val="6"/>
              <w:spacing w:before="137"/>
              <w:ind w:left="165"/>
              <w:rPr>
                <w:sz w:val="20"/>
                <w:szCs w:val="20"/>
              </w:rPr>
            </w:pPr>
            <w:r>
              <w:rPr>
                <w:spacing w:val="-3"/>
                <w:sz w:val="20"/>
                <w:szCs w:val="20"/>
              </w:rPr>
              <w:t>0.8</w:t>
            </w:r>
          </w:p>
        </w:tc>
        <w:tc>
          <w:tcPr>
            <w:tcW w:w="875" w:type="dxa"/>
            <w:vAlign w:val="top"/>
          </w:tcPr>
          <w:p w14:paraId="409819D7">
            <w:pPr>
              <w:rPr>
                <w:rFonts w:ascii="Arial"/>
                <w:sz w:val="21"/>
              </w:rPr>
            </w:pPr>
          </w:p>
        </w:tc>
        <w:tc>
          <w:tcPr>
            <w:tcW w:w="875" w:type="dxa"/>
            <w:vAlign w:val="top"/>
          </w:tcPr>
          <w:p w14:paraId="22319B01">
            <w:pPr>
              <w:rPr>
                <w:rFonts w:ascii="Arial"/>
                <w:sz w:val="21"/>
              </w:rPr>
            </w:pPr>
          </w:p>
        </w:tc>
        <w:tc>
          <w:tcPr>
            <w:tcW w:w="875" w:type="dxa"/>
            <w:vAlign w:val="top"/>
          </w:tcPr>
          <w:p w14:paraId="101CD581">
            <w:pPr>
              <w:rPr>
                <w:rFonts w:ascii="Arial"/>
                <w:sz w:val="21"/>
              </w:rPr>
            </w:pPr>
          </w:p>
        </w:tc>
        <w:tc>
          <w:tcPr>
            <w:tcW w:w="876" w:type="dxa"/>
            <w:vAlign w:val="top"/>
          </w:tcPr>
          <w:p w14:paraId="3BFF7F1E">
            <w:pPr>
              <w:rPr>
                <w:rFonts w:ascii="Arial"/>
                <w:sz w:val="21"/>
              </w:rPr>
            </w:pPr>
          </w:p>
        </w:tc>
        <w:tc>
          <w:tcPr>
            <w:tcW w:w="875" w:type="dxa"/>
            <w:vAlign w:val="top"/>
          </w:tcPr>
          <w:p w14:paraId="2617F171">
            <w:pPr>
              <w:rPr>
                <w:rFonts w:ascii="Arial"/>
                <w:sz w:val="21"/>
              </w:rPr>
            </w:pPr>
          </w:p>
        </w:tc>
        <w:tc>
          <w:tcPr>
            <w:tcW w:w="2627" w:type="dxa"/>
            <w:tcBorders>
              <w:right w:val="nil"/>
            </w:tcBorders>
            <w:vAlign w:val="top"/>
          </w:tcPr>
          <w:p w14:paraId="4B6DC912">
            <w:pPr>
              <w:rPr>
                <w:rFonts w:ascii="Arial"/>
                <w:sz w:val="21"/>
              </w:rPr>
            </w:pPr>
          </w:p>
        </w:tc>
      </w:tr>
      <w:tr w14:paraId="42FD3D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69" w:hRule="atLeast"/>
        </w:trPr>
        <w:tc>
          <w:tcPr>
            <w:tcW w:w="671" w:type="dxa"/>
            <w:vMerge w:val="continue"/>
            <w:tcBorders>
              <w:top w:val="nil"/>
              <w:bottom w:val="nil"/>
            </w:tcBorders>
            <w:vAlign w:val="top"/>
          </w:tcPr>
          <w:p w14:paraId="4538539E">
            <w:pPr>
              <w:rPr>
                <w:rFonts w:ascii="Arial"/>
                <w:sz w:val="21"/>
              </w:rPr>
            </w:pPr>
          </w:p>
        </w:tc>
        <w:tc>
          <w:tcPr>
            <w:tcW w:w="666" w:type="dxa"/>
            <w:vMerge w:val="continue"/>
            <w:tcBorders>
              <w:top w:val="nil"/>
              <w:bottom w:val="nil"/>
            </w:tcBorders>
            <w:vAlign w:val="top"/>
          </w:tcPr>
          <w:p w14:paraId="6F8D0967">
            <w:pPr>
              <w:rPr>
                <w:rFonts w:ascii="Arial"/>
                <w:sz w:val="21"/>
              </w:rPr>
            </w:pPr>
          </w:p>
        </w:tc>
        <w:tc>
          <w:tcPr>
            <w:tcW w:w="666" w:type="dxa"/>
            <w:vAlign w:val="top"/>
          </w:tcPr>
          <w:p w14:paraId="1AFC7AB6">
            <w:pPr>
              <w:spacing w:line="262" w:lineRule="auto"/>
              <w:rPr>
                <w:rFonts w:ascii="Arial"/>
                <w:sz w:val="21"/>
              </w:rPr>
            </w:pPr>
          </w:p>
          <w:p w14:paraId="0E58B386">
            <w:pPr>
              <w:spacing w:line="263" w:lineRule="auto"/>
              <w:rPr>
                <w:rFonts w:ascii="Arial"/>
                <w:sz w:val="21"/>
              </w:rPr>
            </w:pPr>
          </w:p>
          <w:p w14:paraId="1BB66E08">
            <w:pPr>
              <w:spacing w:line="263" w:lineRule="auto"/>
              <w:rPr>
                <w:rFonts w:ascii="Arial"/>
                <w:sz w:val="21"/>
              </w:rPr>
            </w:pPr>
          </w:p>
          <w:p w14:paraId="78555BEF">
            <w:pPr>
              <w:pStyle w:val="6"/>
              <w:spacing w:before="65" w:line="241" w:lineRule="auto"/>
              <w:ind w:left="34" w:right="33" w:hanging="2"/>
              <w:rPr>
                <w:sz w:val="20"/>
                <w:szCs w:val="20"/>
              </w:rPr>
            </w:pPr>
            <w:r>
              <w:rPr>
                <w:spacing w:val="-4"/>
                <w:sz w:val="20"/>
                <w:szCs w:val="20"/>
              </w:rPr>
              <w:t>预算监督管理</w:t>
            </w:r>
          </w:p>
        </w:tc>
        <w:tc>
          <w:tcPr>
            <w:tcW w:w="1419" w:type="dxa"/>
            <w:vAlign w:val="top"/>
          </w:tcPr>
          <w:p w14:paraId="45D757AB">
            <w:pPr>
              <w:spacing w:line="262" w:lineRule="auto"/>
              <w:rPr>
                <w:rFonts w:ascii="Arial"/>
                <w:sz w:val="21"/>
              </w:rPr>
            </w:pPr>
          </w:p>
          <w:p w14:paraId="57347A7F">
            <w:pPr>
              <w:spacing w:line="262" w:lineRule="auto"/>
              <w:rPr>
                <w:rFonts w:ascii="Arial"/>
                <w:sz w:val="21"/>
              </w:rPr>
            </w:pPr>
          </w:p>
          <w:p w14:paraId="642BC25C">
            <w:pPr>
              <w:spacing w:line="263" w:lineRule="auto"/>
              <w:rPr>
                <w:rFonts w:ascii="Arial"/>
                <w:sz w:val="21"/>
              </w:rPr>
            </w:pPr>
          </w:p>
          <w:p w14:paraId="155CD831">
            <w:pPr>
              <w:pStyle w:val="6"/>
              <w:spacing w:before="65" w:line="242" w:lineRule="auto"/>
              <w:ind w:left="609" w:right="108" w:hanging="500"/>
              <w:rPr>
                <w:sz w:val="20"/>
                <w:szCs w:val="20"/>
              </w:rPr>
            </w:pPr>
            <w:r>
              <w:rPr>
                <w:spacing w:val="-2"/>
                <w:sz w:val="20"/>
                <w:szCs w:val="20"/>
              </w:rPr>
              <w:t>预决算公开情</w:t>
            </w:r>
            <w:r>
              <w:rPr>
                <w:sz w:val="20"/>
                <w:szCs w:val="20"/>
              </w:rPr>
              <w:t>况</w:t>
            </w:r>
          </w:p>
        </w:tc>
        <w:tc>
          <w:tcPr>
            <w:tcW w:w="631" w:type="dxa"/>
            <w:vAlign w:val="top"/>
          </w:tcPr>
          <w:p w14:paraId="15739E95">
            <w:pPr>
              <w:rPr>
                <w:rFonts w:ascii="Arial"/>
                <w:sz w:val="21"/>
              </w:rPr>
            </w:pPr>
          </w:p>
        </w:tc>
        <w:tc>
          <w:tcPr>
            <w:tcW w:w="631" w:type="dxa"/>
            <w:vAlign w:val="top"/>
          </w:tcPr>
          <w:p w14:paraId="1F0B7C45">
            <w:pPr>
              <w:spacing w:line="262" w:lineRule="auto"/>
              <w:rPr>
                <w:rFonts w:ascii="Arial"/>
                <w:sz w:val="21"/>
              </w:rPr>
            </w:pPr>
          </w:p>
          <w:p w14:paraId="15107CCF">
            <w:pPr>
              <w:spacing w:line="262" w:lineRule="auto"/>
              <w:rPr>
                <w:rFonts w:ascii="Arial"/>
                <w:sz w:val="21"/>
              </w:rPr>
            </w:pPr>
          </w:p>
          <w:p w14:paraId="3F1E97E4">
            <w:pPr>
              <w:spacing w:line="263" w:lineRule="auto"/>
              <w:rPr>
                <w:rFonts w:ascii="Arial"/>
                <w:sz w:val="21"/>
              </w:rPr>
            </w:pPr>
          </w:p>
          <w:p w14:paraId="7B18B226">
            <w:pPr>
              <w:pStyle w:val="6"/>
              <w:spacing w:before="65" w:line="242" w:lineRule="auto"/>
              <w:ind w:left="120" w:right="114" w:hanging="6"/>
              <w:rPr>
                <w:sz w:val="20"/>
                <w:szCs w:val="20"/>
              </w:rPr>
            </w:pPr>
            <w:r>
              <w:rPr>
                <w:spacing w:val="-4"/>
                <w:sz w:val="20"/>
                <w:szCs w:val="20"/>
              </w:rPr>
              <w:t>全部</w:t>
            </w:r>
            <w:r>
              <w:rPr>
                <w:spacing w:val="-8"/>
                <w:sz w:val="20"/>
                <w:szCs w:val="20"/>
              </w:rPr>
              <w:t>公开</w:t>
            </w:r>
          </w:p>
        </w:tc>
        <w:tc>
          <w:tcPr>
            <w:tcW w:w="631" w:type="dxa"/>
            <w:vAlign w:val="top"/>
          </w:tcPr>
          <w:p w14:paraId="5E270254">
            <w:pPr>
              <w:rPr>
                <w:rFonts w:ascii="Arial"/>
                <w:sz w:val="21"/>
              </w:rPr>
            </w:pPr>
          </w:p>
        </w:tc>
        <w:tc>
          <w:tcPr>
            <w:tcW w:w="631" w:type="dxa"/>
            <w:vAlign w:val="top"/>
          </w:tcPr>
          <w:p w14:paraId="131ADD0F">
            <w:pPr>
              <w:pStyle w:val="6"/>
              <w:spacing w:before="31" w:line="220" w:lineRule="auto"/>
              <w:ind w:left="114"/>
              <w:rPr>
                <w:sz w:val="20"/>
                <w:szCs w:val="20"/>
              </w:rPr>
            </w:pPr>
            <w:r>
              <w:rPr>
                <w:spacing w:val="-2"/>
                <w:sz w:val="20"/>
                <w:szCs w:val="20"/>
              </w:rPr>
              <w:t>全部</w:t>
            </w:r>
          </w:p>
          <w:p w14:paraId="36BECA9A">
            <w:pPr>
              <w:pStyle w:val="6"/>
              <w:spacing w:before="20" w:line="224" w:lineRule="auto"/>
              <w:ind w:left="116"/>
              <w:rPr>
                <w:sz w:val="20"/>
                <w:szCs w:val="20"/>
              </w:rPr>
            </w:pPr>
            <w:r>
              <w:rPr>
                <w:spacing w:val="-3"/>
                <w:sz w:val="20"/>
                <w:szCs w:val="20"/>
              </w:rPr>
              <w:t>或基</w:t>
            </w:r>
          </w:p>
          <w:p w14:paraId="673A28C4">
            <w:pPr>
              <w:pStyle w:val="6"/>
              <w:spacing w:before="17" w:line="219" w:lineRule="auto"/>
              <w:ind w:left="115"/>
              <w:rPr>
                <w:sz w:val="20"/>
                <w:szCs w:val="20"/>
              </w:rPr>
            </w:pPr>
            <w:r>
              <w:rPr>
                <w:spacing w:val="-3"/>
                <w:sz w:val="20"/>
                <w:szCs w:val="20"/>
              </w:rPr>
              <w:t>本达</w:t>
            </w:r>
          </w:p>
          <w:p w14:paraId="52A4A517">
            <w:pPr>
              <w:pStyle w:val="6"/>
              <w:spacing w:before="21" w:line="221" w:lineRule="auto"/>
              <w:ind w:left="115"/>
              <w:rPr>
                <w:sz w:val="20"/>
                <w:szCs w:val="20"/>
              </w:rPr>
            </w:pPr>
            <w:r>
              <w:rPr>
                <w:spacing w:val="-3"/>
                <w:sz w:val="20"/>
                <w:szCs w:val="20"/>
              </w:rPr>
              <w:t>成预</w:t>
            </w:r>
          </w:p>
          <w:p w14:paraId="099B7A6B">
            <w:pPr>
              <w:pStyle w:val="6"/>
              <w:spacing w:before="21" w:line="239" w:lineRule="auto"/>
              <w:ind w:left="189" w:right="114" w:hanging="73"/>
              <w:rPr>
                <w:sz w:val="20"/>
                <w:szCs w:val="20"/>
              </w:rPr>
            </w:pPr>
            <w:r>
              <w:rPr>
                <w:spacing w:val="-6"/>
                <w:sz w:val="20"/>
                <w:szCs w:val="20"/>
              </w:rPr>
              <w:t>期指</w:t>
            </w:r>
            <w:r>
              <w:rPr>
                <w:sz w:val="20"/>
                <w:szCs w:val="20"/>
              </w:rPr>
              <w:t>标</w:t>
            </w:r>
          </w:p>
          <w:p w14:paraId="450BF152">
            <w:pPr>
              <w:pStyle w:val="6"/>
              <w:spacing w:line="239" w:lineRule="auto"/>
              <w:ind w:left="79"/>
              <w:rPr>
                <w:sz w:val="20"/>
                <w:szCs w:val="20"/>
              </w:rPr>
            </w:pPr>
            <w:r>
              <w:rPr>
                <w:spacing w:val="-4"/>
                <w:sz w:val="20"/>
                <w:szCs w:val="20"/>
              </w:rPr>
              <w:t>100%-</w:t>
            </w:r>
          </w:p>
          <w:p w14:paraId="2797F9BD">
            <w:pPr>
              <w:pStyle w:val="6"/>
              <w:ind w:left="165"/>
              <w:rPr>
                <w:sz w:val="20"/>
                <w:szCs w:val="20"/>
              </w:rPr>
            </w:pPr>
            <w:r>
              <w:rPr>
                <w:spacing w:val="-2"/>
                <w:sz w:val="20"/>
                <w:szCs w:val="20"/>
              </w:rPr>
              <w:t>80%</w:t>
            </w:r>
          </w:p>
        </w:tc>
        <w:tc>
          <w:tcPr>
            <w:tcW w:w="631" w:type="dxa"/>
            <w:vAlign w:val="top"/>
          </w:tcPr>
          <w:p w14:paraId="5FB44667">
            <w:pPr>
              <w:spacing w:line="305" w:lineRule="auto"/>
              <w:rPr>
                <w:rFonts w:ascii="Arial"/>
                <w:sz w:val="21"/>
              </w:rPr>
            </w:pPr>
          </w:p>
          <w:p w14:paraId="78778F6D">
            <w:pPr>
              <w:spacing w:line="305" w:lineRule="auto"/>
              <w:rPr>
                <w:rFonts w:ascii="Arial"/>
                <w:sz w:val="21"/>
              </w:rPr>
            </w:pPr>
          </w:p>
          <w:p w14:paraId="38FE2CAC">
            <w:pPr>
              <w:spacing w:line="306" w:lineRule="auto"/>
              <w:rPr>
                <w:rFonts w:ascii="Arial"/>
                <w:sz w:val="21"/>
              </w:rPr>
            </w:pPr>
          </w:p>
          <w:p w14:paraId="1187F66A">
            <w:pPr>
              <w:pStyle w:val="6"/>
              <w:spacing w:before="65" w:line="242" w:lineRule="auto"/>
              <w:ind w:left="279"/>
              <w:rPr>
                <w:sz w:val="20"/>
                <w:szCs w:val="20"/>
              </w:rPr>
            </w:pPr>
            <w:r>
              <w:rPr>
                <w:sz w:val="20"/>
                <w:szCs w:val="20"/>
              </w:rPr>
              <w:t>1</w:t>
            </w:r>
          </w:p>
        </w:tc>
        <w:tc>
          <w:tcPr>
            <w:tcW w:w="631" w:type="dxa"/>
            <w:vAlign w:val="top"/>
          </w:tcPr>
          <w:p w14:paraId="2799D6F9">
            <w:pPr>
              <w:spacing w:line="305" w:lineRule="auto"/>
              <w:rPr>
                <w:rFonts w:ascii="Arial"/>
                <w:sz w:val="21"/>
              </w:rPr>
            </w:pPr>
          </w:p>
          <w:p w14:paraId="10311E8D">
            <w:pPr>
              <w:spacing w:line="305" w:lineRule="auto"/>
              <w:rPr>
                <w:rFonts w:ascii="Arial"/>
                <w:sz w:val="21"/>
              </w:rPr>
            </w:pPr>
          </w:p>
          <w:p w14:paraId="40E699D7">
            <w:pPr>
              <w:spacing w:line="305" w:lineRule="auto"/>
              <w:rPr>
                <w:rFonts w:ascii="Arial"/>
                <w:sz w:val="21"/>
              </w:rPr>
            </w:pPr>
          </w:p>
          <w:p w14:paraId="23B8A722">
            <w:pPr>
              <w:pStyle w:val="6"/>
              <w:spacing w:before="66"/>
              <w:ind w:left="165"/>
              <w:rPr>
                <w:sz w:val="20"/>
                <w:szCs w:val="20"/>
              </w:rPr>
            </w:pPr>
            <w:r>
              <w:rPr>
                <w:spacing w:val="-3"/>
                <w:sz w:val="20"/>
                <w:szCs w:val="20"/>
              </w:rPr>
              <w:t>0.7</w:t>
            </w:r>
          </w:p>
        </w:tc>
        <w:tc>
          <w:tcPr>
            <w:tcW w:w="631" w:type="dxa"/>
            <w:vAlign w:val="top"/>
          </w:tcPr>
          <w:p w14:paraId="140485DE">
            <w:pPr>
              <w:spacing w:line="305" w:lineRule="auto"/>
              <w:rPr>
                <w:rFonts w:ascii="Arial"/>
                <w:sz w:val="21"/>
              </w:rPr>
            </w:pPr>
          </w:p>
          <w:p w14:paraId="76E765A8">
            <w:pPr>
              <w:spacing w:line="305" w:lineRule="auto"/>
              <w:rPr>
                <w:rFonts w:ascii="Arial"/>
                <w:sz w:val="21"/>
              </w:rPr>
            </w:pPr>
          </w:p>
          <w:p w14:paraId="061B0659">
            <w:pPr>
              <w:spacing w:line="305" w:lineRule="auto"/>
              <w:rPr>
                <w:rFonts w:ascii="Arial"/>
                <w:sz w:val="21"/>
              </w:rPr>
            </w:pPr>
          </w:p>
          <w:p w14:paraId="772C9A4F">
            <w:pPr>
              <w:pStyle w:val="6"/>
              <w:spacing w:before="66"/>
              <w:ind w:left="165"/>
              <w:rPr>
                <w:sz w:val="20"/>
                <w:szCs w:val="20"/>
              </w:rPr>
            </w:pPr>
            <w:r>
              <w:rPr>
                <w:spacing w:val="-3"/>
                <w:sz w:val="20"/>
                <w:szCs w:val="20"/>
              </w:rPr>
              <w:t>0.7</w:t>
            </w:r>
          </w:p>
        </w:tc>
        <w:tc>
          <w:tcPr>
            <w:tcW w:w="875" w:type="dxa"/>
            <w:vAlign w:val="top"/>
          </w:tcPr>
          <w:p w14:paraId="1DE5AB5F">
            <w:pPr>
              <w:rPr>
                <w:rFonts w:ascii="Arial"/>
                <w:sz w:val="21"/>
              </w:rPr>
            </w:pPr>
          </w:p>
        </w:tc>
        <w:tc>
          <w:tcPr>
            <w:tcW w:w="875" w:type="dxa"/>
            <w:vAlign w:val="top"/>
          </w:tcPr>
          <w:p w14:paraId="6769B378">
            <w:pPr>
              <w:rPr>
                <w:rFonts w:ascii="Arial"/>
                <w:sz w:val="21"/>
              </w:rPr>
            </w:pPr>
          </w:p>
        </w:tc>
        <w:tc>
          <w:tcPr>
            <w:tcW w:w="875" w:type="dxa"/>
            <w:vAlign w:val="top"/>
          </w:tcPr>
          <w:p w14:paraId="1AE83264">
            <w:pPr>
              <w:rPr>
                <w:rFonts w:ascii="Arial"/>
                <w:sz w:val="21"/>
              </w:rPr>
            </w:pPr>
          </w:p>
        </w:tc>
        <w:tc>
          <w:tcPr>
            <w:tcW w:w="876" w:type="dxa"/>
            <w:vAlign w:val="top"/>
          </w:tcPr>
          <w:p w14:paraId="47CFD6E4">
            <w:pPr>
              <w:rPr>
                <w:rFonts w:ascii="Arial"/>
                <w:sz w:val="21"/>
              </w:rPr>
            </w:pPr>
          </w:p>
        </w:tc>
        <w:tc>
          <w:tcPr>
            <w:tcW w:w="875" w:type="dxa"/>
            <w:vAlign w:val="top"/>
          </w:tcPr>
          <w:p w14:paraId="4473F53A">
            <w:pPr>
              <w:rPr>
                <w:rFonts w:ascii="Arial"/>
                <w:sz w:val="21"/>
              </w:rPr>
            </w:pPr>
          </w:p>
        </w:tc>
        <w:tc>
          <w:tcPr>
            <w:tcW w:w="2627" w:type="dxa"/>
            <w:tcBorders>
              <w:right w:val="nil"/>
            </w:tcBorders>
            <w:vAlign w:val="top"/>
          </w:tcPr>
          <w:p w14:paraId="13F2D3F0">
            <w:pPr>
              <w:rPr>
                <w:rFonts w:ascii="Arial"/>
                <w:sz w:val="21"/>
              </w:rPr>
            </w:pPr>
          </w:p>
        </w:tc>
      </w:tr>
      <w:tr w14:paraId="091D36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69" w:hRule="atLeast"/>
        </w:trPr>
        <w:tc>
          <w:tcPr>
            <w:tcW w:w="671" w:type="dxa"/>
            <w:vMerge w:val="continue"/>
            <w:tcBorders>
              <w:top w:val="nil"/>
              <w:bottom w:val="nil"/>
            </w:tcBorders>
            <w:vAlign w:val="top"/>
          </w:tcPr>
          <w:p w14:paraId="6E86007B">
            <w:pPr>
              <w:rPr>
                <w:rFonts w:ascii="Arial"/>
                <w:sz w:val="21"/>
              </w:rPr>
            </w:pPr>
          </w:p>
        </w:tc>
        <w:tc>
          <w:tcPr>
            <w:tcW w:w="666" w:type="dxa"/>
            <w:vMerge w:val="continue"/>
            <w:tcBorders>
              <w:top w:val="nil"/>
              <w:bottom w:val="nil"/>
            </w:tcBorders>
            <w:vAlign w:val="top"/>
          </w:tcPr>
          <w:p w14:paraId="177F0C34">
            <w:pPr>
              <w:rPr>
                <w:rFonts w:ascii="Arial"/>
                <w:sz w:val="21"/>
              </w:rPr>
            </w:pPr>
          </w:p>
        </w:tc>
        <w:tc>
          <w:tcPr>
            <w:tcW w:w="666" w:type="dxa"/>
            <w:vMerge w:val="restart"/>
            <w:tcBorders>
              <w:bottom w:val="nil"/>
            </w:tcBorders>
            <w:vAlign w:val="top"/>
          </w:tcPr>
          <w:p w14:paraId="0B13E77D">
            <w:pPr>
              <w:spacing w:line="267" w:lineRule="auto"/>
              <w:rPr>
                <w:rFonts w:ascii="Arial"/>
                <w:sz w:val="21"/>
              </w:rPr>
            </w:pPr>
          </w:p>
          <w:p w14:paraId="13434718">
            <w:pPr>
              <w:spacing w:line="267" w:lineRule="auto"/>
              <w:rPr>
                <w:rFonts w:ascii="Arial"/>
                <w:sz w:val="21"/>
              </w:rPr>
            </w:pPr>
          </w:p>
          <w:p w14:paraId="3DD378DC">
            <w:pPr>
              <w:spacing w:line="268" w:lineRule="auto"/>
              <w:rPr>
                <w:rFonts w:ascii="Arial"/>
                <w:sz w:val="21"/>
              </w:rPr>
            </w:pPr>
          </w:p>
          <w:p w14:paraId="72BEB589">
            <w:pPr>
              <w:spacing w:line="268" w:lineRule="auto"/>
              <w:rPr>
                <w:rFonts w:ascii="Arial"/>
                <w:sz w:val="21"/>
              </w:rPr>
            </w:pPr>
          </w:p>
          <w:p w14:paraId="66F6C638">
            <w:pPr>
              <w:spacing w:line="268" w:lineRule="auto"/>
              <w:rPr>
                <w:rFonts w:ascii="Arial"/>
                <w:sz w:val="21"/>
              </w:rPr>
            </w:pPr>
          </w:p>
          <w:p w14:paraId="676B82D8">
            <w:pPr>
              <w:spacing w:line="268" w:lineRule="auto"/>
              <w:rPr>
                <w:rFonts w:ascii="Arial"/>
                <w:sz w:val="21"/>
              </w:rPr>
            </w:pPr>
          </w:p>
          <w:p w14:paraId="365AD077">
            <w:pPr>
              <w:spacing w:line="268" w:lineRule="auto"/>
              <w:rPr>
                <w:rFonts w:ascii="Arial"/>
                <w:sz w:val="21"/>
              </w:rPr>
            </w:pPr>
          </w:p>
          <w:p w14:paraId="459B7B97">
            <w:pPr>
              <w:pStyle w:val="6"/>
              <w:spacing w:before="65" w:line="241" w:lineRule="auto"/>
              <w:ind w:left="31" w:right="33"/>
              <w:rPr>
                <w:sz w:val="20"/>
                <w:szCs w:val="20"/>
              </w:rPr>
            </w:pPr>
            <w:r>
              <w:rPr>
                <w:spacing w:val="-4"/>
                <w:sz w:val="20"/>
                <w:szCs w:val="20"/>
              </w:rPr>
              <w:t>预算收</w:t>
            </w:r>
            <w:r>
              <w:rPr>
                <w:spacing w:val="-3"/>
                <w:sz w:val="20"/>
                <w:szCs w:val="20"/>
              </w:rPr>
              <w:t>支管理</w:t>
            </w:r>
          </w:p>
        </w:tc>
        <w:tc>
          <w:tcPr>
            <w:tcW w:w="1419" w:type="dxa"/>
            <w:vAlign w:val="top"/>
          </w:tcPr>
          <w:p w14:paraId="104DDD0C">
            <w:pPr>
              <w:spacing w:line="263" w:lineRule="auto"/>
              <w:rPr>
                <w:rFonts w:ascii="Arial"/>
                <w:sz w:val="21"/>
              </w:rPr>
            </w:pPr>
          </w:p>
          <w:p w14:paraId="65B719E9">
            <w:pPr>
              <w:spacing w:line="263" w:lineRule="auto"/>
              <w:rPr>
                <w:rFonts w:ascii="Arial"/>
                <w:sz w:val="21"/>
              </w:rPr>
            </w:pPr>
          </w:p>
          <w:p w14:paraId="3A4E41B0">
            <w:pPr>
              <w:spacing w:line="263" w:lineRule="auto"/>
              <w:rPr>
                <w:rFonts w:ascii="Arial"/>
                <w:sz w:val="21"/>
              </w:rPr>
            </w:pPr>
          </w:p>
          <w:p w14:paraId="7E2E4B37">
            <w:pPr>
              <w:pStyle w:val="6"/>
              <w:spacing w:before="65" w:line="242" w:lineRule="auto"/>
              <w:ind w:left="408" w:right="108" w:hanging="299"/>
              <w:rPr>
                <w:sz w:val="20"/>
                <w:szCs w:val="20"/>
              </w:rPr>
            </w:pPr>
            <w:r>
              <w:rPr>
                <w:spacing w:val="-2"/>
                <w:sz w:val="20"/>
                <w:szCs w:val="20"/>
              </w:rPr>
              <w:t>预算收入管理规范性</w:t>
            </w:r>
          </w:p>
        </w:tc>
        <w:tc>
          <w:tcPr>
            <w:tcW w:w="631" w:type="dxa"/>
            <w:vAlign w:val="top"/>
          </w:tcPr>
          <w:p w14:paraId="1CC93EA3">
            <w:pPr>
              <w:rPr>
                <w:rFonts w:ascii="Arial"/>
                <w:sz w:val="21"/>
              </w:rPr>
            </w:pPr>
          </w:p>
        </w:tc>
        <w:tc>
          <w:tcPr>
            <w:tcW w:w="631" w:type="dxa"/>
            <w:vAlign w:val="top"/>
          </w:tcPr>
          <w:p w14:paraId="474C6E0A">
            <w:pPr>
              <w:spacing w:line="262" w:lineRule="auto"/>
              <w:rPr>
                <w:rFonts w:ascii="Arial"/>
                <w:sz w:val="21"/>
              </w:rPr>
            </w:pPr>
          </w:p>
          <w:p w14:paraId="781D8D13">
            <w:pPr>
              <w:spacing w:line="263" w:lineRule="auto"/>
              <w:rPr>
                <w:rFonts w:ascii="Arial"/>
                <w:sz w:val="21"/>
              </w:rPr>
            </w:pPr>
          </w:p>
          <w:p w14:paraId="01E67584">
            <w:pPr>
              <w:spacing w:line="263" w:lineRule="auto"/>
              <w:rPr>
                <w:rFonts w:ascii="Arial"/>
                <w:sz w:val="21"/>
              </w:rPr>
            </w:pPr>
          </w:p>
          <w:p w14:paraId="79673A34">
            <w:pPr>
              <w:pStyle w:val="6"/>
              <w:spacing w:before="65" w:line="243" w:lineRule="auto"/>
              <w:ind w:left="115" w:right="114" w:firstLine="3"/>
              <w:rPr>
                <w:sz w:val="20"/>
                <w:szCs w:val="20"/>
              </w:rPr>
            </w:pPr>
            <w:r>
              <w:rPr>
                <w:spacing w:val="-6"/>
                <w:sz w:val="20"/>
                <w:szCs w:val="20"/>
              </w:rPr>
              <w:t>管理</w:t>
            </w:r>
            <w:r>
              <w:rPr>
                <w:spacing w:val="-5"/>
                <w:sz w:val="20"/>
                <w:szCs w:val="20"/>
              </w:rPr>
              <w:t>规范</w:t>
            </w:r>
          </w:p>
        </w:tc>
        <w:tc>
          <w:tcPr>
            <w:tcW w:w="631" w:type="dxa"/>
            <w:vAlign w:val="top"/>
          </w:tcPr>
          <w:p w14:paraId="087FC73F">
            <w:pPr>
              <w:rPr>
                <w:rFonts w:ascii="Arial"/>
                <w:sz w:val="21"/>
              </w:rPr>
            </w:pPr>
          </w:p>
        </w:tc>
        <w:tc>
          <w:tcPr>
            <w:tcW w:w="631" w:type="dxa"/>
            <w:vAlign w:val="top"/>
          </w:tcPr>
          <w:p w14:paraId="4FDC9D81">
            <w:pPr>
              <w:pStyle w:val="6"/>
              <w:spacing w:before="292" w:line="224" w:lineRule="auto"/>
              <w:ind w:left="116"/>
              <w:rPr>
                <w:sz w:val="20"/>
                <w:szCs w:val="20"/>
              </w:rPr>
            </w:pPr>
            <w:r>
              <w:pict>
                <v:shape id="_x0000_s1044" o:spid="_x0000_s1044" o:spt="202" type="#_x0000_t202" style="position:absolute;left:0pt;margin-left:0.5pt;margin-top:-4.1pt;height:12.05pt;width:30.7pt;mso-position-horizontal-relative:page;mso-position-vertical-relative:page;z-index:251676672;mso-width-relative:page;mso-height-relative:page;" filled="f" stroked="f" coordsize="21600,21600">
                  <v:path/>
                  <v:fill on="f" focussize="0,0"/>
                  <v:stroke on="f"/>
                  <v:imagedata o:title=""/>
                  <o:lock v:ext="edit" aspectratio="f"/>
                  <v:textbox inset="0mm,0mm,0mm,0mm">
                    <w:txbxContent>
                      <w:p w14:paraId="5FC2DA14">
                        <w:pPr>
                          <w:pStyle w:val="6"/>
                          <w:spacing w:before="20" w:line="185" w:lineRule="auto"/>
                          <w:ind w:left="20"/>
                          <w:rPr>
                            <w:sz w:val="20"/>
                            <w:szCs w:val="20"/>
                          </w:rPr>
                        </w:pPr>
                        <w:r>
                          <w:rPr>
                            <w:spacing w:val="-6"/>
                            <w:sz w:val="20"/>
                            <w:szCs w:val="20"/>
                          </w:rPr>
                          <w:t>（含）</w:t>
                        </w:r>
                      </w:p>
                    </w:txbxContent>
                  </v:textbox>
                </v:shape>
              </w:pict>
            </w:r>
            <w:r>
              <w:pict>
                <v:shape id="_x0000_s1045" o:spid="_x0000_s1045" o:spt="202" type="#_x0000_t202" style="position:absolute;left:0pt;margin-left:5pt;margin-top:1.15pt;height:13.95pt;width:21.65pt;mso-position-horizontal-relative:page;mso-position-vertical-relative:page;z-index:251679744;mso-width-relative:page;mso-height-relative:page;" filled="f" stroked="f" coordsize="21600,21600">
                  <v:path/>
                  <v:fill on="f" focussize="0,0"/>
                  <v:stroke on="f"/>
                  <v:imagedata o:title=""/>
                  <o:lock v:ext="edit" aspectratio="f"/>
                  <v:textbox inset="0mm,0mm,0mm,0mm">
                    <w:txbxContent>
                      <w:p w14:paraId="54EFDBAA">
                        <w:pPr>
                          <w:pStyle w:val="6"/>
                          <w:spacing w:before="20" w:line="220" w:lineRule="auto"/>
                          <w:ind w:left="20"/>
                          <w:rPr>
                            <w:sz w:val="20"/>
                            <w:szCs w:val="20"/>
                          </w:rPr>
                        </w:pPr>
                        <w:r>
                          <w:rPr>
                            <w:spacing w:val="-2"/>
                            <w:sz w:val="20"/>
                            <w:szCs w:val="20"/>
                          </w:rPr>
                          <w:t>全部</w:t>
                        </w:r>
                      </w:p>
                    </w:txbxContent>
                  </v:textbox>
                </v:shape>
              </w:pict>
            </w:r>
            <w:r>
              <w:rPr>
                <w:spacing w:val="-3"/>
                <w:sz w:val="20"/>
                <w:szCs w:val="20"/>
              </w:rPr>
              <w:t>或基</w:t>
            </w:r>
          </w:p>
          <w:p w14:paraId="632AEA2F">
            <w:pPr>
              <w:pStyle w:val="6"/>
              <w:spacing w:before="17" w:line="219" w:lineRule="auto"/>
              <w:ind w:left="115"/>
              <w:rPr>
                <w:sz w:val="20"/>
                <w:szCs w:val="20"/>
              </w:rPr>
            </w:pPr>
            <w:r>
              <w:rPr>
                <w:spacing w:val="-3"/>
                <w:sz w:val="20"/>
                <w:szCs w:val="20"/>
              </w:rPr>
              <w:t>本达</w:t>
            </w:r>
          </w:p>
          <w:p w14:paraId="134851A3">
            <w:pPr>
              <w:pStyle w:val="6"/>
              <w:spacing w:before="21" w:line="221" w:lineRule="auto"/>
              <w:ind w:left="115"/>
              <w:rPr>
                <w:sz w:val="20"/>
                <w:szCs w:val="20"/>
              </w:rPr>
            </w:pPr>
            <w:r>
              <w:rPr>
                <w:spacing w:val="-3"/>
                <w:sz w:val="20"/>
                <w:szCs w:val="20"/>
              </w:rPr>
              <w:t>成预</w:t>
            </w:r>
          </w:p>
          <w:p w14:paraId="584C6ACE">
            <w:pPr>
              <w:pStyle w:val="6"/>
              <w:spacing w:before="21" w:line="239" w:lineRule="auto"/>
              <w:ind w:left="189" w:right="114" w:hanging="73"/>
              <w:rPr>
                <w:sz w:val="20"/>
                <w:szCs w:val="20"/>
              </w:rPr>
            </w:pPr>
            <w:r>
              <w:rPr>
                <w:spacing w:val="-6"/>
                <w:sz w:val="20"/>
                <w:szCs w:val="20"/>
              </w:rPr>
              <w:t>期指</w:t>
            </w:r>
            <w:r>
              <w:rPr>
                <w:sz w:val="20"/>
                <w:szCs w:val="20"/>
              </w:rPr>
              <w:t>标</w:t>
            </w:r>
          </w:p>
          <w:p w14:paraId="074D3998">
            <w:pPr>
              <w:pStyle w:val="6"/>
              <w:spacing w:line="239" w:lineRule="auto"/>
              <w:ind w:left="79"/>
              <w:rPr>
                <w:sz w:val="20"/>
                <w:szCs w:val="20"/>
              </w:rPr>
            </w:pPr>
            <w:r>
              <w:rPr>
                <w:spacing w:val="-4"/>
                <w:sz w:val="20"/>
                <w:szCs w:val="20"/>
              </w:rPr>
              <w:t>100%-</w:t>
            </w:r>
          </w:p>
          <w:p w14:paraId="5076449A">
            <w:pPr>
              <w:pStyle w:val="6"/>
              <w:ind w:left="165"/>
              <w:rPr>
                <w:sz w:val="20"/>
                <w:szCs w:val="20"/>
              </w:rPr>
            </w:pPr>
            <w:r>
              <w:rPr>
                <w:spacing w:val="-2"/>
                <w:sz w:val="20"/>
                <w:szCs w:val="20"/>
              </w:rPr>
              <w:t>80%</w:t>
            </w:r>
          </w:p>
        </w:tc>
        <w:tc>
          <w:tcPr>
            <w:tcW w:w="631" w:type="dxa"/>
            <w:vAlign w:val="top"/>
          </w:tcPr>
          <w:p w14:paraId="514313E6">
            <w:pPr>
              <w:spacing w:line="306" w:lineRule="auto"/>
              <w:rPr>
                <w:rFonts w:ascii="Arial"/>
                <w:sz w:val="21"/>
              </w:rPr>
            </w:pPr>
          </w:p>
          <w:p w14:paraId="1AE00439">
            <w:pPr>
              <w:spacing w:line="306" w:lineRule="auto"/>
              <w:rPr>
                <w:rFonts w:ascii="Arial"/>
                <w:sz w:val="21"/>
              </w:rPr>
            </w:pPr>
          </w:p>
          <w:p w14:paraId="14FBBEC4">
            <w:pPr>
              <w:spacing w:line="306" w:lineRule="auto"/>
              <w:rPr>
                <w:rFonts w:ascii="Arial"/>
                <w:sz w:val="21"/>
              </w:rPr>
            </w:pPr>
          </w:p>
          <w:p w14:paraId="597DABE6">
            <w:pPr>
              <w:pStyle w:val="6"/>
              <w:spacing w:before="65" w:line="242" w:lineRule="auto"/>
              <w:ind w:left="279"/>
              <w:rPr>
                <w:sz w:val="20"/>
                <w:szCs w:val="20"/>
              </w:rPr>
            </w:pPr>
            <w:r>
              <w:rPr>
                <w:sz w:val="20"/>
                <w:szCs w:val="20"/>
              </w:rPr>
              <w:t>1</w:t>
            </w:r>
          </w:p>
        </w:tc>
        <w:tc>
          <w:tcPr>
            <w:tcW w:w="631" w:type="dxa"/>
            <w:vAlign w:val="top"/>
          </w:tcPr>
          <w:p w14:paraId="5D40331F">
            <w:pPr>
              <w:spacing w:line="305" w:lineRule="auto"/>
              <w:rPr>
                <w:rFonts w:ascii="Arial"/>
                <w:sz w:val="21"/>
              </w:rPr>
            </w:pPr>
          </w:p>
          <w:p w14:paraId="622CFF35">
            <w:pPr>
              <w:spacing w:line="306" w:lineRule="auto"/>
              <w:rPr>
                <w:rFonts w:ascii="Arial"/>
                <w:sz w:val="21"/>
              </w:rPr>
            </w:pPr>
          </w:p>
          <w:p w14:paraId="6A2F4429">
            <w:pPr>
              <w:spacing w:line="306" w:lineRule="auto"/>
              <w:rPr>
                <w:rFonts w:ascii="Arial"/>
                <w:sz w:val="21"/>
              </w:rPr>
            </w:pPr>
          </w:p>
          <w:p w14:paraId="55F0FC1F">
            <w:pPr>
              <w:pStyle w:val="6"/>
              <w:spacing w:before="65"/>
              <w:ind w:left="165"/>
              <w:rPr>
                <w:sz w:val="20"/>
                <w:szCs w:val="20"/>
              </w:rPr>
            </w:pPr>
            <w:r>
              <w:rPr>
                <w:spacing w:val="-3"/>
                <w:sz w:val="20"/>
                <w:szCs w:val="20"/>
              </w:rPr>
              <w:t>0.7</w:t>
            </w:r>
          </w:p>
        </w:tc>
        <w:tc>
          <w:tcPr>
            <w:tcW w:w="631" w:type="dxa"/>
            <w:vAlign w:val="top"/>
          </w:tcPr>
          <w:p w14:paraId="65262E02">
            <w:pPr>
              <w:spacing w:line="305" w:lineRule="auto"/>
              <w:rPr>
                <w:rFonts w:ascii="Arial"/>
                <w:sz w:val="21"/>
              </w:rPr>
            </w:pPr>
          </w:p>
          <w:p w14:paraId="46D72474">
            <w:pPr>
              <w:spacing w:line="306" w:lineRule="auto"/>
              <w:rPr>
                <w:rFonts w:ascii="Arial"/>
                <w:sz w:val="21"/>
              </w:rPr>
            </w:pPr>
          </w:p>
          <w:p w14:paraId="4EE5647C">
            <w:pPr>
              <w:spacing w:line="306" w:lineRule="auto"/>
              <w:rPr>
                <w:rFonts w:ascii="Arial"/>
                <w:sz w:val="21"/>
              </w:rPr>
            </w:pPr>
          </w:p>
          <w:p w14:paraId="129DF23C">
            <w:pPr>
              <w:pStyle w:val="6"/>
              <w:spacing w:before="65"/>
              <w:ind w:left="165"/>
              <w:rPr>
                <w:sz w:val="20"/>
                <w:szCs w:val="20"/>
              </w:rPr>
            </w:pPr>
            <w:r>
              <w:rPr>
                <w:spacing w:val="-3"/>
                <w:sz w:val="20"/>
                <w:szCs w:val="20"/>
              </w:rPr>
              <w:t>0.7</w:t>
            </w:r>
          </w:p>
        </w:tc>
        <w:tc>
          <w:tcPr>
            <w:tcW w:w="875" w:type="dxa"/>
            <w:vAlign w:val="top"/>
          </w:tcPr>
          <w:p w14:paraId="65A2E2D8">
            <w:pPr>
              <w:rPr>
                <w:rFonts w:ascii="Arial"/>
                <w:sz w:val="21"/>
              </w:rPr>
            </w:pPr>
          </w:p>
        </w:tc>
        <w:tc>
          <w:tcPr>
            <w:tcW w:w="875" w:type="dxa"/>
            <w:vAlign w:val="top"/>
          </w:tcPr>
          <w:p w14:paraId="63557F35">
            <w:pPr>
              <w:rPr>
                <w:rFonts w:ascii="Arial"/>
                <w:sz w:val="21"/>
              </w:rPr>
            </w:pPr>
          </w:p>
        </w:tc>
        <w:tc>
          <w:tcPr>
            <w:tcW w:w="875" w:type="dxa"/>
            <w:vAlign w:val="top"/>
          </w:tcPr>
          <w:p w14:paraId="32171353">
            <w:pPr>
              <w:rPr>
                <w:rFonts w:ascii="Arial"/>
                <w:sz w:val="21"/>
              </w:rPr>
            </w:pPr>
          </w:p>
        </w:tc>
        <w:tc>
          <w:tcPr>
            <w:tcW w:w="876" w:type="dxa"/>
            <w:vAlign w:val="top"/>
          </w:tcPr>
          <w:p w14:paraId="60E94E1C">
            <w:pPr>
              <w:rPr>
                <w:rFonts w:ascii="Arial"/>
                <w:sz w:val="21"/>
              </w:rPr>
            </w:pPr>
          </w:p>
        </w:tc>
        <w:tc>
          <w:tcPr>
            <w:tcW w:w="875" w:type="dxa"/>
            <w:vAlign w:val="top"/>
          </w:tcPr>
          <w:p w14:paraId="73CAFB8C">
            <w:pPr>
              <w:rPr>
                <w:rFonts w:ascii="Arial"/>
                <w:sz w:val="21"/>
              </w:rPr>
            </w:pPr>
          </w:p>
        </w:tc>
        <w:tc>
          <w:tcPr>
            <w:tcW w:w="2627" w:type="dxa"/>
            <w:tcBorders>
              <w:right w:val="nil"/>
            </w:tcBorders>
            <w:vAlign w:val="top"/>
          </w:tcPr>
          <w:p w14:paraId="39B58FEF">
            <w:pPr>
              <w:rPr>
                <w:rFonts w:ascii="Arial"/>
                <w:sz w:val="21"/>
              </w:rPr>
            </w:pPr>
          </w:p>
        </w:tc>
      </w:tr>
      <w:tr w14:paraId="53A2DC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00" w:hRule="atLeast"/>
        </w:trPr>
        <w:tc>
          <w:tcPr>
            <w:tcW w:w="671" w:type="dxa"/>
            <w:vMerge w:val="continue"/>
            <w:tcBorders>
              <w:top w:val="nil"/>
            </w:tcBorders>
            <w:vAlign w:val="top"/>
          </w:tcPr>
          <w:p w14:paraId="4D1CF6CD">
            <w:pPr>
              <w:rPr>
                <w:rFonts w:ascii="Arial"/>
                <w:sz w:val="21"/>
              </w:rPr>
            </w:pPr>
          </w:p>
        </w:tc>
        <w:tc>
          <w:tcPr>
            <w:tcW w:w="666" w:type="dxa"/>
            <w:vMerge w:val="continue"/>
            <w:tcBorders>
              <w:top w:val="nil"/>
            </w:tcBorders>
            <w:vAlign w:val="top"/>
          </w:tcPr>
          <w:p w14:paraId="76165204">
            <w:pPr>
              <w:rPr>
                <w:rFonts w:ascii="Arial"/>
                <w:sz w:val="21"/>
              </w:rPr>
            </w:pPr>
          </w:p>
        </w:tc>
        <w:tc>
          <w:tcPr>
            <w:tcW w:w="666" w:type="dxa"/>
            <w:vMerge w:val="continue"/>
            <w:tcBorders>
              <w:top w:val="nil"/>
            </w:tcBorders>
            <w:vAlign w:val="top"/>
          </w:tcPr>
          <w:p w14:paraId="0865B5B5">
            <w:pPr>
              <w:rPr>
                <w:rFonts w:ascii="Arial"/>
                <w:sz w:val="21"/>
              </w:rPr>
            </w:pPr>
          </w:p>
        </w:tc>
        <w:tc>
          <w:tcPr>
            <w:tcW w:w="1419" w:type="dxa"/>
            <w:vAlign w:val="top"/>
          </w:tcPr>
          <w:p w14:paraId="1F2C024F">
            <w:pPr>
              <w:spacing w:line="263" w:lineRule="auto"/>
              <w:rPr>
                <w:rFonts w:ascii="Arial"/>
                <w:sz w:val="21"/>
              </w:rPr>
            </w:pPr>
          </w:p>
          <w:p w14:paraId="38E3307B">
            <w:pPr>
              <w:spacing w:line="264" w:lineRule="auto"/>
              <w:rPr>
                <w:rFonts w:ascii="Arial"/>
                <w:sz w:val="21"/>
              </w:rPr>
            </w:pPr>
          </w:p>
          <w:p w14:paraId="3F3DF9C3">
            <w:pPr>
              <w:spacing w:line="264" w:lineRule="auto"/>
              <w:rPr>
                <w:rFonts w:ascii="Arial"/>
                <w:sz w:val="21"/>
              </w:rPr>
            </w:pPr>
          </w:p>
          <w:p w14:paraId="6FA51D6F">
            <w:pPr>
              <w:pStyle w:val="6"/>
              <w:spacing w:before="65" w:line="242" w:lineRule="auto"/>
              <w:ind w:left="408" w:right="108" w:hanging="299"/>
              <w:rPr>
                <w:sz w:val="20"/>
                <w:szCs w:val="20"/>
              </w:rPr>
            </w:pPr>
            <w:r>
              <w:rPr>
                <w:spacing w:val="-2"/>
                <w:sz w:val="20"/>
                <w:szCs w:val="20"/>
              </w:rPr>
              <w:t>预算支出管理规范性</w:t>
            </w:r>
          </w:p>
        </w:tc>
        <w:tc>
          <w:tcPr>
            <w:tcW w:w="631" w:type="dxa"/>
            <w:vAlign w:val="top"/>
          </w:tcPr>
          <w:p w14:paraId="3D4BCD26">
            <w:pPr>
              <w:rPr>
                <w:rFonts w:ascii="Arial"/>
                <w:sz w:val="21"/>
              </w:rPr>
            </w:pPr>
          </w:p>
        </w:tc>
        <w:tc>
          <w:tcPr>
            <w:tcW w:w="631" w:type="dxa"/>
            <w:vAlign w:val="top"/>
          </w:tcPr>
          <w:p w14:paraId="44D96A2A">
            <w:pPr>
              <w:spacing w:line="263" w:lineRule="auto"/>
              <w:rPr>
                <w:rFonts w:ascii="Arial"/>
                <w:sz w:val="21"/>
              </w:rPr>
            </w:pPr>
          </w:p>
          <w:p w14:paraId="6A956088">
            <w:pPr>
              <w:spacing w:line="263" w:lineRule="auto"/>
              <w:rPr>
                <w:rFonts w:ascii="Arial"/>
                <w:sz w:val="21"/>
              </w:rPr>
            </w:pPr>
          </w:p>
          <w:p w14:paraId="0F7EFF1F">
            <w:pPr>
              <w:spacing w:line="264" w:lineRule="auto"/>
              <w:rPr>
                <w:rFonts w:ascii="Arial"/>
                <w:sz w:val="21"/>
              </w:rPr>
            </w:pPr>
          </w:p>
          <w:p w14:paraId="6C5DE949">
            <w:pPr>
              <w:pStyle w:val="6"/>
              <w:spacing w:before="65" w:line="243" w:lineRule="auto"/>
              <w:ind w:left="115" w:right="114" w:firstLine="3"/>
              <w:rPr>
                <w:sz w:val="20"/>
                <w:szCs w:val="20"/>
              </w:rPr>
            </w:pPr>
            <w:r>
              <w:rPr>
                <w:spacing w:val="-6"/>
                <w:sz w:val="20"/>
                <w:szCs w:val="20"/>
              </w:rPr>
              <w:t>管理</w:t>
            </w:r>
            <w:r>
              <w:rPr>
                <w:spacing w:val="-5"/>
                <w:sz w:val="20"/>
                <w:szCs w:val="20"/>
              </w:rPr>
              <w:t>规范</w:t>
            </w:r>
          </w:p>
        </w:tc>
        <w:tc>
          <w:tcPr>
            <w:tcW w:w="631" w:type="dxa"/>
            <w:vAlign w:val="top"/>
          </w:tcPr>
          <w:p w14:paraId="62759A25">
            <w:pPr>
              <w:rPr>
                <w:rFonts w:ascii="Arial"/>
                <w:sz w:val="21"/>
              </w:rPr>
            </w:pPr>
          </w:p>
        </w:tc>
        <w:tc>
          <w:tcPr>
            <w:tcW w:w="631" w:type="dxa"/>
            <w:vAlign w:val="top"/>
          </w:tcPr>
          <w:p w14:paraId="181C6212">
            <w:pPr>
              <w:pStyle w:val="6"/>
              <w:spacing w:before="294" w:line="224" w:lineRule="auto"/>
              <w:ind w:left="116"/>
              <w:rPr>
                <w:sz w:val="20"/>
                <w:szCs w:val="20"/>
              </w:rPr>
            </w:pPr>
            <w:r>
              <w:pict>
                <v:shape id="_x0000_s1046" o:spid="_x0000_s1046" o:spt="202" type="#_x0000_t202" style="position:absolute;left:0pt;margin-left:0.5pt;margin-top:-4pt;height:12.05pt;width:30.7pt;mso-position-horizontal-relative:page;mso-position-vertical-relative:page;z-index:251677696;mso-width-relative:page;mso-height-relative:page;" filled="f" stroked="f" coordsize="21600,21600">
                  <v:path/>
                  <v:fill on="f" focussize="0,0"/>
                  <v:stroke on="f"/>
                  <v:imagedata o:title=""/>
                  <o:lock v:ext="edit" aspectratio="f"/>
                  <v:textbox inset="0mm,0mm,0mm,0mm">
                    <w:txbxContent>
                      <w:p w14:paraId="23D55870">
                        <w:pPr>
                          <w:pStyle w:val="6"/>
                          <w:spacing w:before="20" w:line="185" w:lineRule="auto"/>
                          <w:ind w:left="20"/>
                          <w:rPr>
                            <w:sz w:val="20"/>
                            <w:szCs w:val="20"/>
                          </w:rPr>
                        </w:pPr>
                        <w:r>
                          <w:rPr>
                            <w:spacing w:val="-6"/>
                            <w:sz w:val="20"/>
                            <w:szCs w:val="20"/>
                          </w:rPr>
                          <w:t>（含）</w:t>
                        </w:r>
                      </w:p>
                    </w:txbxContent>
                  </v:textbox>
                </v:shape>
              </w:pict>
            </w:r>
            <w:r>
              <w:pict>
                <v:shape id="_x0000_s1047" o:spid="_x0000_s1047" o:spt="202" type="#_x0000_t202" style="position:absolute;left:0pt;margin-left:5pt;margin-top:1.25pt;height:13.95pt;width:21.65pt;mso-position-horizontal-relative:page;mso-position-vertical-relative:page;z-index:251678720;mso-width-relative:page;mso-height-relative:page;" filled="f" stroked="f" coordsize="21600,21600">
                  <v:path/>
                  <v:fill on="f" focussize="0,0"/>
                  <v:stroke on="f"/>
                  <v:imagedata o:title=""/>
                  <o:lock v:ext="edit" aspectratio="f"/>
                  <v:textbox inset="0mm,0mm,0mm,0mm">
                    <w:txbxContent>
                      <w:p w14:paraId="71966887">
                        <w:pPr>
                          <w:pStyle w:val="6"/>
                          <w:spacing w:before="20" w:line="220" w:lineRule="auto"/>
                          <w:ind w:left="20"/>
                          <w:rPr>
                            <w:sz w:val="20"/>
                            <w:szCs w:val="20"/>
                          </w:rPr>
                        </w:pPr>
                        <w:r>
                          <w:rPr>
                            <w:spacing w:val="-2"/>
                            <w:sz w:val="20"/>
                            <w:szCs w:val="20"/>
                          </w:rPr>
                          <w:t>全部</w:t>
                        </w:r>
                      </w:p>
                    </w:txbxContent>
                  </v:textbox>
                </v:shape>
              </w:pict>
            </w:r>
            <w:r>
              <w:rPr>
                <w:spacing w:val="-3"/>
                <w:sz w:val="20"/>
                <w:szCs w:val="20"/>
              </w:rPr>
              <w:t>或基</w:t>
            </w:r>
          </w:p>
          <w:p w14:paraId="6D4461E9">
            <w:pPr>
              <w:pStyle w:val="6"/>
              <w:spacing w:before="17" w:line="219" w:lineRule="auto"/>
              <w:ind w:left="115"/>
              <w:rPr>
                <w:sz w:val="20"/>
                <w:szCs w:val="20"/>
              </w:rPr>
            </w:pPr>
            <w:r>
              <w:rPr>
                <w:spacing w:val="-3"/>
                <w:sz w:val="20"/>
                <w:szCs w:val="20"/>
              </w:rPr>
              <w:t>本达</w:t>
            </w:r>
          </w:p>
          <w:p w14:paraId="58EDC001">
            <w:pPr>
              <w:pStyle w:val="6"/>
              <w:spacing w:before="21" w:line="221" w:lineRule="auto"/>
              <w:ind w:left="115"/>
              <w:rPr>
                <w:sz w:val="20"/>
                <w:szCs w:val="20"/>
              </w:rPr>
            </w:pPr>
            <w:r>
              <w:rPr>
                <w:spacing w:val="-3"/>
                <w:sz w:val="20"/>
                <w:szCs w:val="20"/>
              </w:rPr>
              <w:t>成预</w:t>
            </w:r>
          </w:p>
          <w:p w14:paraId="61FB291D">
            <w:pPr>
              <w:pStyle w:val="6"/>
              <w:spacing w:before="21" w:line="239" w:lineRule="auto"/>
              <w:ind w:left="189" w:right="114" w:hanging="73"/>
              <w:rPr>
                <w:sz w:val="20"/>
                <w:szCs w:val="20"/>
              </w:rPr>
            </w:pPr>
            <w:r>
              <w:rPr>
                <w:spacing w:val="-6"/>
                <w:sz w:val="20"/>
                <w:szCs w:val="20"/>
              </w:rPr>
              <w:t>期指</w:t>
            </w:r>
            <w:r>
              <w:rPr>
                <w:sz w:val="20"/>
                <w:szCs w:val="20"/>
              </w:rPr>
              <w:t>标</w:t>
            </w:r>
          </w:p>
          <w:p w14:paraId="7F96EC0D">
            <w:pPr>
              <w:pStyle w:val="6"/>
              <w:spacing w:line="239" w:lineRule="auto"/>
              <w:ind w:left="79"/>
              <w:rPr>
                <w:sz w:val="20"/>
                <w:szCs w:val="20"/>
              </w:rPr>
            </w:pPr>
            <w:r>
              <w:rPr>
                <w:spacing w:val="-4"/>
                <w:sz w:val="20"/>
                <w:szCs w:val="20"/>
              </w:rPr>
              <w:t>100%-</w:t>
            </w:r>
          </w:p>
          <w:p w14:paraId="26B92875">
            <w:pPr>
              <w:pStyle w:val="6"/>
              <w:spacing w:line="239" w:lineRule="auto"/>
              <w:ind w:left="165"/>
              <w:rPr>
                <w:sz w:val="20"/>
                <w:szCs w:val="20"/>
              </w:rPr>
            </w:pPr>
            <w:r>
              <w:rPr>
                <w:spacing w:val="-2"/>
                <w:sz w:val="20"/>
                <w:szCs w:val="20"/>
              </w:rPr>
              <w:t>80%</w:t>
            </w:r>
          </w:p>
          <w:p w14:paraId="0BDDD86D">
            <w:pPr>
              <w:pStyle w:val="6"/>
              <w:spacing w:before="1" w:line="165" w:lineRule="auto"/>
              <w:ind w:left="24"/>
              <w:rPr>
                <w:sz w:val="20"/>
                <w:szCs w:val="20"/>
              </w:rPr>
            </w:pPr>
            <w:r>
              <w:rPr>
                <w:spacing w:val="-6"/>
                <w:sz w:val="20"/>
                <w:szCs w:val="20"/>
              </w:rPr>
              <w:t>（含）</w:t>
            </w:r>
          </w:p>
        </w:tc>
        <w:tc>
          <w:tcPr>
            <w:tcW w:w="631" w:type="dxa"/>
            <w:vAlign w:val="top"/>
          </w:tcPr>
          <w:p w14:paraId="2CE16C80">
            <w:pPr>
              <w:spacing w:line="306" w:lineRule="auto"/>
              <w:rPr>
                <w:rFonts w:ascii="Arial"/>
                <w:sz w:val="21"/>
              </w:rPr>
            </w:pPr>
          </w:p>
          <w:p w14:paraId="75A1C29B">
            <w:pPr>
              <w:spacing w:line="307" w:lineRule="auto"/>
              <w:rPr>
                <w:rFonts w:ascii="Arial"/>
                <w:sz w:val="21"/>
              </w:rPr>
            </w:pPr>
          </w:p>
          <w:p w14:paraId="27FF96D3">
            <w:pPr>
              <w:spacing w:line="307" w:lineRule="auto"/>
              <w:rPr>
                <w:rFonts w:ascii="Arial"/>
                <w:sz w:val="21"/>
              </w:rPr>
            </w:pPr>
          </w:p>
          <w:p w14:paraId="62B527D0">
            <w:pPr>
              <w:pStyle w:val="6"/>
              <w:spacing w:before="65" w:line="242" w:lineRule="auto"/>
              <w:ind w:left="279"/>
              <w:rPr>
                <w:sz w:val="20"/>
                <w:szCs w:val="20"/>
              </w:rPr>
            </w:pPr>
            <w:r>
              <w:rPr>
                <w:sz w:val="20"/>
                <w:szCs w:val="20"/>
              </w:rPr>
              <w:t>1</w:t>
            </w:r>
          </w:p>
        </w:tc>
        <w:tc>
          <w:tcPr>
            <w:tcW w:w="631" w:type="dxa"/>
            <w:vAlign w:val="top"/>
          </w:tcPr>
          <w:p w14:paraId="646AE0FE">
            <w:pPr>
              <w:spacing w:line="306" w:lineRule="auto"/>
              <w:rPr>
                <w:rFonts w:ascii="Arial"/>
                <w:sz w:val="21"/>
              </w:rPr>
            </w:pPr>
          </w:p>
          <w:p w14:paraId="22C0FD76">
            <w:pPr>
              <w:spacing w:line="306" w:lineRule="auto"/>
              <w:rPr>
                <w:rFonts w:ascii="Arial"/>
                <w:sz w:val="21"/>
              </w:rPr>
            </w:pPr>
          </w:p>
          <w:p w14:paraId="7F84D790">
            <w:pPr>
              <w:spacing w:line="307" w:lineRule="auto"/>
              <w:rPr>
                <w:rFonts w:ascii="Arial"/>
                <w:sz w:val="21"/>
              </w:rPr>
            </w:pPr>
          </w:p>
          <w:p w14:paraId="7E2E34E7">
            <w:pPr>
              <w:pStyle w:val="6"/>
              <w:spacing w:before="65"/>
              <w:ind w:left="165"/>
              <w:rPr>
                <w:sz w:val="20"/>
                <w:szCs w:val="20"/>
              </w:rPr>
            </w:pPr>
            <w:r>
              <w:rPr>
                <w:spacing w:val="-3"/>
                <w:sz w:val="20"/>
                <w:szCs w:val="20"/>
              </w:rPr>
              <w:t>0.7</w:t>
            </w:r>
          </w:p>
        </w:tc>
        <w:tc>
          <w:tcPr>
            <w:tcW w:w="631" w:type="dxa"/>
            <w:vAlign w:val="top"/>
          </w:tcPr>
          <w:p w14:paraId="7B462733">
            <w:pPr>
              <w:spacing w:line="306" w:lineRule="auto"/>
              <w:rPr>
                <w:rFonts w:ascii="Arial"/>
                <w:sz w:val="21"/>
              </w:rPr>
            </w:pPr>
          </w:p>
          <w:p w14:paraId="121D3E86">
            <w:pPr>
              <w:spacing w:line="306" w:lineRule="auto"/>
              <w:rPr>
                <w:rFonts w:ascii="Arial"/>
                <w:sz w:val="21"/>
              </w:rPr>
            </w:pPr>
          </w:p>
          <w:p w14:paraId="307E35FA">
            <w:pPr>
              <w:spacing w:line="307" w:lineRule="auto"/>
              <w:rPr>
                <w:rFonts w:ascii="Arial"/>
                <w:sz w:val="21"/>
              </w:rPr>
            </w:pPr>
          </w:p>
          <w:p w14:paraId="57E97335">
            <w:pPr>
              <w:pStyle w:val="6"/>
              <w:spacing w:before="65"/>
              <w:ind w:left="165"/>
              <w:rPr>
                <w:sz w:val="20"/>
                <w:szCs w:val="20"/>
              </w:rPr>
            </w:pPr>
            <w:r>
              <w:rPr>
                <w:spacing w:val="-3"/>
                <w:sz w:val="20"/>
                <w:szCs w:val="20"/>
              </w:rPr>
              <w:t>0.7</w:t>
            </w:r>
          </w:p>
        </w:tc>
        <w:tc>
          <w:tcPr>
            <w:tcW w:w="875" w:type="dxa"/>
            <w:vAlign w:val="top"/>
          </w:tcPr>
          <w:p w14:paraId="7501E26B">
            <w:pPr>
              <w:rPr>
                <w:rFonts w:ascii="Arial"/>
                <w:sz w:val="21"/>
              </w:rPr>
            </w:pPr>
          </w:p>
        </w:tc>
        <w:tc>
          <w:tcPr>
            <w:tcW w:w="875" w:type="dxa"/>
            <w:vAlign w:val="top"/>
          </w:tcPr>
          <w:p w14:paraId="7FF20AB7">
            <w:pPr>
              <w:rPr>
                <w:rFonts w:ascii="Arial"/>
                <w:sz w:val="21"/>
              </w:rPr>
            </w:pPr>
          </w:p>
        </w:tc>
        <w:tc>
          <w:tcPr>
            <w:tcW w:w="875" w:type="dxa"/>
            <w:vAlign w:val="top"/>
          </w:tcPr>
          <w:p w14:paraId="5887476E">
            <w:pPr>
              <w:rPr>
                <w:rFonts w:ascii="Arial"/>
                <w:sz w:val="21"/>
              </w:rPr>
            </w:pPr>
          </w:p>
        </w:tc>
        <w:tc>
          <w:tcPr>
            <w:tcW w:w="876" w:type="dxa"/>
            <w:vAlign w:val="top"/>
          </w:tcPr>
          <w:p w14:paraId="73E125AC">
            <w:pPr>
              <w:rPr>
                <w:rFonts w:ascii="Arial"/>
                <w:sz w:val="21"/>
              </w:rPr>
            </w:pPr>
          </w:p>
        </w:tc>
        <w:tc>
          <w:tcPr>
            <w:tcW w:w="875" w:type="dxa"/>
            <w:vAlign w:val="top"/>
          </w:tcPr>
          <w:p w14:paraId="14285B4B">
            <w:pPr>
              <w:rPr>
                <w:rFonts w:ascii="Arial"/>
                <w:sz w:val="21"/>
              </w:rPr>
            </w:pPr>
          </w:p>
        </w:tc>
        <w:tc>
          <w:tcPr>
            <w:tcW w:w="2627" w:type="dxa"/>
            <w:tcBorders>
              <w:right w:val="nil"/>
            </w:tcBorders>
            <w:vAlign w:val="top"/>
          </w:tcPr>
          <w:p w14:paraId="7B08D636">
            <w:pPr>
              <w:rPr>
                <w:rFonts w:ascii="Arial"/>
                <w:sz w:val="21"/>
              </w:rPr>
            </w:pPr>
          </w:p>
        </w:tc>
      </w:tr>
    </w:tbl>
    <w:p w14:paraId="030C1B94">
      <w:pPr>
        <w:pStyle w:val="2"/>
        <w:spacing w:line="150" w:lineRule="exact"/>
        <w:rPr>
          <w:sz w:val="13"/>
        </w:rPr>
      </w:pPr>
    </w:p>
    <w:p w14:paraId="1A20D0B6">
      <w:pPr>
        <w:spacing w:line="150" w:lineRule="exact"/>
        <w:rPr>
          <w:sz w:val="13"/>
          <w:szCs w:val="13"/>
        </w:rPr>
        <w:sectPr>
          <w:footerReference r:id="rId26" w:type="default"/>
          <w:pgSz w:w="16840" w:h="11907"/>
          <w:pgMar w:top="400" w:right="998" w:bottom="940" w:left="993" w:header="0" w:footer="703" w:gutter="0"/>
          <w:cols w:space="720" w:num="1"/>
        </w:sectPr>
      </w:pPr>
    </w:p>
    <w:tbl>
      <w:tblPr>
        <w:tblStyle w:val="5"/>
        <w:tblW w:w="14842"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71"/>
        <w:gridCol w:w="666"/>
        <w:gridCol w:w="666"/>
        <w:gridCol w:w="1419"/>
        <w:gridCol w:w="631"/>
        <w:gridCol w:w="631"/>
        <w:gridCol w:w="631"/>
        <w:gridCol w:w="631"/>
        <w:gridCol w:w="631"/>
        <w:gridCol w:w="631"/>
        <w:gridCol w:w="631"/>
        <w:gridCol w:w="875"/>
        <w:gridCol w:w="875"/>
        <w:gridCol w:w="875"/>
        <w:gridCol w:w="876"/>
        <w:gridCol w:w="875"/>
        <w:gridCol w:w="2627"/>
      </w:tblGrid>
      <w:tr w14:paraId="3791D3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73" w:hRule="atLeast"/>
        </w:trPr>
        <w:tc>
          <w:tcPr>
            <w:tcW w:w="671" w:type="dxa"/>
            <w:vMerge w:val="restart"/>
            <w:tcBorders>
              <w:bottom w:val="nil"/>
            </w:tcBorders>
            <w:vAlign w:val="top"/>
          </w:tcPr>
          <w:p w14:paraId="2EFCCA81">
            <w:pPr>
              <w:rPr>
                <w:rFonts w:ascii="Arial"/>
                <w:sz w:val="21"/>
              </w:rPr>
            </w:pPr>
          </w:p>
        </w:tc>
        <w:tc>
          <w:tcPr>
            <w:tcW w:w="666" w:type="dxa"/>
            <w:vMerge w:val="restart"/>
            <w:tcBorders>
              <w:bottom w:val="nil"/>
            </w:tcBorders>
            <w:vAlign w:val="top"/>
          </w:tcPr>
          <w:p w14:paraId="23E6F927">
            <w:pPr>
              <w:rPr>
                <w:rFonts w:ascii="Arial"/>
                <w:sz w:val="21"/>
              </w:rPr>
            </w:pPr>
          </w:p>
        </w:tc>
        <w:tc>
          <w:tcPr>
            <w:tcW w:w="666" w:type="dxa"/>
            <w:vAlign w:val="top"/>
          </w:tcPr>
          <w:p w14:paraId="2253920E">
            <w:pPr>
              <w:spacing w:line="262" w:lineRule="auto"/>
              <w:rPr>
                <w:rFonts w:ascii="Arial"/>
                <w:sz w:val="21"/>
              </w:rPr>
            </w:pPr>
          </w:p>
          <w:p w14:paraId="16A3817C">
            <w:pPr>
              <w:spacing w:line="263" w:lineRule="auto"/>
              <w:rPr>
                <w:rFonts w:ascii="Arial"/>
                <w:sz w:val="21"/>
              </w:rPr>
            </w:pPr>
          </w:p>
          <w:p w14:paraId="56E5E189">
            <w:pPr>
              <w:spacing w:line="263" w:lineRule="auto"/>
              <w:rPr>
                <w:rFonts w:ascii="Arial"/>
                <w:sz w:val="21"/>
              </w:rPr>
            </w:pPr>
          </w:p>
          <w:p w14:paraId="7741125E">
            <w:pPr>
              <w:pStyle w:val="6"/>
              <w:spacing w:before="65" w:line="246" w:lineRule="auto"/>
              <w:ind w:left="232" w:right="33" w:hanging="201"/>
              <w:rPr>
                <w:sz w:val="20"/>
                <w:szCs w:val="20"/>
              </w:rPr>
            </w:pPr>
            <w:r>
              <w:rPr>
                <w:spacing w:val="-3"/>
                <w:sz w:val="20"/>
                <w:szCs w:val="20"/>
              </w:rPr>
              <w:t>财务管</w:t>
            </w:r>
            <w:r>
              <w:rPr>
                <w:sz w:val="20"/>
                <w:szCs w:val="20"/>
              </w:rPr>
              <w:t>理</w:t>
            </w:r>
          </w:p>
        </w:tc>
        <w:tc>
          <w:tcPr>
            <w:tcW w:w="1419" w:type="dxa"/>
            <w:vAlign w:val="top"/>
          </w:tcPr>
          <w:p w14:paraId="24B10134">
            <w:pPr>
              <w:spacing w:line="262" w:lineRule="auto"/>
              <w:rPr>
                <w:rFonts w:ascii="Arial"/>
                <w:sz w:val="21"/>
              </w:rPr>
            </w:pPr>
          </w:p>
          <w:p w14:paraId="727D1FE2">
            <w:pPr>
              <w:spacing w:line="262" w:lineRule="auto"/>
              <w:rPr>
                <w:rFonts w:ascii="Arial"/>
                <w:sz w:val="21"/>
              </w:rPr>
            </w:pPr>
          </w:p>
          <w:p w14:paraId="4ED0ED80">
            <w:pPr>
              <w:spacing w:line="263" w:lineRule="auto"/>
              <w:rPr>
                <w:rFonts w:ascii="Arial"/>
                <w:sz w:val="21"/>
              </w:rPr>
            </w:pPr>
          </w:p>
          <w:p w14:paraId="60B02F77">
            <w:pPr>
              <w:pStyle w:val="6"/>
              <w:spacing w:before="65" w:line="242" w:lineRule="auto"/>
              <w:ind w:left="607" w:right="108" w:hanging="475"/>
              <w:rPr>
                <w:sz w:val="20"/>
                <w:szCs w:val="20"/>
              </w:rPr>
            </w:pPr>
            <w:r>
              <w:rPr>
                <w:spacing w:val="-6"/>
                <w:sz w:val="20"/>
                <w:szCs w:val="20"/>
              </w:rPr>
              <w:t>内控制度有效</w:t>
            </w:r>
            <w:r>
              <w:rPr>
                <w:sz w:val="20"/>
                <w:szCs w:val="20"/>
              </w:rPr>
              <w:t>性</w:t>
            </w:r>
          </w:p>
        </w:tc>
        <w:tc>
          <w:tcPr>
            <w:tcW w:w="631" w:type="dxa"/>
            <w:vAlign w:val="top"/>
          </w:tcPr>
          <w:p w14:paraId="24139039">
            <w:pPr>
              <w:rPr>
                <w:rFonts w:ascii="Arial"/>
                <w:sz w:val="21"/>
              </w:rPr>
            </w:pPr>
          </w:p>
        </w:tc>
        <w:tc>
          <w:tcPr>
            <w:tcW w:w="631" w:type="dxa"/>
            <w:vAlign w:val="top"/>
          </w:tcPr>
          <w:p w14:paraId="7EBD693C">
            <w:pPr>
              <w:spacing w:line="262" w:lineRule="auto"/>
              <w:rPr>
                <w:rFonts w:ascii="Arial"/>
                <w:sz w:val="21"/>
              </w:rPr>
            </w:pPr>
          </w:p>
          <w:p w14:paraId="237E8D88">
            <w:pPr>
              <w:spacing w:line="262" w:lineRule="auto"/>
              <w:rPr>
                <w:rFonts w:ascii="Arial"/>
                <w:sz w:val="21"/>
              </w:rPr>
            </w:pPr>
          </w:p>
          <w:p w14:paraId="23E54A25">
            <w:pPr>
              <w:spacing w:line="263" w:lineRule="auto"/>
              <w:rPr>
                <w:rFonts w:ascii="Arial"/>
                <w:sz w:val="21"/>
              </w:rPr>
            </w:pPr>
          </w:p>
          <w:p w14:paraId="1B74D84E">
            <w:pPr>
              <w:pStyle w:val="6"/>
              <w:spacing w:before="65" w:line="242" w:lineRule="auto"/>
              <w:ind w:left="115" w:right="114"/>
              <w:rPr>
                <w:sz w:val="20"/>
                <w:szCs w:val="20"/>
              </w:rPr>
            </w:pPr>
            <w:r>
              <w:rPr>
                <w:spacing w:val="-5"/>
                <w:sz w:val="20"/>
                <w:szCs w:val="20"/>
              </w:rPr>
              <w:t>制度有效</w:t>
            </w:r>
          </w:p>
        </w:tc>
        <w:tc>
          <w:tcPr>
            <w:tcW w:w="631" w:type="dxa"/>
            <w:vAlign w:val="top"/>
          </w:tcPr>
          <w:p w14:paraId="042C77E2">
            <w:pPr>
              <w:rPr>
                <w:rFonts w:ascii="Arial"/>
                <w:sz w:val="21"/>
              </w:rPr>
            </w:pPr>
          </w:p>
        </w:tc>
        <w:tc>
          <w:tcPr>
            <w:tcW w:w="631" w:type="dxa"/>
            <w:vAlign w:val="top"/>
          </w:tcPr>
          <w:p w14:paraId="17CE734A">
            <w:pPr>
              <w:pStyle w:val="6"/>
              <w:spacing w:before="31" w:line="220" w:lineRule="auto"/>
              <w:ind w:left="114"/>
              <w:rPr>
                <w:sz w:val="20"/>
                <w:szCs w:val="20"/>
              </w:rPr>
            </w:pPr>
            <w:r>
              <w:rPr>
                <w:spacing w:val="-2"/>
                <w:sz w:val="20"/>
                <w:szCs w:val="20"/>
              </w:rPr>
              <w:t>全部</w:t>
            </w:r>
          </w:p>
          <w:p w14:paraId="62AE768E">
            <w:pPr>
              <w:pStyle w:val="6"/>
              <w:spacing w:before="20" w:line="224" w:lineRule="auto"/>
              <w:ind w:left="116"/>
              <w:rPr>
                <w:sz w:val="20"/>
                <w:szCs w:val="20"/>
              </w:rPr>
            </w:pPr>
            <w:r>
              <w:rPr>
                <w:spacing w:val="-3"/>
                <w:sz w:val="20"/>
                <w:szCs w:val="20"/>
              </w:rPr>
              <w:t>或基</w:t>
            </w:r>
          </w:p>
          <w:p w14:paraId="78FEE08E">
            <w:pPr>
              <w:pStyle w:val="6"/>
              <w:spacing w:before="17" w:line="219" w:lineRule="auto"/>
              <w:ind w:left="115"/>
              <w:rPr>
                <w:sz w:val="20"/>
                <w:szCs w:val="20"/>
              </w:rPr>
            </w:pPr>
            <w:r>
              <w:rPr>
                <w:spacing w:val="-3"/>
                <w:sz w:val="20"/>
                <w:szCs w:val="20"/>
              </w:rPr>
              <w:t>本达</w:t>
            </w:r>
          </w:p>
          <w:p w14:paraId="54557EE5">
            <w:pPr>
              <w:pStyle w:val="6"/>
              <w:spacing w:before="21" w:line="221" w:lineRule="auto"/>
              <w:ind w:left="115"/>
              <w:rPr>
                <w:sz w:val="20"/>
                <w:szCs w:val="20"/>
              </w:rPr>
            </w:pPr>
            <w:r>
              <w:rPr>
                <w:spacing w:val="-3"/>
                <w:sz w:val="20"/>
                <w:szCs w:val="20"/>
              </w:rPr>
              <w:t>成预</w:t>
            </w:r>
          </w:p>
          <w:p w14:paraId="756707C6">
            <w:pPr>
              <w:pStyle w:val="6"/>
              <w:spacing w:before="21" w:line="239" w:lineRule="auto"/>
              <w:ind w:left="189" w:right="114" w:hanging="73"/>
              <w:rPr>
                <w:sz w:val="20"/>
                <w:szCs w:val="20"/>
              </w:rPr>
            </w:pPr>
            <w:r>
              <w:rPr>
                <w:spacing w:val="-6"/>
                <w:sz w:val="20"/>
                <w:szCs w:val="20"/>
              </w:rPr>
              <w:t>期指</w:t>
            </w:r>
            <w:r>
              <w:rPr>
                <w:sz w:val="20"/>
                <w:szCs w:val="20"/>
              </w:rPr>
              <w:t>标</w:t>
            </w:r>
          </w:p>
          <w:p w14:paraId="3DBB91AE">
            <w:pPr>
              <w:pStyle w:val="6"/>
              <w:spacing w:line="239" w:lineRule="auto"/>
              <w:ind w:left="79"/>
              <w:rPr>
                <w:sz w:val="20"/>
                <w:szCs w:val="20"/>
              </w:rPr>
            </w:pPr>
            <w:r>
              <w:rPr>
                <w:spacing w:val="-4"/>
                <w:sz w:val="20"/>
                <w:szCs w:val="20"/>
              </w:rPr>
              <w:t>100%-</w:t>
            </w:r>
          </w:p>
          <w:p w14:paraId="5C70DF4B">
            <w:pPr>
              <w:pStyle w:val="6"/>
              <w:ind w:left="165"/>
              <w:rPr>
                <w:sz w:val="20"/>
                <w:szCs w:val="20"/>
              </w:rPr>
            </w:pPr>
            <w:r>
              <w:rPr>
                <w:spacing w:val="-2"/>
                <w:sz w:val="20"/>
                <w:szCs w:val="20"/>
              </w:rPr>
              <w:t>80%</w:t>
            </w:r>
          </w:p>
        </w:tc>
        <w:tc>
          <w:tcPr>
            <w:tcW w:w="631" w:type="dxa"/>
            <w:vAlign w:val="top"/>
          </w:tcPr>
          <w:p w14:paraId="36269DDD">
            <w:pPr>
              <w:spacing w:line="305" w:lineRule="auto"/>
              <w:rPr>
                <w:rFonts w:ascii="Arial"/>
                <w:sz w:val="21"/>
              </w:rPr>
            </w:pPr>
          </w:p>
          <w:p w14:paraId="67051897">
            <w:pPr>
              <w:spacing w:line="305" w:lineRule="auto"/>
              <w:rPr>
                <w:rFonts w:ascii="Arial"/>
                <w:sz w:val="21"/>
              </w:rPr>
            </w:pPr>
          </w:p>
          <w:p w14:paraId="2E8407F6">
            <w:pPr>
              <w:spacing w:line="306" w:lineRule="auto"/>
              <w:rPr>
                <w:rFonts w:ascii="Arial"/>
                <w:sz w:val="21"/>
              </w:rPr>
            </w:pPr>
          </w:p>
          <w:p w14:paraId="5BD2A06A">
            <w:pPr>
              <w:pStyle w:val="6"/>
              <w:spacing w:before="65" w:line="242" w:lineRule="auto"/>
              <w:ind w:left="279"/>
              <w:rPr>
                <w:sz w:val="20"/>
                <w:szCs w:val="20"/>
              </w:rPr>
            </w:pPr>
            <w:r>
              <w:rPr>
                <w:sz w:val="20"/>
                <w:szCs w:val="20"/>
              </w:rPr>
              <w:t>1</w:t>
            </w:r>
          </w:p>
        </w:tc>
        <w:tc>
          <w:tcPr>
            <w:tcW w:w="631" w:type="dxa"/>
            <w:vAlign w:val="top"/>
          </w:tcPr>
          <w:p w14:paraId="328811FB">
            <w:pPr>
              <w:spacing w:line="305" w:lineRule="auto"/>
              <w:rPr>
                <w:rFonts w:ascii="Arial"/>
                <w:sz w:val="21"/>
              </w:rPr>
            </w:pPr>
          </w:p>
          <w:p w14:paraId="7D553A6C">
            <w:pPr>
              <w:spacing w:line="305" w:lineRule="auto"/>
              <w:rPr>
                <w:rFonts w:ascii="Arial"/>
                <w:sz w:val="21"/>
              </w:rPr>
            </w:pPr>
          </w:p>
          <w:p w14:paraId="3689D7A8">
            <w:pPr>
              <w:spacing w:line="305" w:lineRule="auto"/>
              <w:rPr>
                <w:rFonts w:ascii="Arial"/>
                <w:sz w:val="21"/>
              </w:rPr>
            </w:pPr>
          </w:p>
          <w:p w14:paraId="0A0894BC">
            <w:pPr>
              <w:pStyle w:val="6"/>
              <w:spacing w:before="66"/>
              <w:ind w:left="165"/>
              <w:rPr>
                <w:sz w:val="20"/>
                <w:szCs w:val="20"/>
              </w:rPr>
            </w:pPr>
            <w:r>
              <w:rPr>
                <w:spacing w:val="-3"/>
                <w:sz w:val="20"/>
                <w:szCs w:val="20"/>
              </w:rPr>
              <w:t>0.7</w:t>
            </w:r>
          </w:p>
        </w:tc>
        <w:tc>
          <w:tcPr>
            <w:tcW w:w="631" w:type="dxa"/>
            <w:vAlign w:val="top"/>
          </w:tcPr>
          <w:p w14:paraId="5674561B">
            <w:pPr>
              <w:spacing w:line="305" w:lineRule="auto"/>
              <w:rPr>
                <w:rFonts w:ascii="Arial"/>
                <w:sz w:val="21"/>
              </w:rPr>
            </w:pPr>
          </w:p>
          <w:p w14:paraId="3C9D1DA2">
            <w:pPr>
              <w:spacing w:line="305" w:lineRule="auto"/>
              <w:rPr>
                <w:rFonts w:ascii="Arial"/>
                <w:sz w:val="21"/>
              </w:rPr>
            </w:pPr>
          </w:p>
          <w:p w14:paraId="46528813">
            <w:pPr>
              <w:spacing w:line="305" w:lineRule="auto"/>
              <w:rPr>
                <w:rFonts w:ascii="Arial"/>
                <w:sz w:val="21"/>
              </w:rPr>
            </w:pPr>
          </w:p>
          <w:p w14:paraId="315D8E20">
            <w:pPr>
              <w:pStyle w:val="6"/>
              <w:spacing w:before="66"/>
              <w:ind w:left="165"/>
              <w:rPr>
                <w:sz w:val="20"/>
                <w:szCs w:val="20"/>
              </w:rPr>
            </w:pPr>
            <w:r>
              <w:rPr>
                <w:spacing w:val="-3"/>
                <w:sz w:val="20"/>
                <w:szCs w:val="20"/>
              </w:rPr>
              <w:t>0.7</w:t>
            </w:r>
          </w:p>
        </w:tc>
        <w:tc>
          <w:tcPr>
            <w:tcW w:w="875" w:type="dxa"/>
            <w:vAlign w:val="top"/>
          </w:tcPr>
          <w:p w14:paraId="3A894130">
            <w:pPr>
              <w:rPr>
                <w:rFonts w:ascii="Arial"/>
                <w:sz w:val="21"/>
              </w:rPr>
            </w:pPr>
          </w:p>
        </w:tc>
        <w:tc>
          <w:tcPr>
            <w:tcW w:w="875" w:type="dxa"/>
            <w:vAlign w:val="top"/>
          </w:tcPr>
          <w:p w14:paraId="020BE51B">
            <w:pPr>
              <w:rPr>
                <w:rFonts w:ascii="Arial"/>
                <w:sz w:val="21"/>
              </w:rPr>
            </w:pPr>
          </w:p>
        </w:tc>
        <w:tc>
          <w:tcPr>
            <w:tcW w:w="875" w:type="dxa"/>
            <w:vAlign w:val="top"/>
          </w:tcPr>
          <w:p w14:paraId="43EA0596">
            <w:pPr>
              <w:rPr>
                <w:rFonts w:ascii="Arial"/>
                <w:sz w:val="21"/>
              </w:rPr>
            </w:pPr>
          </w:p>
        </w:tc>
        <w:tc>
          <w:tcPr>
            <w:tcW w:w="876" w:type="dxa"/>
            <w:vAlign w:val="top"/>
          </w:tcPr>
          <w:p w14:paraId="452648B9">
            <w:pPr>
              <w:rPr>
                <w:rFonts w:ascii="Arial"/>
                <w:sz w:val="21"/>
              </w:rPr>
            </w:pPr>
          </w:p>
        </w:tc>
        <w:tc>
          <w:tcPr>
            <w:tcW w:w="875" w:type="dxa"/>
            <w:vAlign w:val="top"/>
          </w:tcPr>
          <w:p w14:paraId="2061A2AF">
            <w:pPr>
              <w:rPr>
                <w:rFonts w:ascii="Arial"/>
                <w:sz w:val="21"/>
              </w:rPr>
            </w:pPr>
          </w:p>
        </w:tc>
        <w:tc>
          <w:tcPr>
            <w:tcW w:w="2627" w:type="dxa"/>
            <w:tcBorders>
              <w:right w:val="nil"/>
            </w:tcBorders>
            <w:vAlign w:val="top"/>
          </w:tcPr>
          <w:p w14:paraId="20CFDB4B">
            <w:pPr>
              <w:rPr>
                <w:rFonts w:ascii="Arial"/>
                <w:sz w:val="21"/>
              </w:rPr>
            </w:pPr>
          </w:p>
        </w:tc>
      </w:tr>
      <w:tr w14:paraId="10E946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4" w:hRule="atLeast"/>
        </w:trPr>
        <w:tc>
          <w:tcPr>
            <w:tcW w:w="671" w:type="dxa"/>
            <w:vMerge w:val="continue"/>
            <w:tcBorders>
              <w:top w:val="nil"/>
              <w:bottom w:val="nil"/>
            </w:tcBorders>
            <w:vAlign w:val="top"/>
          </w:tcPr>
          <w:p w14:paraId="61C73DAB">
            <w:pPr>
              <w:rPr>
                <w:rFonts w:ascii="Arial"/>
                <w:sz w:val="21"/>
              </w:rPr>
            </w:pPr>
          </w:p>
        </w:tc>
        <w:tc>
          <w:tcPr>
            <w:tcW w:w="666" w:type="dxa"/>
            <w:vMerge w:val="continue"/>
            <w:tcBorders>
              <w:top w:val="nil"/>
              <w:bottom w:val="nil"/>
            </w:tcBorders>
            <w:vAlign w:val="top"/>
          </w:tcPr>
          <w:p w14:paraId="424A31BC">
            <w:pPr>
              <w:rPr>
                <w:rFonts w:ascii="Arial"/>
                <w:sz w:val="21"/>
              </w:rPr>
            </w:pPr>
          </w:p>
        </w:tc>
        <w:tc>
          <w:tcPr>
            <w:tcW w:w="666" w:type="dxa"/>
            <w:vAlign w:val="top"/>
          </w:tcPr>
          <w:p w14:paraId="3E97E3D7">
            <w:pPr>
              <w:pStyle w:val="6"/>
              <w:spacing w:before="28" w:line="201" w:lineRule="auto"/>
              <w:ind w:left="232" w:right="33" w:hanging="193"/>
              <w:rPr>
                <w:sz w:val="20"/>
                <w:szCs w:val="20"/>
              </w:rPr>
            </w:pPr>
            <w:r>
              <w:rPr>
                <w:spacing w:val="-6"/>
                <w:sz w:val="20"/>
                <w:szCs w:val="20"/>
              </w:rPr>
              <w:t>资产管</w:t>
            </w:r>
            <w:r>
              <w:rPr>
                <w:sz w:val="20"/>
                <w:szCs w:val="20"/>
              </w:rPr>
              <w:t>理</w:t>
            </w:r>
          </w:p>
        </w:tc>
        <w:tc>
          <w:tcPr>
            <w:tcW w:w="1419" w:type="dxa"/>
            <w:vAlign w:val="top"/>
          </w:tcPr>
          <w:p w14:paraId="235B3783">
            <w:pPr>
              <w:pStyle w:val="6"/>
              <w:spacing w:before="28" w:line="201" w:lineRule="auto"/>
              <w:ind w:left="609" w:right="108" w:hanging="484"/>
              <w:rPr>
                <w:sz w:val="20"/>
                <w:szCs w:val="20"/>
              </w:rPr>
            </w:pPr>
            <w:r>
              <w:rPr>
                <w:spacing w:val="-5"/>
                <w:sz w:val="20"/>
                <w:szCs w:val="20"/>
              </w:rPr>
              <w:t>固定资产利用</w:t>
            </w:r>
            <w:r>
              <w:rPr>
                <w:sz w:val="20"/>
                <w:szCs w:val="20"/>
              </w:rPr>
              <w:t>率</w:t>
            </w:r>
          </w:p>
        </w:tc>
        <w:tc>
          <w:tcPr>
            <w:tcW w:w="631" w:type="dxa"/>
            <w:vAlign w:val="top"/>
          </w:tcPr>
          <w:p w14:paraId="4924E6DD">
            <w:pPr>
              <w:pStyle w:val="6"/>
              <w:spacing w:before="212" w:line="155" w:lineRule="exact"/>
              <w:ind w:left="262"/>
              <w:rPr>
                <w:sz w:val="20"/>
                <w:szCs w:val="20"/>
              </w:rPr>
            </w:pPr>
            <w:r>
              <w:rPr>
                <w:position w:val="-3"/>
                <w:sz w:val="20"/>
                <w:szCs w:val="20"/>
              </w:rPr>
              <w:t>=</w:t>
            </w:r>
          </w:p>
        </w:tc>
        <w:tc>
          <w:tcPr>
            <w:tcW w:w="631" w:type="dxa"/>
            <w:vAlign w:val="top"/>
          </w:tcPr>
          <w:p w14:paraId="3AD777A1">
            <w:pPr>
              <w:pStyle w:val="6"/>
              <w:spacing w:before="137"/>
              <w:ind w:left="179"/>
              <w:rPr>
                <w:sz w:val="20"/>
                <w:szCs w:val="20"/>
              </w:rPr>
            </w:pPr>
            <w:r>
              <w:rPr>
                <w:spacing w:val="-6"/>
                <w:sz w:val="20"/>
                <w:szCs w:val="20"/>
              </w:rPr>
              <w:t>100</w:t>
            </w:r>
          </w:p>
        </w:tc>
        <w:tc>
          <w:tcPr>
            <w:tcW w:w="631" w:type="dxa"/>
            <w:vAlign w:val="top"/>
          </w:tcPr>
          <w:p w14:paraId="438F263E">
            <w:pPr>
              <w:pStyle w:val="6"/>
              <w:spacing w:before="137"/>
              <w:ind w:left="258"/>
              <w:rPr>
                <w:sz w:val="20"/>
                <w:szCs w:val="20"/>
              </w:rPr>
            </w:pPr>
            <w:r>
              <w:rPr>
                <w:sz w:val="20"/>
                <w:szCs w:val="20"/>
              </w:rPr>
              <w:t>%</w:t>
            </w:r>
          </w:p>
        </w:tc>
        <w:tc>
          <w:tcPr>
            <w:tcW w:w="631" w:type="dxa"/>
            <w:vAlign w:val="top"/>
          </w:tcPr>
          <w:p w14:paraId="39199055">
            <w:pPr>
              <w:pStyle w:val="6"/>
              <w:spacing w:before="137"/>
              <w:ind w:left="179"/>
              <w:rPr>
                <w:sz w:val="20"/>
                <w:szCs w:val="20"/>
              </w:rPr>
            </w:pPr>
            <w:r>
              <w:pict>
                <v:shape id="_x0000_s1048" o:spid="_x0000_s1048" o:spt="202" type="#_x0000_t202" style="position:absolute;left:0pt;margin-left:0.5pt;margin-top:-4.3pt;height:12.7pt;width:30.7pt;mso-position-horizontal-relative:page;mso-position-vertical-relative:page;z-index:251682816;mso-width-relative:page;mso-height-relative:page;" filled="f" stroked="f" coordsize="21600,21600">
                  <v:path/>
                  <v:fill on="f" focussize="0,0"/>
                  <v:stroke on="f"/>
                  <v:imagedata o:title=""/>
                  <o:lock v:ext="edit" aspectratio="f"/>
                  <v:textbox inset="0mm,0mm,0mm,0mm">
                    <w:txbxContent>
                      <w:p w14:paraId="3BD5DD35">
                        <w:pPr>
                          <w:pStyle w:val="6"/>
                          <w:spacing w:before="20" w:line="197" w:lineRule="auto"/>
                          <w:ind w:left="20"/>
                          <w:rPr>
                            <w:sz w:val="20"/>
                            <w:szCs w:val="20"/>
                          </w:rPr>
                        </w:pPr>
                        <w:r>
                          <w:rPr>
                            <w:spacing w:val="-6"/>
                            <w:sz w:val="20"/>
                            <w:szCs w:val="20"/>
                          </w:rPr>
                          <w:t>（含）</w:t>
                        </w:r>
                      </w:p>
                    </w:txbxContent>
                  </v:textbox>
                </v:shape>
              </w:pict>
            </w:r>
            <w:r>
              <w:rPr>
                <w:spacing w:val="-6"/>
                <w:sz w:val="20"/>
                <w:szCs w:val="20"/>
              </w:rPr>
              <w:t>100</w:t>
            </w:r>
          </w:p>
        </w:tc>
        <w:tc>
          <w:tcPr>
            <w:tcW w:w="631" w:type="dxa"/>
            <w:vAlign w:val="top"/>
          </w:tcPr>
          <w:p w14:paraId="5EB69E06">
            <w:pPr>
              <w:pStyle w:val="6"/>
              <w:spacing w:before="136" w:line="242" w:lineRule="auto"/>
              <w:ind w:left="279"/>
              <w:rPr>
                <w:sz w:val="20"/>
                <w:szCs w:val="20"/>
              </w:rPr>
            </w:pPr>
            <w:r>
              <w:rPr>
                <w:sz w:val="20"/>
                <w:szCs w:val="20"/>
              </w:rPr>
              <w:t>1</w:t>
            </w:r>
          </w:p>
        </w:tc>
        <w:tc>
          <w:tcPr>
            <w:tcW w:w="631" w:type="dxa"/>
            <w:vAlign w:val="top"/>
          </w:tcPr>
          <w:p w14:paraId="2A9002F8">
            <w:pPr>
              <w:pStyle w:val="6"/>
              <w:spacing w:before="136"/>
              <w:ind w:left="165"/>
              <w:rPr>
                <w:sz w:val="20"/>
                <w:szCs w:val="20"/>
              </w:rPr>
            </w:pPr>
            <w:r>
              <w:rPr>
                <w:spacing w:val="-3"/>
                <w:sz w:val="20"/>
                <w:szCs w:val="20"/>
              </w:rPr>
              <w:t>0.7</w:t>
            </w:r>
          </w:p>
        </w:tc>
        <w:tc>
          <w:tcPr>
            <w:tcW w:w="631" w:type="dxa"/>
            <w:vAlign w:val="top"/>
          </w:tcPr>
          <w:p w14:paraId="1B423C73">
            <w:pPr>
              <w:pStyle w:val="6"/>
              <w:spacing w:before="136"/>
              <w:ind w:left="165"/>
              <w:rPr>
                <w:sz w:val="20"/>
                <w:szCs w:val="20"/>
              </w:rPr>
            </w:pPr>
            <w:r>
              <w:rPr>
                <w:spacing w:val="-3"/>
                <w:sz w:val="20"/>
                <w:szCs w:val="20"/>
              </w:rPr>
              <w:t>0.7</w:t>
            </w:r>
          </w:p>
        </w:tc>
        <w:tc>
          <w:tcPr>
            <w:tcW w:w="875" w:type="dxa"/>
            <w:vAlign w:val="top"/>
          </w:tcPr>
          <w:p w14:paraId="401D9388">
            <w:pPr>
              <w:rPr>
                <w:rFonts w:ascii="Arial"/>
                <w:sz w:val="21"/>
              </w:rPr>
            </w:pPr>
          </w:p>
        </w:tc>
        <w:tc>
          <w:tcPr>
            <w:tcW w:w="875" w:type="dxa"/>
            <w:vAlign w:val="top"/>
          </w:tcPr>
          <w:p w14:paraId="56726733">
            <w:pPr>
              <w:rPr>
                <w:rFonts w:ascii="Arial"/>
                <w:sz w:val="21"/>
              </w:rPr>
            </w:pPr>
          </w:p>
        </w:tc>
        <w:tc>
          <w:tcPr>
            <w:tcW w:w="875" w:type="dxa"/>
            <w:vAlign w:val="top"/>
          </w:tcPr>
          <w:p w14:paraId="68FCAEE0">
            <w:pPr>
              <w:rPr>
                <w:rFonts w:ascii="Arial"/>
                <w:sz w:val="21"/>
              </w:rPr>
            </w:pPr>
          </w:p>
        </w:tc>
        <w:tc>
          <w:tcPr>
            <w:tcW w:w="876" w:type="dxa"/>
            <w:vAlign w:val="top"/>
          </w:tcPr>
          <w:p w14:paraId="2249236C">
            <w:pPr>
              <w:rPr>
                <w:rFonts w:ascii="Arial"/>
                <w:sz w:val="21"/>
              </w:rPr>
            </w:pPr>
          </w:p>
        </w:tc>
        <w:tc>
          <w:tcPr>
            <w:tcW w:w="875" w:type="dxa"/>
            <w:vAlign w:val="top"/>
          </w:tcPr>
          <w:p w14:paraId="34E17193">
            <w:pPr>
              <w:rPr>
                <w:rFonts w:ascii="Arial"/>
                <w:sz w:val="21"/>
              </w:rPr>
            </w:pPr>
          </w:p>
        </w:tc>
        <w:tc>
          <w:tcPr>
            <w:tcW w:w="2627" w:type="dxa"/>
            <w:tcBorders>
              <w:right w:val="nil"/>
            </w:tcBorders>
            <w:vAlign w:val="top"/>
          </w:tcPr>
          <w:p w14:paraId="1F0AFFC3">
            <w:pPr>
              <w:rPr>
                <w:rFonts w:ascii="Arial"/>
                <w:sz w:val="21"/>
              </w:rPr>
            </w:pPr>
          </w:p>
        </w:tc>
      </w:tr>
      <w:tr w14:paraId="11E0AF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6" w:hRule="atLeast"/>
        </w:trPr>
        <w:tc>
          <w:tcPr>
            <w:tcW w:w="671" w:type="dxa"/>
            <w:vMerge w:val="continue"/>
            <w:tcBorders>
              <w:top w:val="nil"/>
              <w:bottom w:val="nil"/>
            </w:tcBorders>
            <w:vAlign w:val="top"/>
          </w:tcPr>
          <w:p w14:paraId="2ABB4127">
            <w:pPr>
              <w:rPr>
                <w:rFonts w:ascii="Arial"/>
                <w:sz w:val="21"/>
              </w:rPr>
            </w:pPr>
          </w:p>
        </w:tc>
        <w:tc>
          <w:tcPr>
            <w:tcW w:w="666" w:type="dxa"/>
            <w:vMerge w:val="continue"/>
            <w:tcBorders>
              <w:top w:val="nil"/>
            </w:tcBorders>
            <w:vAlign w:val="top"/>
          </w:tcPr>
          <w:p w14:paraId="6F7B00F9">
            <w:pPr>
              <w:rPr>
                <w:rFonts w:ascii="Arial"/>
                <w:sz w:val="21"/>
              </w:rPr>
            </w:pPr>
          </w:p>
        </w:tc>
        <w:tc>
          <w:tcPr>
            <w:tcW w:w="666" w:type="dxa"/>
            <w:vAlign w:val="top"/>
          </w:tcPr>
          <w:p w14:paraId="27227B23">
            <w:pPr>
              <w:pStyle w:val="6"/>
              <w:spacing w:before="130" w:line="246" w:lineRule="auto"/>
              <w:ind w:left="232" w:right="33" w:hanging="203"/>
              <w:rPr>
                <w:sz w:val="20"/>
                <w:szCs w:val="20"/>
              </w:rPr>
            </w:pPr>
            <w:r>
              <w:rPr>
                <w:spacing w:val="-3"/>
                <w:sz w:val="20"/>
                <w:szCs w:val="20"/>
              </w:rPr>
              <w:t>业务管</w:t>
            </w:r>
            <w:r>
              <w:rPr>
                <w:sz w:val="20"/>
                <w:szCs w:val="20"/>
              </w:rPr>
              <w:t>理</w:t>
            </w:r>
          </w:p>
        </w:tc>
        <w:tc>
          <w:tcPr>
            <w:tcW w:w="1419" w:type="dxa"/>
            <w:vAlign w:val="top"/>
          </w:tcPr>
          <w:p w14:paraId="329AF049">
            <w:pPr>
              <w:pStyle w:val="6"/>
              <w:spacing w:before="30" w:line="219" w:lineRule="auto"/>
              <w:ind w:left="107"/>
              <w:rPr>
                <w:sz w:val="20"/>
                <w:szCs w:val="20"/>
              </w:rPr>
            </w:pPr>
            <w:r>
              <w:rPr>
                <w:spacing w:val="-1"/>
                <w:sz w:val="20"/>
                <w:szCs w:val="20"/>
              </w:rPr>
              <w:t>政府采购管理</w:t>
            </w:r>
          </w:p>
          <w:p w14:paraId="2B1951DA">
            <w:pPr>
              <w:pStyle w:val="6"/>
              <w:spacing w:before="21" w:line="221" w:lineRule="auto"/>
              <w:ind w:left="107"/>
              <w:rPr>
                <w:sz w:val="20"/>
                <w:szCs w:val="20"/>
              </w:rPr>
            </w:pPr>
            <w:r>
              <w:rPr>
                <w:spacing w:val="-2"/>
                <w:sz w:val="20"/>
                <w:szCs w:val="20"/>
              </w:rPr>
              <w:t>违法违规行为</w:t>
            </w:r>
          </w:p>
          <w:p w14:paraId="4E86B217">
            <w:pPr>
              <w:pStyle w:val="6"/>
              <w:spacing w:before="20" w:line="157" w:lineRule="exact"/>
              <w:ind w:left="311"/>
              <w:rPr>
                <w:sz w:val="20"/>
                <w:szCs w:val="20"/>
              </w:rPr>
            </w:pPr>
            <w:r>
              <w:rPr>
                <w:spacing w:val="-3"/>
                <w:position w:val="-1"/>
                <w:sz w:val="20"/>
                <w:szCs w:val="20"/>
              </w:rPr>
              <w:t>发生次数</w:t>
            </w:r>
          </w:p>
        </w:tc>
        <w:tc>
          <w:tcPr>
            <w:tcW w:w="631" w:type="dxa"/>
            <w:vAlign w:val="top"/>
          </w:tcPr>
          <w:p w14:paraId="57D0162C">
            <w:pPr>
              <w:spacing w:line="267" w:lineRule="auto"/>
              <w:rPr>
                <w:rFonts w:ascii="Arial"/>
                <w:sz w:val="21"/>
              </w:rPr>
            </w:pPr>
          </w:p>
          <w:p w14:paraId="6A15501D">
            <w:pPr>
              <w:pStyle w:val="6"/>
              <w:spacing w:before="65" w:line="155" w:lineRule="exact"/>
              <w:ind w:left="262"/>
              <w:rPr>
                <w:sz w:val="20"/>
                <w:szCs w:val="20"/>
              </w:rPr>
            </w:pPr>
            <w:r>
              <w:rPr>
                <w:position w:val="-3"/>
                <w:sz w:val="20"/>
                <w:szCs w:val="20"/>
              </w:rPr>
              <w:t>=</w:t>
            </w:r>
          </w:p>
        </w:tc>
        <w:tc>
          <w:tcPr>
            <w:tcW w:w="631" w:type="dxa"/>
            <w:vAlign w:val="top"/>
          </w:tcPr>
          <w:p w14:paraId="320EA62B">
            <w:pPr>
              <w:pStyle w:val="6"/>
              <w:spacing w:before="259"/>
              <w:ind w:left="265"/>
              <w:rPr>
                <w:sz w:val="20"/>
                <w:szCs w:val="20"/>
              </w:rPr>
            </w:pPr>
            <w:r>
              <w:rPr>
                <w:sz w:val="20"/>
                <w:szCs w:val="20"/>
              </w:rPr>
              <w:t>0</w:t>
            </w:r>
          </w:p>
        </w:tc>
        <w:tc>
          <w:tcPr>
            <w:tcW w:w="631" w:type="dxa"/>
            <w:vAlign w:val="top"/>
          </w:tcPr>
          <w:p w14:paraId="0AB2F1B1">
            <w:pPr>
              <w:pStyle w:val="6"/>
              <w:spacing w:before="259" w:line="220" w:lineRule="auto"/>
              <w:ind w:left="219"/>
              <w:rPr>
                <w:sz w:val="20"/>
                <w:szCs w:val="20"/>
              </w:rPr>
            </w:pPr>
            <w:r>
              <w:rPr>
                <w:sz w:val="20"/>
                <w:szCs w:val="20"/>
              </w:rPr>
              <w:t>次</w:t>
            </w:r>
          </w:p>
        </w:tc>
        <w:tc>
          <w:tcPr>
            <w:tcW w:w="631" w:type="dxa"/>
            <w:vAlign w:val="top"/>
          </w:tcPr>
          <w:p w14:paraId="40CC08EC">
            <w:pPr>
              <w:pStyle w:val="6"/>
              <w:spacing w:before="259"/>
              <w:ind w:left="265"/>
              <w:rPr>
                <w:sz w:val="20"/>
                <w:szCs w:val="20"/>
              </w:rPr>
            </w:pPr>
            <w:r>
              <w:rPr>
                <w:sz w:val="20"/>
                <w:szCs w:val="20"/>
              </w:rPr>
              <w:t>0</w:t>
            </w:r>
          </w:p>
        </w:tc>
        <w:tc>
          <w:tcPr>
            <w:tcW w:w="631" w:type="dxa"/>
            <w:vAlign w:val="top"/>
          </w:tcPr>
          <w:p w14:paraId="55FA6E69">
            <w:pPr>
              <w:pStyle w:val="6"/>
              <w:spacing w:before="258" w:line="242" w:lineRule="auto"/>
              <w:ind w:left="279"/>
              <w:rPr>
                <w:sz w:val="20"/>
                <w:szCs w:val="20"/>
              </w:rPr>
            </w:pPr>
            <w:r>
              <w:rPr>
                <w:sz w:val="20"/>
                <w:szCs w:val="20"/>
              </w:rPr>
              <w:t>1</w:t>
            </w:r>
          </w:p>
        </w:tc>
        <w:tc>
          <w:tcPr>
            <w:tcW w:w="631" w:type="dxa"/>
            <w:vAlign w:val="top"/>
          </w:tcPr>
          <w:p w14:paraId="28CF67B7">
            <w:pPr>
              <w:pStyle w:val="6"/>
              <w:spacing w:before="258"/>
              <w:ind w:left="165"/>
              <w:rPr>
                <w:sz w:val="20"/>
                <w:szCs w:val="20"/>
              </w:rPr>
            </w:pPr>
            <w:r>
              <w:rPr>
                <w:spacing w:val="-3"/>
                <w:sz w:val="20"/>
                <w:szCs w:val="20"/>
              </w:rPr>
              <w:t>0.7</w:t>
            </w:r>
          </w:p>
        </w:tc>
        <w:tc>
          <w:tcPr>
            <w:tcW w:w="631" w:type="dxa"/>
            <w:vAlign w:val="top"/>
          </w:tcPr>
          <w:p w14:paraId="3707926D">
            <w:pPr>
              <w:pStyle w:val="6"/>
              <w:spacing w:before="258"/>
              <w:ind w:left="165"/>
              <w:rPr>
                <w:sz w:val="20"/>
                <w:szCs w:val="20"/>
              </w:rPr>
            </w:pPr>
            <w:r>
              <w:rPr>
                <w:spacing w:val="-3"/>
                <w:sz w:val="20"/>
                <w:szCs w:val="20"/>
              </w:rPr>
              <w:t>0.7</w:t>
            </w:r>
          </w:p>
        </w:tc>
        <w:tc>
          <w:tcPr>
            <w:tcW w:w="875" w:type="dxa"/>
            <w:vAlign w:val="top"/>
          </w:tcPr>
          <w:p w14:paraId="0AC148CB">
            <w:pPr>
              <w:rPr>
                <w:rFonts w:ascii="Arial"/>
                <w:sz w:val="21"/>
              </w:rPr>
            </w:pPr>
          </w:p>
        </w:tc>
        <w:tc>
          <w:tcPr>
            <w:tcW w:w="875" w:type="dxa"/>
            <w:vAlign w:val="top"/>
          </w:tcPr>
          <w:p w14:paraId="1B015CDB">
            <w:pPr>
              <w:rPr>
                <w:rFonts w:ascii="Arial"/>
                <w:sz w:val="21"/>
              </w:rPr>
            </w:pPr>
          </w:p>
        </w:tc>
        <w:tc>
          <w:tcPr>
            <w:tcW w:w="875" w:type="dxa"/>
            <w:vAlign w:val="top"/>
          </w:tcPr>
          <w:p w14:paraId="11FBB640">
            <w:pPr>
              <w:rPr>
                <w:rFonts w:ascii="Arial"/>
                <w:sz w:val="21"/>
              </w:rPr>
            </w:pPr>
          </w:p>
        </w:tc>
        <w:tc>
          <w:tcPr>
            <w:tcW w:w="876" w:type="dxa"/>
            <w:vAlign w:val="top"/>
          </w:tcPr>
          <w:p w14:paraId="21D4BCC9">
            <w:pPr>
              <w:rPr>
                <w:rFonts w:ascii="Arial"/>
                <w:sz w:val="21"/>
              </w:rPr>
            </w:pPr>
          </w:p>
        </w:tc>
        <w:tc>
          <w:tcPr>
            <w:tcW w:w="875" w:type="dxa"/>
            <w:vAlign w:val="top"/>
          </w:tcPr>
          <w:p w14:paraId="03B4A708">
            <w:pPr>
              <w:rPr>
                <w:rFonts w:ascii="Arial"/>
                <w:sz w:val="21"/>
              </w:rPr>
            </w:pPr>
          </w:p>
        </w:tc>
        <w:tc>
          <w:tcPr>
            <w:tcW w:w="2627" w:type="dxa"/>
            <w:tcBorders>
              <w:right w:val="nil"/>
            </w:tcBorders>
            <w:vAlign w:val="top"/>
          </w:tcPr>
          <w:p w14:paraId="6CE182B6">
            <w:pPr>
              <w:rPr>
                <w:rFonts w:ascii="Arial"/>
                <w:sz w:val="21"/>
              </w:rPr>
            </w:pPr>
          </w:p>
        </w:tc>
      </w:tr>
      <w:tr w14:paraId="5F022C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4" w:hRule="atLeast"/>
        </w:trPr>
        <w:tc>
          <w:tcPr>
            <w:tcW w:w="671" w:type="dxa"/>
            <w:vMerge w:val="continue"/>
            <w:tcBorders>
              <w:top w:val="nil"/>
              <w:bottom w:val="nil"/>
            </w:tcBorders>
            <w:vAlign w:val="top"/>
          </w:tcPr>
          <w:p w14:paraId="52DC57AA">
            <w:pPr>
              <w:rPr>
                <w:rFonts w:ascii="Arial"/>
                <w:sz w:val="21"/>
              </w:rPr>
            </w:pPr>
          </w:p>
        </w:tc>
        <w:tc>
          <w:tcPr>
            <w:tcW w:w="666" w:type="dxa"/>
            <w:vMerge w:val="restart"/>
            <w:tcBorders>
              <w:bottom w:val="nil"/>
            </w:tcBorders>
            <w:vAlign w:val="top"/>
          </w:tcPr>
          <w:p w14:paraId="128A7C45">
            <w:pPr>
              <w:pStyle w:val="6"/>
              <w:spacing w:before="252" w:line="241" w:lineRule="auto"/>
              <w:ind w:left="230" w:right="33" w:hanging="200"/>
              <w:rPr>
                <w:sz w:val="20"/>
                <w:szCs w:val="20"/>
              </w:rPr>
            </w:pPr>
            <w:r>
              <w:rPr>
                <w:spacing w:val="-3"/>
                <w:sz w:val="20"/>
                <w:szCs w:val="20"/>
              </w:rPr>
              <w:t>运行成</w:t>
            </w:r>
            <w:r>
              <w:rPr>
                <w:sz w:val="20"/>
                <w:szCs w:val="20"/>
              </w:rPr>
              <w:t>本</w:t>
            </w:r>
          </w:p>
        </w:tc>
        <w:tc>
          <w:tcPr>
            <w:tcW w:w="666" w:type="dxa"/>
            <w:vMerge w:val="restart"/>
            <w:tcBorders>
              <w:bottom w:val="nil"/>
            </w:tcBorders>
            <w:vAlign w:val="top"/>
          </w:tcPr>
          <w:p w14:paraId="21B9C719">
            <w:pPr>
              <w:pStyle w:val="6"/>
              <w:spacing w:before="251" w:line="242" w:lineRule="auto"/>
              <w:ind w:left="31" w:right="33"/>
              <w:rPr>
                <w:sz w:val="20"/>
                <w:szCs w:val="20"/>
              </w:rPr>
            </w:pPr>
            <w:r>
              <w:rPr>
                <w:spacing w:val="-4"/>
                <w:sz w:val="20"/>
                <w:szCs w:val="20"/>
              </w:rPr>
              <w:t>成本控</w:t>
            </w:r>
            <w:r>
              <w:rPr>
                <w:spacing w:val="-3"/>
                <w:sz w:val="20"/>
                <w:szCs w:val="20"/>
              </w:rPr>
              <w:t>制成效</w:t>
            </w:r>
          </w:p>
        </w:tc>
        <w:tc>
          <w:tcPr>
            <w:tcW w:w="1419" w:type="dxa"/>
            <w:vAlign w:val="top"/>
          </w:tcPr>
          <w:p w14:paraId="4F41083B">
            <w:pPr>
              <w:pStyle w:val="6"/>
              <w:spacing w:before="30" w:line="200" w:lineRule="auto"/>
              <w:ind w:left="508" w:right="18" w:hanging="506"/>
              <w:rPr>
                <w:sz w:val="20"/>
                <w:szCs w:val="20"/>
              </w:rPr>
            </w:pPr>
            <w:r>
              <w:rPr>
                <w:spacing w:val="-6"/>
                <w:sz w:val="20"/>
                <w:szCs w:val="20"/>
              </w:rPr>
              <w:t>“三公”经费变</w:t>
            </w:r>
            <w:r>
              <w:rPr>
                <w:spacing w:val="-3"/>
                <w:sz w:val="20"/>
                <w:szCs w:val="20"/>
              </w:rPr>
              <w:t>动率</w:t>
            </w:r>
          </w:p>
        </w:tc>
        <w:tc>
          <w:tcPr>
            <w:tcW w:w="631" w:type="dxa"/>
            <w:vAlign w:val="top"/>
          </w:tcPr>
          <w:p w14:paraId="613ADDE1">
            <w:pPr>
              <w:pStyle w:val="6"/>
              <w:spacing w:before="139" w:line="241" w:lineRule="auto"/>
              <w:ind w:left="219"/>
              <w:rPr>
                <w:sz w:val="20"/>
                <w:szCs w:val="20"/>
              </w:rPr>
            </w:pPr>
            <w:r>
              <w:rPr>
                <w:spacing w:val="-4"/>
                <w:sz w:val="20"/>
                <w:szCs w:val="20"/>
              </w:rPr>
              <w:t>&lt;=</w:t>
            </w:r>
          </w:p>
        </w:tc>
        <w:tc>
          <w:tcPr>
            <w:tcW w:w="631" w:type="dxa"/>
            <w:vAlign w:val="top"/>
          </w:tcPr>
          <w:p w14:paraId="5D84E121">
            <w:pPr>
              <w:pStyle w:val="6"/>
              <w:spacing w:before="139"/>
              <w:ind w:left="265"/>
              <w:rPr>
                <w:sz w:val="20"/>
                <w:szCs w:val="20"/>
              </w:rPr>
            </w:pPr>
            <w:r>
              <w:rPr>
                <w:sz w:val="20"/>
                <w:szCs w:val="20"/>
              </w:rPr>
              <w:t>0</w:t>
            </w:r>
          </w:p>
        </w:tc>
        <w:tc>
          <w:tcPr>
            <w:tcW w:w="631" w:type="dxa"/>
            <w:vAlign w:val="top"/>
          </w:tcPr>
          <w:p w14:paraId="2C5D5DD6">
            <w:pPr>
              <w:pStyle w:val="6"/>
              <w:spacing w:before="139"/>
              <w:ind w:left="258"/>
              <w:rPr>
                <w:sz w:val="20"/>
                <w:szCs w:val="20"/>
              </w:rPr>
            </w:pPr>
            <w:r>
              <w:rPr>
                <w:sz w:val="20"/>
                <w:szCs w:val="20"/>
              </w:rPr>
              <w:t>%</w:t>
            </w:r>
          </w:p>
        </w:tc>
        <w:tc>
          <w:tcPr>
            <w:tcW w:w="631" w:type="dxa"/>
            <w:vAlign w:val="top"/>
          </w:tcPr>
          <w:p w14:paraId="59EF1696">
            <w:pPr>
              <w:pStyle w:val="6"/>
              <w:spacing w:before="139"/>
              <w:ind w:left="265"/>
              <w:rPr>
                <w:sz w:val="20"/>
                <w:szCs w:val="20"/>
              </w:rPr>
            </w:pPr>
            <w:r>
              <w:rPr>
                <w:sz w:val="20"/>
                <w:szCs w:val="20"/>
              </w:rPr>
              <w:t>0</w:t>
            </w:r>
          </w:p>
        </w:tc>
        <w:tc>
          <w:tcPr>
            <w:tcW w:w="631" w:type="dxa"/>
            <w:vAlign w:val="top"/>
          </w:tcPr>
          <w:p w14:paraId="643C8A7F">
            <w:pPr>
              <w:pStyle w:val="6"/>
              <w:spacing w:before="138" w:line="242" w:lineRule="auto"/>
              <w:ind w:left="279"/>
              <w:rPr>
                <w:sz w:val="20"/>
                <w:szCs w:val="20"/>
              </w:rPr>
            </w:pPr>
            <w:r>
              <w:rPr>
                <w:sz w:val="20"/>
                <w:szCs w:val="20"/>
              </w:rPr>
              <w:t>1</w:t>
            </w:r>
          </w:p>
        </w:tc>
        <w:tc>
          <w:tcPr>
            <w:tcW w:w="631" w:type="dxa"/>
            <w:vAlign w:val="top"/>
          </w:tcPr>
          <w:p w14:paraId="2B7C19C9">
            <w:pPr>
              <w:pStyle w:val="6"/>
              <w:spacing w:before="138"/>
              <w:ind w:left="166"/>
              <w:rPr>
                <w:sz w:val="20"/>
                <w:szCs w:val="20"/>
              </w:rPr>
            </w:pPr>
            <w:r>
              <w:rPr>
                <w:spacing w:val="-3"/>
                <w:sz w:val="20"/>
                <w:szCs w:val="20"/>
              </w:rPr>
              <w:t>2.5</w:t>
            </w:r>
          </w:p>
        </w:tc>
        <w:tc>
          <w:tcPr>
            <w:tcW w:w="631" w:type="dxa"/>
            <w:vAlign w:val="top"/>
          </w:tcPr>
          <w:p w14:paraId="00CAA921">
            <w:pPr>
              <w:pStyle w:val="6"/>
              <w:spacing w:before="138"/>
              <w:ind w:left="166"/>
              <w:rPr>
                <w:sz w:val="20"/>
                <w:szCs w:val="20"/>
              </w:rPr>
            </w:pPr>
            <w:r>
              <w:rPr>
                <w:spacing w:val="-3"/>
                <w:sz w:val="20"/>
                <w:szCs w:val="20"/>
              </w:rPr>
              <w:t>2.5</w:t>
            </w:r>
          </w:p>
        </w:tc>
        <w:tc>
          <w:tcPr>
            <w:tcW w:w="875" w:type="dxa"/>
            <w:vAlign w:val="top"/>
          </w:tcPr>
          <w:p w14:paraId="30400402">
            <w:pPr>
              <w:rPr>
                <w:rFonts w:ascii="Arial"/>
                <w:sz w:val="21"/>
              </w:rPr>
            </w:pPr>
          </w:p>
        </w:tc>
        <w:tc>
          <w:tcPr>
            <w:tcW w:w="875" w:type="dxa"/>
            <w:vAlign w:val="top"/>
          </w:tcPr>
          <w:p w14:paraId="0AB9608F">
            <w:pPr>
              <w:rPr>
                <w:rFonts w:ascii="Arial"/>
                <w:sz w:val="21"/>
              </w:rPr>
            </w:pPr>
          </w:p>
        </w:tc>
        <w:tc>
          <w:tcPr>
            <w:tcW w:w="875" w:type="dxa"/>
            <w:vAlign w:val="top"/>
          </w:tcPr>
          <w:p w14:paraId="579B02F9">
            <w:pPr>
              <w:rPr>
                <w:rFonts w:ascii="Arial"/>
                <w:sz w:val="21"/>
              </w:rPr>
            </w:pPr>
          </w:p>
        </w:tc>
        <w:tc>
          <w:tcPr>
            <w:tcW w:w="876" w:type="dxa"/>
            <w:vAlign w:val="top"/>
          </w:tcPr>
          <w:p w14:paraId="0A601516">
            <w:pPr>
              <w:rPr>
                <w:rFonts w:ascii="Arial"/>
                <w:sz w:val="21"/>
              </w:rPr>
            </w:pPr>
          </w:p>
        </w:tc>
        <w:tc>
          <w:tcPr>
            <w:tcW w:w="875" w:type="dxa"/>
            <w:vAlign w:val="top"/>
          </w:tcPr>
          <w:p w14:paraId="4C7EF434">
            <w:pPr>
              <w:rPr>
                <w:rFonts w:ascii="Arial"/>
                <w:sz w:val="21"/>
              </w:rPr>
            </w:pPr>
          </w:p>
        </w:tc>
        <w:tc>
          <w:tcPr>
            <w:tcW w:w="2627" w:type="dxa"/>
            <w:tcBorders>
              <w:right w:val="nil"/>
            </w:tcBorders>
            <w:vAlign w:val="top"/>
          </w:tcPr>
          <w:p w14:paraId="7C0EEB9D">
            <w:pPr>
              <w:rPr>
                <w:rFonts w:ascii="Arial"/>
                <w:sz w:val="21"/>
              </w:rPr>
            </w:pPr>
          </w:p>
        </w:tc>
      </w:tr>
      <w:tr w14:paraId="5240C3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4" w:hRule="atLeast"/>
        </w:trPr>
        <w:tc>
          <w:tcPr>
            <w:tcW w:w="671" w:type="dxa"/>
            <w:vMerge w:val="continue"/>
            <w:tcBorders>
              <w:top w:val="nil"/>
              <w:bottom w:val="nil"/>
            </w:tcBorders>
            <w:vAlign w:val="top"/>
          </w:tcPr>
          <w:p w14:paraId="2AC16B68">
            <w:pPr>
              <w:rPr>
                <w:rFonts w:ascii="Arial"/>
                <w:sz w:val="21"/>
              </w:rPr>
            </w:pPr>
          </w:p>
        </w:tc>
        <w:tc>
          <w:tcPr>
            <w:tcW w:w="666" w:type="dxa"/>
            <w:vMerge w:val="continue"/>
            <w:tcBorders>
              <w:top w:val="nil"/>
            </w:tcBorders>
            <w:vAlign w:val="top"/>
          </w:tcPr>
          <w:p w14:paraId="2FDC3592">
            <w:pPr>
              <w:rPr>
                <w:rFonts w:ascii="Arial"/>
                <w:sz w:val="21"/>
              </w:rPr>
            </w:pPr>
          </w:p>
        </w:tc>
        <w:tc>
          <w:tcPr>
            <w:tcW w:w="666" w:type="dxa"/>
            <w:vMerge w:val="continue"/>
            <w:tcBorders>
              <w:top w:val="nil"/>
            </w:tcBorders>
            <w:vAlign w:val="top"/>
          </w:tcPr>
          <w:p w14:paraId="0BC8C23C">
            <w:pPr>
              <w:rPr>
                <w:rFonts w:ascii="Arial"/>
                <w:sz w:val="21"/>
              </w:rPr>
            </w:pPr>
          </w:p>
        </w:tc>
        <w:tc>
          <w:tcPr>
            <w:tcW w:w="1419" w:type="dxa"/>
            <w:vAlign w:val="top"/>
          </w:tcPr>
          <w:p w14:paraId="331E8881">
            <w:pPr>
              <w:pStyle w:val="6"/>
              <w:spacing w:before="32" w:line="199" w:lineRule="auto"/>
              <w:ind w:left="609" w:right="108" w:hanging="502"/>
              <w:rPr>
                <w:sz w:val="20"/>
                <w:szCs w:val="20"/>
              </w:rPr>
            </w:pPr>
            <w:r>
              <w:rPr>
                <w:spacing w:val="-2"/>
                <w:sz w:val="20"/>
                <w:szCs w:val="20"/>
              </w:rPr>
              <w:t>在职人员控制</w:t>
            </w:r>
            <w:r>
              <w:rPr>
                <w:sz w:val="20"/>
                <w:szCs w:val="20"/>
              </w:rPr>
              <w:t>率</w:t>
            </w:r>
          </w:p>
        </w:tc>
        <w:tc>
          <w:tcPr>
            <w:tcW w:w="631" w:type="dxa"/>
            <w:vAlign w:val="top"/>
          </w:tcPr>
          <w:p w14:paraId="2C668140">
            <w:pPr>
              <w:pStyle w:val="6"/>
              <w:spacing w:before="140" w:line="241" w:lineRule="auto"/>
              <w:ind w:left="219"/>
              <w:rPr>
                <w:sz w:val="20"/>
                <w:szCs w:val="20"/>
              </w:rPr>
            </w:pPr>
            <w:r>
              <w:rPr>
                <w:spacing w:val="-4"/>
                <w:sz w:val="20"/>
                <w:szCs w:val="20"/>
              </w:rPr>
              <w:t>&lt;=</w:t>
            </w:r>
          </w:p>
        </w:tc>
        <w:tc>
          <w:tcPr>
            <w:tcW w:w="631" w:type="dxa"/>
            <w:vAlign w:val="top"/>
          </w:tcPr>
          <w:p w14:paraId="6709FA40">
            <w:pPr>
              <w:pStyle w:val="6"/>
              <w:spacing w:before="140"/>
              <w:ind w:left="179"/>
              <w:rPr>
                <w:sz w:val="20"/>
                <w:szCs w:val="20"/>
              </w:rPr>
            </w:pPr>
            <w:r>
              <w:rPr>
                <w:spacing w:val="-6"/>
                <w:sz w:val="20"/>
                <w:szCs w:val="20"/>
              </w:rPr>
              <w:t>100</w:t>
            </w:r>
          </w:p>
        </w:tc>
        <w:tc>
          <w:tcPr>
            <w:tcW w:w="631" w:type="dxa"/>
            <w:vAlign w:val="top"/>
          </w:tcPr>
          <w:p w14:paraId="70BBDDFC">
            <w:pPr>
              <w:pStyle w:val="6"/>
              <w:spacing w:before="140"/>
              <w:ind w:left="258"/>
              <w:rPr>
                <w:sz w:val="20"/>
                <w:szCs w:val="20"/>
              </w:rPr>
            </w:pPr>
            <w:r>
              <w:rPr>
                <w:sz w:val="20"/>
                <w:szCs w:val="20"/>
              </w:rPr>
              <w:t>%</w:t>
            </w:r>
          </w:p>
        </w:tc>
        <w:tc>
          <w:tcPr>
            <w:tcW w:w="631" w:type="dxa"/>
            <w:vAlign w:val="top"/>
          </w:tcPr>
          <w:p w14:paraId="062CE0D2">
            <w:pPr>
              <w:pStyle w:val="6"/>
              <w:spacing w:before="140"/>
              <w:ind w:left="179"/>
              <w:rPr>
                <w:sz w:val="20"/>
                <w:szCs w:val="20"/>
              </w:rPr>
            </w:pPr>
            <w:r>
              <w:rPr>
                <w:spacing w:val="-6"/>
                <w:sz w:val="20"/>
                <w:szCs w:val="20"/>
              </w:rPr>
              <w:t>100</w:t>
            </w:r>
          </w:p>
        </w:tc>
        <w:tc>
          <w:tcPr>
            <w:tcW w:w="631" w:type="dxa"/>
            <w:vAlign w:val="top"/>
          </w:tcPr>
          <w:p w14:paraId="5A124697">
            <w:pPr>
              <w:pStyle w:val="6"/>
              <w:spacing w:before="139" w:line="242" w:lineRule="auto"/>
              <w:ind w:left="279"/>
              <w:rPr>
                <w:sz w:val="20"/>
                <w:szCs w:val="20"/>
              </w:rPr>
            </w:pPr>
            <w:r>
              <w:rPr>
                <w:sz w:val="20"/>
                <w:szCs w:val="20"/>
              </w:rPr>
              <w:t>1</w:t>
            </w:r>
          </w:p>
        </w:tc>
        <w:tc>
          <w:tcPr>
            <w:tcW w:w="631" w:type="dxa"/>
            <w:vAlign w:val="top"/>
          </w:tcPr>
          <w:p w14:paraId="2F0F8570">
            <w:pPr>
              <w:pStyle w:val="6"/>
              <w:spacing w:before="139"/>
              <w:ind w:left="166"/>
              <w:rPr>
                <w:sz w:val="20"/>
                <w:szCs w:val="20"/>
              </w:rPr>
            </w:pPr>
            <w:r>
              <w:rPr>
                <w:spacing w:val="-3"/>
                <w:sz w:val="20"/>
                <w:szCs w:val="20"/>
              </w:rPr>
              <w:t>2.5</w:t>
            </w:r>
          </w:p>
        </w:tc>
        <w:tc>
          <w:tcPr>
            <w:tcW w:w="631" w:type="dxa"/>
            <w:vAlign w:val="top"/>
          </w:tcPr>
          <w:p w14:paraId="35B89D03">
            <w:pPr>
              <w:pStyle w:val="6"/>
              <w:spacing w:before="139"/>
              <w:ind w:left="166"/>
              <w:rPr>
                <w:sz w:val="20"/>
                <w:szCs w:val="20"/>
              </w:rPr>
            </w:pPr>
            <w:r>
              <w:rPr>
                <w:spacing w:val="-3"/>
                <w:sz w:val="20"/>
                <w:szCs w:val="20"/>
              </w:rPr>
              <w:t>2.5</w:t>
            </w:r>
          </w:p>
        </w:tc>
        <w:tc>
          <w:tcPr>
            <w:tcW w:w="875" w:type="dxa"/>
            <w:vAlign w:val="top"/>
          </w:tcPr>
          <w:p w14:paraId="7B960DD8">
            <w:pPr>
              <w:rPr>
                <w:rFonts w:ascii="Arial"/>
                <w:sz w:val="21"/>
              </w:rPr>
            </w:pPr>
          </w:p>
        </w:tc>
        <w:tc>
          <w:tcPr>
            <w:tcW w:w="875" w:type="dxa"/>
            <w:vAlign w:val="top"/>
          </w:tcPr>
          <w:p w14:paraId="5FEBC54C">
            <w:pPr>
              <w:rPr>
                <w:rFonts w:ascii="Arial"/>
                <w:sz w:val="21"/>
              </w:rPr>
            </w:pPr>
          </w:p>
        </w:tc>
        <w:tc>
          <w:tcPr>
            <w:tcW w:w="875" w:type="dxa"/>
            <w:vAlign w:val="top"/>
          </w:tcPr>
          <w:p w14:paraId="5D69A8CE">
            <w:pPr>
              <w:rPr>
                <w:rFonts w:ascii="Arial"/>
                <w:sz w:val="21"/>
              </w:rPr>
            </w:pPr>
          </w:p>
        </w:tc>
        <w:tc>
          <w:tcPr>
            <w:tcW w:w="876" w:type="dxa"/>
            <w:vAlign w:val="top"/>
          </w:tcPr>
          <w:p w14:paraId="7C85ACE0">
            <w:pPr>
              <w:rPr>
                <w:rFonts w:ascii="Arial"/>
                <w:sz w:val="21"/>
              </w:rPr>
            </w:pPr>
          </w:p>
        </w:tc>
        <w:tc>
          <w:tcPr>
            <w:tcW w:w="875" w:type="dxa"/>
            <w:vAlign w:val="top"/>
          </w:tcPr>
          <w:p w14:paraId="260027D9">
            <w:pPr>
              <w:rPr>
                <w:rFonts w:ascii="Arial"/>
                <w:sz w:val="21"/>
              </w:rPr>
            </w:pPr>
          </w:p>
        </w:tc>
        <w:tc>
          <w:tcPr>
            <w:tcW w:w="2627" w:type="dxa"/>
            <w:tcBorders>
              <w:right w:val="nil"/>
            </w:tcBorders>
            <w:vAlign w:val="top"/>
          </w:tcPr>
          <w:p w14:paraId="7F479FE5">
            <w:pPr>
              <w:rPr>
                <w:rFonts w:ascii="Arial"/>
                <w:sz w:val="21"/>
              </w:rPr>
            </w:pPr>
          </w:p>
        </w:tc>
      </w:tr>
      <w:tr w14:paraId="32E43B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5" w:hRule="atLeast"/>
        </w:trPr>
        <w:tc>
          <w:tcPr>
            <w:tcW w:w="671" w:type="dxa"/>
            <w:vMerge w:val="continue"/>
            <w:tcBorders>
              <w:top w:val="nil"/>
              <w:bottom w:val="nil"/>
            </w:tcBorders>
            <w:vAlign w:val="top"/>
          </w:tcPr>
          <w:p w14:paraId="42B21FBB">
            <w:pPr>
              <w:rPr>
                <w:rFonts w:ascii="Arial"/>
                <w:sz w:val="21"/>
              </w:rPr>
            </w:pPr>
          </w:p>
        </w:tc>
        <w:tc>
          <w:tcPr>
            <w:tcW w:w="666" w:type="dxa"/>
            <w:vMerge w:val="restart"/>
            <w:tcBorders>
              <w:bottom w:val="nil"/>
            </w:tcBorders>
            <w:vAlign w:val="top"/>
          </w:tcPr>
          <w:p w14:paraId="1B556221">
            <w:pPr>
              <w:spacing w:line="307" w:lineRule="auto"/>
              <w:rPr>
                <w:rFonts w:ascii="Arial"/>
                <w:sz w:val="21"/>
              </w:rPr>
            </w:pPr>
          </w:p>
          <w:p w14:paraId="37AE218A">
            <w:pPr>
              <w:pStyle w:val="6"/>
              <w:spacing w:before="65" w:line="243" w:lineRule="auto"/>
              <w:ind w:left="230" w:right="33" w:hanging="198"/>
              <w:rPr>
                <w:sz w:val="20"/>
                <w:szCs w:val="20"/>
              </w:rPr>
            </w:pPr>
            <w:r>
              <w:rPr>
                <w:spacing w:val="-4"/>
                <w:sz w:val="20"/>
                <w:szCs w:val="20"/>
              </w:rPr>
              <w:t>社会效</w:t>
            </w:r>
            <w:r>
              <w:rPr>
                <w:sz w:val="20"/>
                <w:szCs w:val="20"/>
              </w:rPr>
              <w:t>应</w:t>
            </w:r>
          </w:p>
        </w:tc>
        <w:tc>
          <w:tcPr>
            <w:tcW w:w="666" w:type="dxa"/>
            <w:vAlign w:val="top"/>
          </w:tcPr>
          <w:p w14:paraId="2BED7CC3">
            <w:pPr>
              <w:pStyle w:val="6"/>
              <w:spacing w:before="33" w:line="199" w:lineRule="auto"/>
              <w:ind w:left="231" w:right="33" w:hanging="199"/>
              <w:rPr>
                <w:sz w:val="20"/>
                <w:szCs w:val="20"/>
              </w:rPr>
            </w:pPr>
            <w:r>
              <w:rPr>
                <w:spacing w:val="-4"/>
                <w:sz w:val="20"/>
                <w:szCs w:val="20"/>
              </w:rPr>
              <w:t>社会效</w:t>
            </w:r>
            <w:r>
              <w:rPr>
                <w:sz w:val="20"/>
                <w:szCs w:val="20"/>
              </w:rPr>
              <w:t>益</w:t>
            </w:r>
          </w:p>
        </w:tc>
        <w:tc>
          <w:tcPr>
            <w:tcW w:w="1419" w:type="dxa"/>
            <w:vAlign w:val="top"/>
          </w:tcPr>
          <w:p w14:paraId="33B8612B">
            <w:pPr>
              <w:pStyle w:val="6"/>
              <w:spacing w:before="33" w:line="199" w:lineRule="auto"/>
              <w:ind w:left="606" w:right="108" w:hanging="499"/>
              <w:rPr>
                <w:sz w:val="20"/>
                <w:szCs w:val="20"/>
              </w:rPr>
            </w:pPr>
            <w:r>
              <w:rPr>
                <w:spacing w:val="-2"/>
                <w:sz w:val="20"/>
                <w:szCs w:val="20"/>
              </w:rPr>
              <w:t>服务对象满意</w:t>
            </w:r>
            <w:r>
              <w:rPr>
                <w:sz w:val="20"/>
                <w:szCs w:val="20"/>
              </w:rPr>
              <w:t>度</w:t>
            </w:r>
          </w:p>
        </w:tc>
        <w:tc>
          <w:tcPr>
            <w:tcW w:w="631" w:type="dxa"/>
            <w:vAlign w:val="top"/>
          </w:tcPr>
          <w:p w14:paraId="1750EFD3">
            <w:pPr>
              <w:pStyle w:val="6"/>
              <w:spacing w:before="141" w:line="241" w:lineRule="auto"/>
              <w:ind w:left="219"/>
              <w:rPr>
                <w:sz w:val="20"/>
                <w:szCs w:val="20"/>
              </w:rPr>
            </w:pPr>
            <w:r>
              <w:rPr>
                <w:spacing w:val="-4"/>
                <w:sz w:val="20"/>
                <w:szCs w:val="20"/>
              </w:rPr>
              <w:t>&gt;=</w:t>
            </w:r>
          </w:p>
        </w:tc>
        <w:tc>
          <w:tcPr>
            <w:tcW w:w="631" w:type="dxa"/>
            <w:vAlign w:val="top"/>
          </w:tcPr>
          <w:p w14:paraId="04D01BE5">
            <w:pPr>
              <w:pStyle w:val="6"/>
              <w:spacing w:before="141"/>
              <w:ind w:left="179"/>
              <w:rPr>
                <w:sz w:val="20"/>
                <w:szCs w:val="20"/>
              </w:rPr>
            </w:pPr>
            <w:r>
              <w:rPr>
                <w:spacing w:val="-6"/>
                <w:sz w:val="20"/>
                <w:szCs w:val="20"/>
              </w:rPr>
              <w:t>100</w:t>
            </w:r>
          </w:p>
        </w:tc>
        <w:tc>
          <w:tcPr>
            <w:tcW w:w="631" w:type="dxa"/>
            <w:vAlign w:val="top"/>
          </w:tcPr>
          <w:p w14:paraId="668BC21F">
            <w:pPr>
              <w:pStyle w:val="6"/>
              <w:spacing w:before="141"/>
              <w:ind w:left="258"/>
              <w:rPr>
                <w:sz w:val="20"/>
                <w:szCs w:val="20"/>
              </w:rPr>
            </w:pPr>
            <w:r>
              <w:rPr>
                <w:sz w:val="20"/>
                <w:szCs w:val="20"/>
              </w:rPr>
              <w:t>%</w:t>
            </w:r>
          </w:p>
        </w:tc>
        <w:tc>
          <w:tcPr>
            <w:tcW w:w="631" w:type="dxa"/>
            <w:vAlign w:val="top"/>
          </w:tcPr>
          <w:p w14:paraId="3EE7CC82">
            <w:pPr>
              <w:pStyle w:val="6"/>
              <w:spacing w:before="141"/>
              <w:ind w:left="179"/>
              <w:rPr>
                <w:sz w:val="20"/>
                <w:szCs w:val="20"/>
              </w:rPr>
            </w:pPr>
            <w:r>
              <w:rPr>
                <w:spacing w:val="-6"/>
                <w:sz w:val="20"/>
                <w:szCs w:val="20"/>
              </w:rPr>
              <w:t>100</w:t>
            </w:r>
          </w:p>
        </w:tc>
        <w:tc>
          <w:tcPr>
            <w:tcW w:w="631" w:type="dxa"/>
            <w:vAlign w:val="top"/>
          </w:tcPr>
          <w:p w14:paraId="171C3DFC">
            <w:pPr>
              <w:pStyle w:val="6"/>
              <w:spacing w:before="140" w:line="242" w:lineRule="auto"/>
              <w:ind w:left="279"/>
              <w:rPr>
                <w:sz w:val="20"/>
                <w:szCs w:val="20"/>
              </w:rPr>
            </w:pPr>
            <w:r>
              <w:rPr>
                <w:sz w:val="20"/>
                <w:szCs w:val="20"/>
              </w:rPr>
              <w:t>1</w:t>
            </w:r>
          </w:p>
        </w:tc>
        <w:tc>
          <w:tcPr>
            <w:tcW w:w="631" w:type="dxa"/>
            <w:vAlign w:val="top"/>
          </w:tcPr>
          <w:p w14:paraId="05376D7B">
            <w:pPr>
              <w:pStyle w:val="6"/>
              <w:spacing w:before="141"/>
              <w:ind w:left="229"/>
              <w:rPr>
                <w:sz w:val="20"/>
                <w:szCs w:val="20"/>
              </w:rPr>
            </w:pPr>
            <w:r>
              <w:rPr>
                <w:spacing w:val="-6"/>
                <w:sz w:val="20"/>
                <w:szCs w:val="20"/>
              </w:rPr>
              <w:t>10</w:t>
            </w:r>
          </w:p>
        </w:tc>
        <w:tc>
          <w:tcPr>
            <w:tcW w:w="631" w:type="dxa"/>
            <w:vAlign w:val="top"/>
          </w:tcPr>
          <w:p w14:paraId="6850DB4E">
            <w:pPr>
              <w:pStyle w:val="6"/>
              <w:spacing w:before="141"/>
              <w:ind w:left="229"/>
              <w:rPr>
                <w:sz w:val="20"/>
                <w:szCs w:val="20"/>
              </w:rPr>
            </w:pPr>
            <w:r>
              <w:rPr>
                <w:spacing w:val="-6"/>
                <w:sz w:val="20"/>
                <w:szCs w:val="20"/>
              </w:rPr>
              <w:t>10</w:t>
            </w:r>
          </w:p>
        </w:tc>
        <w:tc>
          <w:tcPr>
            <w:tcW w:w="875" w:type="dxa"/>
            <w:vAlign w:val="top"/>
          </w:tcPr>
          <w:p w14:paraId="62AB8C78">
            <w:pPr>
              <w:rPr>
                <w:rFonts w:ascii="Arial"/>
                <w:sz w:val="21"/>
              </w:rPr>
            </w:pPr>
          </w:p>
        </w:tc>
        <w:tc>
          <w:tcPr>
            <w:tcW w:w="875" w:type="dxa"/>
            <w:vAlign w:val="top"/>
          </w:tcPr>
          <w:p w14:paraId="35A8C862">
            <w:pPr>
              <w:rPr>
                <w:rFonts w:ascii="Arial"/>
                <w:sz w:val="21"/>
              </w:rPr>
            </w:pPr>
          </w:p>
        </w:tc>
        <w:tc>
          <w:tcPr>
            <w:tcW w:w="875" w:type="dxa"/>
            <w:vAlign w:val="top"/>
          </w:tcPr>
          <w:p w14:paraId="4E34F48B">
            <w:pPr>
              <w:rPr>
                <w:rFonts w:ascii="Arial"/>
                <w:sz w:val="21"/>
              </w:rPr>
            </w:pPr>
          </w:p>
        </w:tc>
        <w:tc>
          <w:tcPr>
            <w:tcW w:w="876" w:type="dxa"/>
            <w:vAlign w:val="top"/>
          </w:tcPr>
          <w:p w14:paraId="2F2B82AC">
            <w:pPr>
              <w:rPr>
                <w:rFonts w:ascii="Arial"/>
                <w:sz w:val="21"/>
              </w:rPr>
            </w:pPr>
          </w:p>
        </w:tc>
        <w:tc>
          <w:tcPr>
            <w:tcW w:w="875" w:type="dxa"/>
            <w:vAlign w:val="top"/>
          </w:tcPr>
          <w:p w14:paraId="2CC1EF49">
            <w:pPr>
              <w:rPr>
                <w:rFonts w:ascii="Arial"/>
                <w:sz w:val="21"/>
              </w:rPr>
            </w:pPr>
          </w:p>
        </w:tc>
        <w:tc>
          <w:tcPr>
            <w:tcW w:w="2627" w:type="dxa"/>
            <w:tcBorders>
              <w:right w:val="nil"/>
            </w:tcBorders>
            <w:vAlign w:val="top"/>
          </w:tcPr>
          <w:p w14:paraId="46EDFB73">
            <w:pPr>
              <w:rPr>
                <w:rFonts w:ascii="Arial"/>
                <w:sz w:val="21"/>
              </w:rPr>
            </w:pPr>
          </w:p>
        </w:tc>
      </w:tr>
      <w:tr w14:paraId="64752F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6" w:hRule="atLeast"/>
        </w:trPr>
        <w:tc>
          <w:tcPr>
            <w:tcW w:w="671" w:type="dxa"/>
            <w:vMerge w:val="continue"/>
            <w:tcBorders>
              <w:top w:val="nil"/>
              <w:bottom w:val="nil"/>
            </w:tcBorders>
            <w:vAlign w:val="top"/>
          </w:tcPr>
          <w:p w14:paraId="03005B69">
            <w:pPr>
              <w:rPr>
                <w:rFonts w:ascii="Arial"/>
                <w:sz w:val="21"/>
              </w:rPr>
            </w:pPr>
          </w:p>
        </w:tc>
        <w:tc>
          <w:tcPr>
            <w:tcW w:w="666" w:type="dxa"/>
            <w:vMerge w:val="continue"/>
            <w:tcBorders>
              <w:top w:val="nil"/>
            </w:tcBorders>
            <w:vAlign w:val="top"/>
          </w:tcPr>
          <w:p w14:paraId="3F17D0DD">
            <w:pPr>
              <w:rPr>
                <w:rFonts w:ascii="Arial"/>
                <w:sz w:val="21"/>
              </w:rPr>
            </w:pPr>
          </w:p>
        </w:tc>
        <w:tc>
          <w:tcPr>
            <w:tcW w:w="666" w:type="dxa"/>
            <w:vAlign w:val="top"/>
          </w:tcPr>
          <w:p w14:paraId="3984F612">
            <w:pPr>
              <w:pStyle w:val="6"/>
              <w:spacing w:before="33" w:line="220" w:lineRule="auto"/>
              <w:ind w:left="30"/>
              <w:rPr>
                <w:sz w:val="20"/>
                <w:szCs w:val="20"/>
              </w:rPr>
            </w:pPr>
            <w:r>
              <w:rPr>
                <w:spacing w:val="-2"/>
                <w:sz w:val="20"/>
                <w:szCs w:val="20"/>
              </w:rPr>
              <w:t>服务对</w:t>
            </w:r>
          </w:p>
          <w:p w14:paraId="52A3A4D9">
            <w:pPr>
              <w:pStyle w:val="6"/>
              <w:spacing w:before="20" w:line="191" w:lineRule="auto"/>
              <w:ind w:left="229" w:right="33" w:hanging="192"/>
              <w:rPr>
                <w:sz w:val="20"/>
                <w:szCs w:val="20"/>
              </w:rPr>
            </w:pPr>
            <w:r>
              <w:rPr>
                <w:spacing w:val="-5"/>
                <w:sz w:val="20"/>
                <w:szCs w:val="20"/>
              </w:rPr>
              <w:t>象满意</w:t>
            </w:r>
            <w:r>
              <w:rPr>
                <w:sz w:val="20"/>
                <w:szCs w:val="20"/>
              </w:rPr>
              <w:t>度</w:t>
            </w:r>
          </w:p>
        </w:tc>
        <w:tc>
          <w:tcPr>
            <w:tcW w:w="1419" w:type="dxa"/>
            <w:vAlign w:val="top"/>
          </w:tcPr>
          <w:p w14:paraId="0A2FCBCB">
            <w:pPr>
              <w:pStyle w:val="6"/>
              <w:spacing w:before="132" w:line="242" w:lineRule="auto"/>
              <w:ind w:left="607" w:right="108" w:hanging="500"/>
              <w:rPr>
                <w:sz w:val="20"/>
                <w:szCs w:val="20"/>
              </w:rPr>
            </w:pPr>
            <w:r>
              <w:rPr>
                <w:spacing w:val="-2"/>
                <w:sz w:val="20"/>
                <w:szCs w:val="20"/>
              </w:rPr>
              <w:t>接待对象满意</w:t>
            </w:r>
            <w:r>
              <w:rPr>
                <w:sz w:val="20"/>
                <w:szCs w:val="20"/>
              </w:rPr>
              <w:t>度</w:t>
            </w:r>
          </w:p>
        </w:tc>
        <w:tc>
          <w:tcPr>
            <w:tcW w:w="631" w:type="dxa"/>
            <w:vAlign w:val="top"/>
          </w:tcPr>
          <w:p w14:paraId="2AE325F4">
            <w:pPr>
              <w:pStyle w:val="6"/>
              <w:spacing w:before="262" w:line="241" w:lineRule="auto"/>
              <w:ind w:left="219"/>
              <w:rPr>
                <w:sz w:val="20"/>
                <w:szCs w:val="20"/>
              </w:rPr>
            </w:pPr>
            <w:r>
              <w:rPr>
                <w:spacing w:val="-4"/>
                <w:sz w:val="20"/>
                <w:szCs w:val="20"/>
              </w:rPr>
              <w:t>&gt;=</w:t>
            </w:r>
          </w:p>
        </w:tc>
        <w:tc>
          <w:tcPr>
            <w:tcW w:w="631" w:type="dxa"/>
            <w:vAlign w:val="top"/>
          </w:tcPr>
          <w:p w14:paraId="011A93B6">
            <w:pPr>
              <w:pStyle w:val="6"/>
              <w:spacing w:before="262"/>
              <w:ind w:left="179"/>
              <w:rPr>
                <w:sz w:val="20"/>
                <w:szCs w:val="20"/>
              </w:rPr>
            </w:pPr>
            <w:r>
              <w:rPr>
                <w:spacing w:val="-6"/>
                <w:sz w:val="20"/>
                <w:szCs w:val="20"/>
              </w:rPr>
              <w:t>100</w:t>
            </w:r>
          </w:p>
        </w:tc>
        <w:tc>
          <w:tcPr>
            <w:tcW w:w="631" w:type="dxa"/>
            <w:vAlign w:val="top"/>
          </w:tcPr>
          <w:p w14:paraId="21BDC378">
            <w:pPr>
              <w:pStyle w:val="6"/>
              <w:spacing w:before="262"/>
              <w:ind w:left="258"/>
              <w:rPr>
                <w:sz w:val="20"/>
                <w:szCs w:val="20"/>
              </w:rPr>
            </w:pPr>
            <w:r>
              <w:rPr>
                <w:sz w:val="20"/>
                <w:szCs w:val="20"/>
              </w:rPr>
              <w:t>%</w:t>
            </w:r>
          </w:p>
        </w:tc>
        <w:tc>
          <w:tcPr>
            <w:tcW w:w="631" w:type="dxa"/>
            <w:vAlign w:val="top"/>
          </w:tcPr>
          <w:p w14:paraId="4196F09C">
            <w:pPr>
              <w:pStyle w:val="6"/>
              <w:spacing w:before="262"/>
              <w:ind w:left="179"/>
              <w:rPr>
                <w:sz w:val="20"/>
                <w:szCs w:val="20"/>
              </w:rPr>
            </w:pPr>
            <w:r>
              <w:rPr>
                <w:spacing w:val="-6"/>
                <w:sz w:val="20"/>
                <w:szCs w:val="20"/>
              </w:rPr>
              <w:t>100</w:t>
            </w:r>
          </w:p>
        </w:tc>
        <w:tc>
          <w:tcPr>
            <w:tcW w:w="631" w:type="dxa"/>
            <w:vAlign w:val="top"/>
          </w:tcPr>
          <w:p w14:paraId="79B91B80">
            <w:pPr>
              <w:pStyle w:val="6"/>
              <w:spacing w:before="261" w:line="242" w:lineRule="auto"/>
              <w:ind w:left="279"/>
              <w:rPr>
                <w:sz w:val="20"/>
                <w:szCs w:val="20"/>
              </w:rPr>
            </w:pPr>
            <w:r>
              <w:rPr>
                <w:sz w:val="20"/>
                <w:szCs w:val="20"/>
              </w:rPr>
              <w:t>1</w:t>
            </w:r>
          </w:p>
        </w:tc>
        <w:tc>
          <w:tcPr>
            <w:tcW w:w="631" w:type="dxa"/>
            <w:vAlign w:val="top"/>
          </w:tcPr>
          <w:p w14:paraId="327730A0">
            <w:pPr>
              <w:pStyle w:val="6"/>
              <w:spacing w:before="262"/>
              <w:ind w:left="229"/>
              <w:rPr>
                <w:sz w:val="20"/>
                <w:szCs w:val="20"/>
              </w:rPr>
            </w:pPr>
            <w:r>
              <w:rPr>
                <w:spacing w:val="-6"/>
                <w:sz w:val="20"/>
                <w:szCs w:val="20"/>
              </w:rPr>
              <w:t>10</w:t>
            </w:r>
          </w:p>
        </w:tc>
        <w:tc>
          <w:tcPr>
            <w:tcW w:w="631" w:type="dxa"/>
            <w:vAlign w:val="top"/>
          </w:tcPr>
          <w:p w14:paraId="2F9F281E">
            <w:pPr>
              <w:pStyle w:val="6"/>
              <w:spacing w:before="262"/>
              <w:ind w:left="229"/>
              <w:rPr>
                <w:sz w:val="20"/>
                <w:szCs w:val="20"/>
              </w:rPr>
            </w:pPr>
            <w:r>
              <w:rPr>
                <w:spacing w:val="-6"/>
                <w:sz w:val="20"/>
                <w:szCs w:val="20"/>
              </w:rPr>
              <w:t>10</w:t>
            </w:r>
          </w:p>
        </w:tc>
        <w:tc>
          <w:tcPr>
            <w:tcW w:w="875" w:type="dxa"/>
            <w:vAlign w:val="top"/>
          </w:tcPr>
          <w:p w14:paraId="42BA5B35">
            <w:pPr>
              <w:rPr>
                <w:rFonts w:ascii="Arial"/>
                <w:sz w:val="21"/>
              </w:rPr>
            </w:pPr>
          </w:p>
        </w:tc>
        <w:tc>
          <w:tcPr>
            <w:tcW w:w="875" w:type="dxa"/>
            <w:vAlign w:val="top"/>
          </w:tcPr>
          <w:p w14:paraId="03256DDC">
            <w:pPr>
              <w:rPr>
                <w:rFonts w:ascii="Arial"/>
                <w:sz w:val="21"/>
              </w:rPr>
            </w:pPr>
          </w:p>
        </w:tc>
        <w:tc>
          <w:tcPr>
            <w:tcW w:w="875" w:type="dxa"/>
            <w:vAlign w:val="top"/>
          </w:tcPr>
          <w:p w14:paraId="175761A1">
            <w:pPr>
              <w:rPr>
                <w:rFonts w:ascii="Arial"/>
                <w:sz w:val="21"/>
              </w:rPr>
            </w:pPr>
          </w:p>
        </w:tc>
        <w:tc>
          <w:tcPr>
            <w:tcW w:w="876" w:type="dxa"/>
            <w:vAlign w:val="top"/>
          </w:tcPr>
          <w:p w14:paraId="295970DF">
            <w:pPr>
              <w:rPr>
                <w:rFonts w:ascii="Arial"/>
                <w:sz w:val="21"/>
              </w:rPr>
            </w:pPr>
          </w:p>
        </w:tc>
        <w:tc>
          <w:tcPr>
            <w:tcW w:w="875" w:type="dxa"/>
            <w:vAlign w:val="top"/>
          </w:tcPr>
          <w:p w14:paraId="6F854142">
            <w:pPr>
              <w:rPr>
                <w:rFonts w:ascii="Arial"/>
                <w:sz w:val="21"/>
              </w:rPr>
            </w:pPr>
          </w:p>
        </w:tc>
        <w:tc>
          <w:tcPr>
            <w:tcW w:w="2627" w:type="dxa"/>
            <w:tcBorders>
              <w:right w:val="nil"/>
            </w:tcBorders>
            <w:vAlign w:val="top"/>
          </w:tcPr>
          <w:p w14:paraId="6F748CBE">
            <w:pPr>
              <w:rPr>
                <w:rFonts w:ascii="Arial"/>
                <w:sz w:val="21"/>
              </w:rPr>
            </w:pPr>
          </w:p>
        </w:tc>
      </w:tr>
      <w:tr w14:paraId="63B61C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68" w:hRule="atLeast"/>
        </w:trPr>
        <w:tc>
          <w:tcPr>
            <w:tcW w:w="671" w:type="dxa"/>
            <w:vMerge w:val="continue"/>
            <w:tcBorders>
              <w:top w:val="nil"/>
            </w:tcBorders>
            <w:vAlign w:val="top"/>
          </w:tcPr>
          <w:p w14:paraId="4ED8A1BB">
            <w:pPr>
              <w:rPr>
                <w:rFonts w:ascii="Arial"/>
                <w:sz w:val="21"/>
              </w:rPr>
            </w:pPr>
          </w:p>
        </w:tc>
        <w:tc>
          <w:tcPr>
            <w:tcW w:w="666" w:type="dxa"/>
            <w:vAlign w:val="top"/>
          </w:tcPr>
          <w:p w14:paraId="1FBDDF14">
            <w:pPr>
              <w:spacing w:line="263" w:lineRule="auto"/>
              <w:rPr>
                <w:rFonts w:ascii="Arial"/>
                <w:sz w:val="21"/>
              </w:rPr>
            </w:pPr>
          </w:p>
          <w:p w14:paraId="4BC8BDEC">
            <w:pPr>
              <w:spacing w:line="263" w:lineRule="auto"/>
              <w:rPr>
                <w:rFonts w:ascii="Arial"/>
                <w:sz w:val="21"/>
              </w:rPr>
            </w:pPr>
          </w:p>
          <w:p w14:paraId="604B1C40">
            <w:pPr>
              <w:spacing w:line="264" w:lineRule="auto"/>
              <w:rPr>
                <w:rFonts w:ascii="Arial"/>
                <w:sz w:val="21"/>
              </w:rPr>
            </w:pPr>
          </w:p>
          <w:p w14:paraId="1A54CDED">
            <w:pPr>
              <w:pStyle w:val="6"/>
              <w:spacing w:before="65" w:line="242" w:lineRule="auto"/>
              <w:ind w:left="230" w:right="33" w:hanging="198"/>
              <w:rPr>
                <w:sz w:val="20"/>
                <w:szCs w:val="20"/>
              </w:rPr>
            </w:pPr>
            <w:r>
              <w:rPr>
                <w:spacing w:val="-4"/>
                <w:sz w:val="20"/>
                <w:szCs w:val="20"/>
              </w:rPr>
              <w:t>可持续</w:t>
            </w:r>
            <w:r>
              <w:rPr>
                <w:sz w:val="20"/>
                <w:szCs w:val="20"/>
              </w:rPr>
              <w:t>性</w:t>
            </w:r>
          </w:p>
        </w:tc>
        <w:tc>
          <w:tcPr>
            <w:tcW w:w="666" w:type="dxa"/>
            <w:vAlign w:val="top"/>
          </w:tcPr>
          <w:p w14:paraId="1ED140EE">
            <w:pPr>
              <w:spacing w:line="263" w:lineRule="auto"/>
              <w:rPr>
                <w:rFonts w:ascii="Arial"/>
                <w:sz w:val="21"/>
              </w:rPr>
            </w:pPr>
          </w:p>
          <w:p w14:paraId="57EB7DBB">
            <w:pPr>
              <w:spacing w:line="264" w:lineRule="auto"/>
              <w:rPr>
                <w:rFonts w:ascii="Arial"/>
                <w:sz w:val="21"/>
              </w:rPr>
            </w:pPr>
          </w:p>
          <w:p w14:paraId="69373BFF">
            <w:pPr>
              <w:spacing w:line="264" w:lineRule="auto"/>
              <w:rPr>
                <w:rFonts w:ascii="Arial"/>
                <w:sz w:val="21"/>
              </w:rPr>
            </w:pPr>
          </w:p>
          <w:p w14:paraId="557628CD">
            <w:pPr>
              <w:pStyle w:val="6"/>
              <w:spacing w:before="65" w:line="241" w:lineRule="auto"/>
              <w:ind w:left="30" w:right="33"/>
              <w:rPr>
                <w:sz w:val="20"/>
                <w:szCs w:val="20"/>
              </w:rPr>
            </w:pPr>
            <w:r>
              <w:rPr>
                <w:spacing w:val="-3"/>
                <w:sz w:val="20"/>
                <w:szCs w:val="20"/>
              </w:rPr>
              <w:t>体制机制改革</w:t>
            </w:r>
          </w:p>
        </w:tc>
        <w:tc>
          <w:tcPr>
            <w:tcW w:w="1419" w:type="dxa"/>
            <w:vAlign w:val="top"/>
          </w:tcPr>
          <w:p w14:paraId="477736D5">
            <w:pPr>
              <w:spacing w:line="266" w:lineRule="auto"/>
              <w:rPr>
                <w:rFonts w:ascii="Arial"/>
                <w:sz w:val="21"/>
              </w:rPr>
            </w:pPr>
          </w:p>
          <w:p w14:paraId="14209DCB">
            <w:pPr>
              <w:spacing w:line="266" w:lineRule="auto"/>
              <w:rPr>
                <w:rFonts w:ascii="Arial"/>
                <w:sz w:val="21"/>
              </w:rPr>
            </w:pPr>
          </w:p>
          <w:p w14:paraId="668A03CE">
            <w:pPr>
              <w:pStyle w:val="6"/>
              <w:spacing w:before="65" w:line="220" w:lineRule="auto"/>
              <w:ind w:left="110"/>
              <w:rPr>
                <w:sz w:val="20"/>
                <w:szCs w:val="20"/>
              </w:rPr>
            </w:pPr>
            <w:r>
              <w:rPr>
                <w:spacing w:val="-2"/>
                <w:sz w:val="20"/>
                <w:szCs w:val="20"/>
              </w:rPr>
              <w:t>建立困难群众</w:t>
            </w:r>
          </w:p>
          <w:p w14:paraId="172145F4">
            <w:pPr>
              <w:pStyle w:val="6"/>
              <w:spacing w:before="21" w:line="220" w:lineRule="auto"/>
              <w:ind w:left="109"/>
              <w:rPr>
                <w:sz w:val="20"/>
                <w:szCs w:val="20"/>
              </w:rPr>
            </w:pPr>
            <w:r>
              <w:rPr>
                <w:spacing w:val="-2"/>
                <w:sz w:val="20"/>
                <w:szCs w:val="20"/>
              </w:rPr>
              <w:t>生活救助工作</w:t>
            </w:r>
          </w:p>
          <w:p w14:paraId="7E7BDBE3">
            <w:pPr>
              <w:pStyle w:val="6"/>
              <w:spacing w:before="21" w:line="219" w:lineRule="auto"/>
              <w:ind w:left="111"/>
              <w:rPr>
                <w:sz w:val="20"/>
                <w:szCs w:val="20"/>
              </w:rPr>
            </w:pPr>
            <w:r>
              <w:rPr>
                <w:spacing w:val="-2"/>
                <w:sz w:val="20"/>
                <w:szCs w:val="20"/>
              </w:rPr>
              <w:t>督导与监督</w:t>
            </w:r>
            <w:r>
              <w:rPr>
                <w:rFonts w:hint="eastAsia"/>
                <w:spacing w:val="-2"/>
                <w:sz w:val="20"/>
                <w:szCs w:val="20"/>
                <w:lang w:eastAsia="zh-CN"/>
              </w:rPr>
              <w:t>机制</w:t>
            </w:r>
          </w:p>
          <w:p w14:paraId="45E0A43B">
            <w:pPr>
              <w:pStyle w:val="6"/>
              <w:spacing w:before="21" w:line="221" w:lineRule="auto"/>
              <w:ind w:left="608"/>
              <w:rPr>
                <w:sz w:val="20"/>
                <w:szCs w:val="20"/>
              </w:rPr>
            </w:pPr>
            <w:r>
              <w:rPr>
                <w:sz w:val="20"/>
                <w:szCs w:val="20"/>
              </w:rPr>
              <w:t>制</w:t>
            </w:r>
          </w:p>
        </w:tc>
        <w:tc>
          <w:tcPr>
            <w:tcW w:w="631" w:type="dxa"/>
            <w:vAlign w:val="top"/>
          </w:tcPr>
          <w:p w14:paraId="4E8E3504">
            <w:pPr>
              <w:rPr>
                <w:rFonts w:ascii="Arial"/>
                <w:sz w:val="21"/>
              </w:rPr>
            </w:pPr>
          </w:p>
        </w:tc>
        <w:tc>
          <w:tcPr>
            <w:tcW w:w="631" w:type="dxa"/>
            <w:vAlign w:val="top"/>
          </w:tcPr>
          <w:p w14:paraId="17B33E2E">
            <w:pPr>
              <w:spacing w:line="263" w:lineRule="auto"/>
              <w:rPr>
                <w:rFonts w:ascii="Arial"/>
                <w:sz w:val="21"/>
              </w:rPr>
            </w:pPr>
          </w:p>
          <w:p w14:paraId="199D5588">
            <w:pPr>
              <w:spacing w:line="263" w:lineRule="auto"/>
              <w:rPr>
                <w:rFonts w:ascii="Arial"/>
                <w:sz w:val="21"/>
              </w:rPr>
            </w:pPr>
          </w:p>
          <w:p w14:paraId="206F8114">
            <w:pPr>
              <w:spacing w:line="264" w:lineRule="auto"/>
              <w:rPr>
                <w:rFonts w:ascii="Arial"/>
                <w:sz w:val="21"/>
              </w:rPr>
            </w:pPr>
          </w:p>
          <w:p w14:paraId="53AAA47C">
            <w:pPr>
              <w:pStyle w:val="6"/>
              <w:spacing w:before="65" w:line="242" w:lineRule="auto"/>
              <w:ind w:left="115" w:right="114"/>
              <w:rPr>
                <w:sz w:val="20"/>
                <w:szCs w:val="20"/>
              </w:rPr>
            </w:pPr>
            <w:r>
              <w:rPr>
                <w:spacing w:val="-5"/>
                <w:sz w:val="20"/>
                <w:szCs w:val="20"/>
              </w:rPr>
              <w:t>制度有效</w:t>
            </w:r>
          </w:p>
        </w:tc>
        <w:tc>
          <w:tcPr>
            <w:tcW w:w="631" w:type="dxa"/>
            <w:vAlign w:val="top"/>
          </w:tcPr>
          <w:p w14:paraId="5D364349">
            <w:pPr>
              <w:rPr>
                <w:rFonts w:ascii="Arial"/>
                <w:sz w:val="21"/>
              </w:rPr>
            </w:pPr>
          </w:p>
        </w:tc>
        <w:tc>
          <w:tcPr>
            <w:tcW w:w="631" w:type="dxa"/>
            <w:vAlign w:val="top"/>
          </w:tcPr>
          <w:p w14:paraId="10975F31">
            <w:pPr>
              <w:pStyle w:val="6"/>
              <w:spacing w:before="34" w:line="220" w:lineRule="auto"/>
              <w:ind w:left="114"/>
              <w:rPr>
                <w:sz w:val="20"/>
                <w:szCs w:val="20"/>
              </w:rPr>
            </w:pPr>
            <w:r>
              <w:rPr>
                <w:spacing w:val="-2"/>
                <w:sz w:val="20"/>
                <w:szCs w:val="20"/>
              </w:rPr>
              <w:t>全部</w:t>
            </w:r>
          </w:p>
          <w:p w14:paraId="30A79507">
            <w:pPr>
              <w:pStyle w:val="6"/>
              <w:spacing w:before="20" w:line="224" w:lineRule="auto"/>
              <w:ind w:left="116"/>
              <w:rPr>
                <w:sz w:val="20"/>
                <w:szCs w:val="20"/>
              </w:rPr>
            </w:pPr>
            <w:r>
              <w:rPr>
                <w:spacing w:val="-3"/>
                <w:sz w:val="20"/>
                <w:szCs w:val="20"/>
              </w:rPr>
              <w:t>或基</w:t>
            </w:r>
          </w:p>
          <w:p w14:paraId="417D873E">
            <w:pPr>
              <w:pStyle w:val="6"/>
              <w:spacing w:before="17" w:line="219" w:lineRule="auto"/>
              <w:ind w:left="115"/>
              <w:rPr>
                <w:sz w:val="20"/>
                <w:szCs w:val="20"/>
              </w:rPr>
            </w:pPr>
            <w:r>
              <w:rPr>
                <w:spacing w:val="-3"/>
                <w:sz w:val="20"/>
                <w:szCs w:val="20"/>
              </w:rPr>
              <w:t>本达</w:t>
            </w:r>
          </w:p>
          <w:p w14:paraId="5151D994">
            <w:pPr>
              <w:pStyle w:val="6"/>
              <w:spacing w:before="21" w:line="221" w:lineRule="auto"/>
              <w:ind w:left="115"/>
              <w:rPr>
                <w:sz w:val="20"/>
                <w:szCs w:val="20"/>
              </w:rPr>
            </w:pPr>
            <w:r>
              <w:rPr>
                <w:spacing w:val="-3"/>
                <w:sz w:val="20"/>
                <w:szCs w:val="20"/>
              </w:rPr>
              <w:t>成预</w:t>
            </w:r>
          </w:p>
          <w:p w14:paraId="21436D51">
            <w:pPr>
              <w:pStyle w:val="6"/>
              <w:spacing w:before="21" w:line="239" w:lineRule="auto"/>
              <w:ind w:left="189" w:right="114" w:hanging="73"/>
              <w:rPr>
                <w:sz w:val="20"/>
                <w:szCs w:val="20"/>
              </w:rPr>
            </w:pPr>
            <w:r>
              <w:rPr>
                <w:spacing w:val="-6"/>
                <w:sz w:val="20"/>
                <w:szCs w:val="20"/>
              </w:rPr>
              <w:t>期指</w:t>
            </w:r>
            <w:r>
              <w:rPr>
                <w:sz w:val="20"/>
                <w:szCs w:val="20"/>
              </w:rPr>
              <w:t>标</w:t>
            </w:r>
          </w:p>
          <w:p w14:paraId="10E1AE25">
            <w:pPr>
              <w:pStyle w:val="6"/>
              <w:spacing w:line="239" w:lineRule="auto"/>
              <w:ind w:left="79"/>
              <w:rPr>
                <w:sz w:val="20"/>
                <w:szCs w:val="20"/>
              </w:rPr>
            </w:pPr>
            <w:r>
              <w:rPr>
                <w:spacing w:val="-4"/>
                <w:sz w:val="20"/>
                <w:szCs w:val="20"/>
              </w:rPr>
              <w:t>100%-</w:t>
            </w:r>
          </w:p>
          <w:p w14:paraId="23454B80">
            <w:pPr>
              <w:pStyle w:val="6"/>
              <w:ind w:left="165"/>
              <w:rPr>
                <w:sz w:val="20"/>
                <w:szCs w:val="20"/>
              </w:rPr>
            </w:pPr>
            <w:r>
              <w:rPr>
                <w:spacing w:val="-2"/>
                <w:sz w:val="20"/>
                <w:szCs w:val="20"/>
              </w:rPr>
              <w:t>80%</w:t>
            </w:r>
          </w:p>
        </w:tc>
        <w:tc>
          <w:tcPr>
            <w:tcW w:w="631" w:type="dxa"/>
            <w:vAlign w:val="top"/>
          </w:tcPr>
          <w:p w14:paraId="0104089F">
            <w:pPr>
              <w:spacing w:line="306" w:lineRule="auto"/>
              <w:rPr>
                <w:rFonts w:ascii="Arial"/>
                <w:sz w:val="21"/>
              </w:rPr>
            </w:pPr>
          </w:p>
          <w:p w14:paraId="4166298B">
            <w:pPr>
              <w:spacing w:line="306" w:lineRule="auto"/>
              <w:rPr>
                <w:rFonts w:ascii="Arial"/>
                <w:sz w:val="21"/>
              </w:rPr>
            </w:pPr>
          </w:p>
          <w:p w14:paraId="2BD2A870">
            <w:pPr>
              <w:spacing w:line="307" w:lineRule="auto"/>
              <w:rPr>
                <w:rFonts w:ascii="Arial"/>
                <w:sz w:val="21"/>
              </w:rPr>
            </w:pPr>
          </w:p>
          <w:p w14:paraId="0A14BD4D">
            <w:pPr>
              <w:pStyle w:val="6"/>
              <w:spacing w:before="65" w:line="242" w:lineRule="auto"/>
              <w:ind w:left="279"/>
              <w:rPr>
                <w:sz w:val="20"/>
                <w:szCs w:val="20"/>
              </w:rPr>
            </w:pPr>
            <w:r>
              <w:rPr>
                <w:sz w:val="20"/>
                <w:szCs w:val="20"/>
              </w:rPr>
              <w:t>1</w:t>
            </w:r>
          </w:p>
        </w:tc>
        <w:tc>
          <w:tcPr>
            <w:tcW w:w="631" w:type="dxa"/>
            <w:vAlign w:val="top"/>
          </w:tcPr>
          <w:p w14:paraId="28EE77AF">
            <w:pPr>
              <w:spacing w:line="306" w:lineRule="auto"/>
              <w:rPr>
                <w:rFonts w:ascii="Arial"/>
                <w:sz w:val="21"/>
              </w:rPr>
            </w:pPr>
          </w:p>
          <w:p w14:paraId="20732CAE">
            <w:pPr>
              <w:spacing w:line="306" w:lineRule="auto"/>
              <w:rPr>
                <w:rFonts w:ascii="Arial"/>
                <w:sz w:val="21"/>
              </w:rPr>
            </w:pPr>
          </w:p>
          <w:p w14:paraId="27B40B62">
            <w:pPr>
              <w:spacing w:line="307" w:lineRule="auto"/>
              <w:rPr>
                <w:rFonts w:ascii="Arial"/>
                <w:sz w:val="21"/>
              </w:rPr>
            </w:pPr>
          </w:p>
          <w:p w14:paraId="3AB80694">
            <w:pPr>
              <w:pStyle w:val="6"/>
              <w:spacing w:before="65"/>
              <w:ind w:left="268"/>
              <w:rPr>
                <w:sz w:val="20"/>
                <w:szCs w:val="20"/>
              </w:rPr>
            </w:pPr>
            <w:r>
              <w:rPr>
                <w:sz w:val="20"/>
                <w:szCs w:val="20"/>
              </w:rPr>
              <w:t>5</w:t>
            </w:r>
          </w:p>
        </w:tc>
        <w:tc>
          <w:tcPr>
            <w:tcW w:w="631" w:type="dxa"/>
            <w:vAlign w:val="top"/>
          </w:tcPr>
          <w:p w14:paraId="17DE7C58">
            <w:pPr>
              <w:spacing w:line="306" w:lineRule="auto"/>
              <w:rPr>
                <w:rFonts w:ascii="Arial"/>
                <w:sz w:val="21"/>
              </w:rPr>
            </w:pPr>
          </w:p>
          <w:p w14:paraId="6CD80A44">
            <w:pPr>
              <w:spacing w:line="306" w:lineRule="auto"/>
              <w:rPr>
                <w:rFonts w:ascii="Arial"/>
                <w:sz w:val="21"/>
              </w:rPr>
            </w:pPr>
          </w:p>
          <w:p w14:paraId="078FB59B">
            <w:pPr>
              <w:spacing w:line="307" w:lineRule="auto"/>
              <w:rPr>
                <w:rFonts w:ascii="Arial"/>
                <w:sz w:val="21"/>
              </w:rPr>
            </w:pPr>
          </w:p>
          <w:p w14:paraId="7E8AB602">
            <w:pPr>
              <w:pStyle w:val="6"/>
              <w:spacing w:before="65"/>
              <w:ind w:left="268"/>
              <w:rPr>
                <w:sz w:val="20"/>
                <w:szCs w:val="20"/>
              </w:rPr>
            </w:pPr>
            <w:r>
              <w:rPr>
                <w:sz w:val="20"/>
                <w:szCs w:val="20"/>
              </w:rPr>
              <w:t>5</w:t>
            </w:r>
          </w:p>
        </w:tc>
        <w:tc>
          <w:tcPr>
            <w:tcW w:w="875" w:type="dxa"/>
            <w:vAlign w:val="top"/>
          </w:tcPr>
          <w:p w14:paraId="1DA18C65">
            <w:pPr>
              <w:rPr>
                <w:rFonts w:ascii="Arial"/>
                <w:sz w:val="21"/>
              </w:rPr>
            </w:pPr>
          </w:p>
        </w:tc>
        <w:tc>
          <w:tcPr>
            <w:tcW w:w="875" w:type="dxa"/>
            <w:vAlign w:val="top"/>
          </w:tcPr>
          <w:p w14:paraId="71A89BC3">
            <w:pPr>
              <w:rPr>
                <w:rFonts w:ascii="Arial"/>
                <w:sz w:val="21"/>
              </w:rPr>
            </w:pPr>
          </w:p>
        </w:tc>
        <w:tc>
          <w:tcPr>
            <w:tcW w:w="875" w:type="dxa"/>
            <w:vAlign w:val="top"/>
          </w:tcPr>
          <w:p w14:paraId="61232438">
            <w:pPr>
              <w:rPr>
                <w:rFonts w:ascii="Arial"/>
                <w:sz w:val="21"/>
              </w:rPr>
            </w:pPr>
          </w:p>
        </w:tc>
        <w:tc>
          <w:tcPr>
            <w:tcW w:w="876" w:type="dxa"/>
            <w:vAlign w:val="top"/>
          </w:tcPr>
          <w:p w14:paraId="31F6B310">
            <w:pPr>
              <w:rPr>
                <w:rFonts w:ascii="Arial"/>
                <w:sz w:val="21"/>
              </w:rPr>
            </w:pPr>
          </w:p>
        </w:tc>
        <w:tc>
          <w:tcPr>
            <w:tcW w:w="875" w:type="dxa"/>
            <w:vAlign w:val="top"/>
          </w:tcPr>
          <w:p w14:paraId="22A9D3C7">
            <w:pPr>
              <w:rPr>
                <w:rFonts w:ascii="Arial"/>
                <w:sz w:val="21"/>
              </w:rPr>
            </w:pPr>
          </w:p>
        </w:tc>
        <w:tc>
          <w:tcPr>
            <w:tcW w:w="2627" w:type="dxa"/>
            <w:tcBorders>
              <w:right w:val="nil"/>
            </w:tcBorders>
            <w:vAlign w:val="top"/>
          </w:tcPr>
          <w:p w14:paraId="70C8BBB3">
            <w:pPr>
              <w:rPr>
                <w:rFonts w:ascii="Arial"/>
                <w:sz w:val="21"/>
              </w:rPr>
            </w:pPr>
          </w:p>
        </w:tc>
      </w:tr>
      <w:tr w14:paraId="3AF0B3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3" w:hRule="atLeast"/>
        </w:trPr>
        <w:tc>
          <w:tcPr>
            <w:tcW w:w="7839" w:type="dxa"/>
            <w:gridSpan w:val="11"/>
            <w:vAlign w:val="top"/>
          </w:tcPr>
          <w:p w14:paraId="6F30F5F8">
            <w:pPr>
              <w:pStyle w:val="6"/>
              <w:spacing w:before="63" w:line="201" w:lineRule="auto"/>
              <w:ind w:left="3373"/>
              <w:rPr>
                <w:sz w:val="22"/>
                <w:szCs w:val="22"/>
              </w:rPr>
            </w:pPr>
            <w:r>
              <w:pict>
                <v:shape id="_x0000_s1049" o:spid="_x0000_s1049" o:spt="202" type="#_x0000_t202" style="position:absolute;left:0pt;margin-left:266.25pt;margin-top:-3.9pt;height:12.05pt;width:30.7pt;mso-position-horizontal-relative:page;mso-position-vertical-relative:page;z-index:251681792;mso-width-relative:page;mso-height-relative:page;" filled="f" stroked="f" coordsize="21600,21600">
                  <v:path/>
                  <v:fill on="f" focussize="0,0"/>
                  <v:stroke on="f"/>
                  <v:imagedata o:title=""/>
                  <o:lock v:ext="edit" aspectratio="f"/>
                  <v:textbox inset="0mm,0mm,0mm,0mm">
                    <w:txbxContent>
                      <w:p w14:paraId="7845379D">
                        <w:pPr>
                          <w:pStyle w:val="6"/>
                          <w:spacing w:before="20" w:line="185" w:lineRule="auto"/>
                          <w:ind w:left="20"/>
                          <w:rPr>
                            <w:sz w:val="20"/>
                            <w:szCs w:val="20"/>
                          </w:rPr>
                        </w:pPr>
                        <w:r>
                          <w:rPr>
                            <w:spacing w:val="-6"/>
                            <w:sz w:val="20"/>
                            <w:szCs w:val="20"/>
                          </w:rPr>
                          <w:t>（含）</w:t>
                        </w:r>
                      </w:p>
                    </w:txbxContent>
                  </v:textbox>
                </v:shape>
              </w:pict>
            </w:r>
            <w:r>
              <w:rPr>
                <w:b/>
                <w:bCs/>
                <w:spacing w:val="-5"/>
                <w:sz w:val="22"/>
                <w:szCs w:val="22"/>
              </w:rPr>
              <w:t>总评价得分</w:t>
            </w:r>
          </w:p>
        </w:tc>
        <w:tc>
          <w:tcPr>
            <w:tcW w:w="7003" w:type="dxa"/>
            <w:gridSpan w:val="6"/>
            <w:tcBorders>
              <w:right w:val="nil"/>
            </w:tcBorders>
            <w:vAlign w:val="top"/>
          </w:tcPr>
          <w:p w14:paraId="7A370B9F">
            <w:pPr>
              <w:spacing w:before="96" w:line="206" w:lineRule="exact"/>
              <w:ind w:left="3193"/>
              <w:rPr>
                <w:rFonts w:ascii="Lucida Sans Unicode" w:hAnsi="Lucida Sans Unicode" w:eastAsia="Lucida Sans Unicode" w:cs="Lucida Sans Unicode"/>
                <w:sz w:val="22"/>
                <w:szCs w:val="22"/>
              </w:rPr>
            </w:pPr>
            <w:r>
              <w:rPr>
                <w:rFonts w:ascii="Lucida Sans Unicode" w:hAnsi="Lucida Sans Unicode" w:eastAsia="Lucida Sans Unicode" w:cs="Lucida Sans Unicode"/>
                <w:spacing w:val="-2"/>
                <w:position w:val="-2"/>
                <w:sz w:val="22"/>
                <w:szCs w:val="22"/>
              </w:rPr>
              <w:t>98.19</w:t>
            </w:r>
          </w:p>
        </w:tc>
      </w:tr>
    </w:tbl>
    <w:p w14:paraId="0B131E27">
      <w:pPr>
        <w:pStyle w:val="2"/>
      </w:pPr>
    </w:p>
    <w:sectPr>
      <w:footerReference r:id="rId27" w:type="default"/>
      <w:pgSz w:w="16840" w:h="11907"/>
      <w:pgMar w:top="400" w:right="998" w:bottom="940" w:left="993" w:header="0" w:footer="703"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Lucida Sans Unicode">
    <w:panose1 w:val="020B0602030504020204"/>
    <w:charset w:val="00"/>
    <w:family w:val="auto"/>
    <w:pitch w:val="default"/>
    <w:sig w:usb0="80001AFF" w:usb1="0000396B" w:usb2="00000000" w:usb3="00000000" w:csb0="200000BF" w:csb1="D7F70000"/>
  </w:font>
  <w:font w:name="方正仿宋_GB2312">
    <w:altName w:val="仿宋"/>
    <w:panose1 w:val="02000000000000000000"/>
    <w:charset w:val="86"/>
    <w:family w:val="auto"/>
    <w:pitch w:val="default"/>
    <w:sig w:usb0="00000000" w:usb1="00000000" w:usb2="00000012" w:usb3="00000000" w:csb0="00040001" w:csb1="00000000"/>
  </w:font>
  <w:font w:name="方正小标宋简体">
    <w:altName w:val="黑体"/>
    <w:panose1 w:val="03000509000000000000"/>
    <w:charset w:val="86"/>
    <w:family w:val="auto"/>
    <w:pitch w:val="default"/>
    <w:sig w:usb0="00000000" w:usb1="00000000" w:usb2="00000000" w:usb3="00000000" w:csb0="00040000" w:csb1="00000000"/>
  </w:font>
  <w:font w:name="方正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F9F07A">
    <w:pPr>
      <w:spacing w:line="226" w:lineRule="exact"/>
      <w:ind w:left="4445"/>
      <w:rPr>
        <w:rFonts w:ascii="Times New Roman" w:hAnsi="Times New Roman" w:eastAsia="Times New Roman" w:cs="Times New Roman"/>
        <w:sz w:val="18"/>
        <w:szCs w:val="18"/>
      </w:rPr>
    </w:pPr>
    <w:r>
      <w:rPr>
        <w:rFonts w:ascii="Times New Roman" w:hAnsi="Times New Roman" w:eastAsia="Times New Roman" w:cs="Times New Roman"/>
        <w:spacing w:val="-11"/>
        <w:position w:val="1"/>
        <w:sz w:val="18"/>
        <w:szCs w:val="18"/>
      </w:rPr>
      <w:t>18</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56546C">
    <w:pPr>
      <w:spacing w:line="226" w:lineRule="exact"/>
      <w:ind w:left="5307"/>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27</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7B568F">
    <w:pPr>
      <w:spacing w:line="226" w:lineRule="exact"/>
      <w:ind w:left="5307"/>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28</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5C6EED">
    <w:pPr>
      <w:spacing w:line="226" w:lineRule="exact"/>
      <w:ind w:left="5307"/>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29</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A79726">
    <w:pPr>
      <w:spacing w:line="226" w:lineRule="exact"/>
      <w:ind w:left="5310"/>
      <w:rPr>
        <w:rFonts w:ascii="Times New Roman" w:hAnsi="Times New Roman" w:eastAsia="Times New Roman" w:cs="Times New Roman"/>
        <w:sz w:val="18"/>
        <w:szCs w:val="18"/>
      </w:rPr>
    </w:pPr>
    <w:r>
      <w:rPr>
        <w:rFonts w:ascii="Times New Roman" w:hAnsi="Times New Roman" w:eastAsia="Times New Roman" w:cs="Times New Roman"/>
        <w:spacing w:val="-4"/>
        <w:position w:val="1"/>
        <w:sz w:val="18"/>
        <w:szCs w:val="18"/>
      </w:rPr>
      <w:t>30</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A4381B">
    <w:pPr>
      <w:spacing w:line="226" w:lineRule="exact"/>
      <w:ind w:left="4084"/>
      <w:rPr>
        <w:rFonts w:ascii="Times New Roman" w:hAnsi="Times New Roman" w:eastAsia="Times New Roman" w:cs="Times New Roman"/>
        <w:sz w:val="18"/>
        <w:szCs w:val="18"/>
      </w:rPr>
    </w:pPr>
    <w:r>
      <w:rPr>
        <w:rFonts w:ascii="Times New Roman" w:hAnsi="Times New Roman" w:eastAsia="Times New Roman" w:cs="Times New Roman"/>
        <w:spacing w:val="-4"/>
        <w:position w:val="1"/>
        <w:sz w:val="18"/>
        <w:szCs w:val="18"/>
      </w:rPr>
      <w:t>31</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41D194">
    <w:pPr>
      <w:spacing w:line="226" w:lineRule="exact"/>
      <w:ind w:left="7342"/>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32</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9FF6BB">
    <w:pPr>
      <w:spacing w:line="226" w:lineRule="exact"/>
      <w:ind w:left="7342"/>
      <w:rPr>
        <w:rFonts w:ascii="Times New Roman" w:hAnsi="Times New Roman" w:eastAsia="Times New Roman" w:cs="Times New Roman"/>
        <w:sz w:val="18"/>
        <w:szCs w:val="18"/>
      </w:rPr>
    </w:pPr>
    <w:r>
      <w:rPr>
        <w:rFonts w:ascii="Times New Roman" w:hAnsi="Times New Roman" w:eastAsia="Times New Roman" w:cs="Times New Roman"/>
        <w:spacing w:val="-4"/>
        <w:position w:val="1"/>
        <w:sz w:val="18"/>
        <w:szCs w:val="18"/>
      </w:rPr>
      <w:t>33</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00FB3E">
    <w:pPr>
      <w:spacing w:line="226" w:lineRule="exact"/>
      <w:ind w:left="7342"/>
      <w:rPr>
        <w:rFonts w:ascii="Times New Roman" w:hAnsi="Times New Roman" w:eastAsia="Times New Roman" w:cs="Times New Roman"/>
        <w:sz w:val="18"/>
        <w:szCs w:val="18"/>
      </w:rPr>
    </w:pPr>
    <w:r>
      <w:rPr>
        <w:rFonts w:ascii="Times New Roman" w:hAnsi="Times New Roman" w:eastAsia="Times New Roman" w:cs="Times New Roman"/>
        <w:spacing w:val="-4"/>
        <w:position w:val="1"/>
        <w:sz w:val="18"/>
        <w:szCs w:val="18"/>
      </w:rPr>
      <w:t>34</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3EE46C">
    <w:pPr>
      <w:spacing w:line="226" w:lineRule="exact"/>
      <w:ind w:left="7342"/>
      <w:rPr>
        <w:rFonts w:ascii="Times New Roman" w:hAnsi="Times New Roman" w:eastAsia="Times New Roman" w:cs="Times New Roman"/>
        <w:sz w:val="18"/>
        <w:szCs w:val="18"/>
      </w:rPr>
    </w:pPr>
    <w:r>
      <w:rPr>
        <w:rFonts w:ascii="Times New Roman" w:hAnsi="Times New Roman" w:eastAsia="Times New Roman" w:cs="Times New Roman"/>
        <w:spacing w:val="-4"/>
        <w:position w:val="1"/>
        <w:sz w:val="18"/>
        <w:szCs w:val="18"/>
      </w:rPr>
      <w:t>35</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7001BA">
    <w:pPr>
      <w:spacing w:line="226" w:lineRule="exact"/>
      <w:ind w:left="7342"/>
      <w:rPr>
        <w:rFonts w:ascii="Times New Roman" w:hAnsi="Times New Roman" w:eastAsia="Times New Roman" w:cs="Times New Roman"/>
        <w:sz w:val="18"/>
        <w:szCs w:val="18"/>
      </w:rPr>
    </w:pPr>
    <w:r>
      <w:rPr>
        <w:rFonts w:ascii="Times New Roman" w:hAnsi="Times New Roman" w:eastAsia="Times New Roman" w:cs="Times New Roman"/>
        <w:spacing w:val="-4"/>
        <w:position w:val="1"/>
        <w:sz w:val="18"/>
        <w:szCs w:val="18"/>
      </w:rPr>
      <w:t>36</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F01F8B">
    <w:pPr>
      <w:spacing w:line="226" w:lineRule="exact"/>
      <w:ind w:left="5324"/>
      <w:rPr>
        <w:rFonts w:ascii="Times New Roman" w:hAnsi="Times New Roman" w:eastAsia="Times New Roman" w:cs="Times New Roman"/>
        <w:sz w:val="18"/>
        <w:szCs w:val="18"/>
      </w:rPr>
    </w:pPr>
    <w:r>
      <w:rPr>
        <w:rFonts w:ascii="Times New Roman" w:hAnsi="Times New Roman" w:eastAsia="Times New Roman" w:cs="Times New Roman"/>
        <w:spacing w:val="-11"/>
        <w:position w:val="1"/>
        <w:sz w:val="18"/>
        <w:szCs w:val="18"/>
      </w:rPr>
      <w:t>19</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8F327F">
    <w:pPr>
      <w:spacing w:line="226" w:lineRule="exact"/>
      <w:ind w:left="7342"/>
      <w:rPr>
        <w:rFonts w:ascii="Times New Roman" w:hAnsi="Times New Roman" w:eastAsia="Times New Roman" w:cs="Times New Roman"/>
        <w:sz w:val="18"/>
        <w:szCs w:val="18"/>
      </w:rPr>
    </w:pPr>
    <w:r>
      <w:rPr>
        <w:rFonts w:ascii="Times New Roman" w:hAnsi="Times New Roman" w:eastAsia="Times New Roman" w:cs="Times New Roman"/>
        <w:spacing w:val="-4"/>
        <w:position w:val="1"/>
        <w:sz w:val="18"/>
        <w:szCs w:val="18"/>
      </w:rPr>
      <w:t>37</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BD94A5">
    <w:pPr>
      <w:spacing w:line="226" w:lineRule="exact"/>
      <w:ind w:left="7343"/>
      <w:rPr>
        <w:rFonts w:ascii="Times New Roman" w:hAnsi="Times New Roman" w:eastAsia="Times New Roman" w:cs="Times New Roman"/>
        <w:sz w:val="18"/>
        <w:szCs w:val="18"/>
      </w:rPr>
    </w:pPr>
    <w:r>
      <w:rPr>
        <w:rFonts w:ascii="Times New Roman" w:hAnsi="Times New Roman" w:eastAsia="Times New Roman" w:cs="Times New Roman"/>
        <w:spacing w:val="-4"/>
        <w:position w:val="1"/>
        <w:sz w:val="18"/>
        <w:szCs w:val="18"/>
      </w:rPr>
      <w:t>38</w: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555153">
    <w:pPr>
      <w:spacing w:line="226" w:lineRule="exact"/>
      <w:ind w:left="7343"/>
      <w:rPr>
        <w:rFonts w:ascii="Times New Roman" w:hAnsi="Times New Roman" w:eastAsia="Times New Roman" w:cs="Times New Roman"/>
        <w:sz w:val="18"/>
        <w:szCs w:val="18"/>
      </w:rPr>
    </w:pPr>
    <w:r>
      <w:rPr>
        <w:rFonts w:ascii="Times New Roman" w:hAnsi="Times New Roman" w:eastAsia="Times New Roman" w:cs="Times New Roman"/>
        <w:spacing w:val="-4"/>
        <w:position w:val="1"/>
        <w:sz w:val="18"/>
        <w:szCs w:val="18"/>
      </w:rPr>
      <w:t>39</w: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B554A1">
    <w:pPr>
      <w:spacing w:line="226" w:lineRule="exact"/>
      <w:ind w:left="7339"/>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40</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C0D78F">
    <w:pPr>
      <w:spacing w:line="226" w:lineRule="exact"/>
      <w:ind w:left="5307"/>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20</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3555B9">
    <w:pPr>
      <w:spacing w:line="226" w:lineRule="exact"/>
      <w:ind w:left="5307"/>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21</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CD5F3C">
    <w:pPr>
      <w:spacing w:line="226" w:lineRule="exact"/>
      <w:ind w:left="5307"/>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22</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65243A">
    <w:pPr>
      <w:spacing w:line="226" w:lineRule="exact"/>
      <w:ind w:left="5307"/>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23</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C9AFBA">
    <w:pPr>
      <w:spacing w:line="226" w:lineRule="exact"/>
      <w:ind w:left="5307"/>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24</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F4D741">
    <w:pPr>
      <w:spacing w:line="226" w:lineRule="exact"/>
      <w:ind w:left="5307"/>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25</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CF7D7E">
    <w:pPr>
      <w:spacing w:line="226" w:lineRule="exact"/>
      <w:ind w:left="5307"/>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26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03C17C3B"/>
    <w:rsid w:val="06774505"/>
    <w:rsid w:val="068E5ACA"/>
    <w:rsid w:val="09734E97"/>
    <w:rsid w:val="0F152C78"/>
    <w:rsid w:val="13BE3CC4"/>
    <w:rsid w:val="16250131"/>
    <w:rsid w:val="171E3F0F"/>
    <w:rsid w:val="187B4B3C"/>
    <w:rsid w:val="1D5F77B4"/>
    <w:rsid w:val="235E2CC0"/>
    <w:rsid w:val="23944FF6"/>
    <w:rsid w:val="284E6B38"/>
    <w:rsid w:val="2BA32F62"/>
    <w:rsid w:val="2F4B5DEA"/>
    <w:rsid w:val="31945827"/>
    <w:rsid w:val="33E92A33"/>
    <w:rsid w:val="36095CDA"/>
    <w:rsid w:val="3FFA0F4B"/>
    <w:rsid w:val="41831414"/>
    <w:rsid w:val="420F4A55"/>
    <w:rsid w:val="429E6C59"/>
    <w:rsid w:val="44B60B52"/>
    <w:rsid w:val="4518624F"/>
    <w:rsid w:val="49731D6E"/>
    <w:rsid w:val="4C96649F"/>
    <w:rsid w:val="4DA92ECA"/>
    <w:rsid w:val="4F1D4C56"/>
    <w:rsid w:val="4F552641"/>
    <w:rsid w:val="4FBD5582"/>
    <w:rsid w:val="50760AC1"/>
    <w:rsid w:val="50AD3DB7"/>
    <w:rsid w:val="51A14212"/>
    <w:rsid w:val="531341C6"/>
    <w:rsid w:val="540B4280"/>
    <w:rsid w:val="547F130A"/>
    <w:rsid w:val="54B86B3E"/>
    <w:rsid w:val="58965D4C"/>
    <w:rsid w:val="593C68FB"/>
    <w:rsid w:val="5B7B3CC8"/>
    <w:rsid w:val="615A31FB"/>
    <w:rsid w:val="61D4389A"/>
    <w:rsid w:val="62586279"/>
    <w:rsid w:val="647B624F"/>
    <w:rsid w:val="65E7444A"/>
    <w:rsid w:val="67002A3B"/>
    <w:rsid w:val="6B882FFF"/>
    <w:rsid w:val="6D543FEA"/>
    <w:rsid w:val="74FF2584"/>
    <w:rsid w:val="76F93003"/>
    <w:rsid w:val="78B83176"/>
    <w:rsid w:val="7D8A2C0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宋体" w:hAnsi="宋体" w:eastAsia="宋体" w:cs="宋体"/>
      <w:sz w:val="18"/>
      <w:szCs w:val="18"/>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0" Type="http://schemas.openxmlformats.org/officeDocument/2006/relationships/fontTable" Target="fontTable.xml"/><Relationship Id="rId3" Type="http://schemas.openxmlformats.org/officeDocument/2006/relationships/footnotes" Target="footnotes.xml"/><Relationship Id="rId29" Type="http://schemas.openxmlformats.org/officeDocument/2006/relationships/customXml" Target="../customXml/item1.xml"/><Relationship Id="rId28" Type="http://schemas.openxmlformats.org/officeDocument/2006/relationships/theme" Target="theme/theme1.xml"/><Relationship Id="rId27" Type="http://schemas.openxmlformats.org/officeDocument/2006/relationships/footer" Target="footer23.xml"/><Relationship Id="rId26" Type="http://schemas.openxmlformats.org/officeDocument/2006/relationships/footer" Target="footer22.xml"/><Relationship Id="rId25" Type="http://schemas.openxmlformats.org/officeDocument/2006/relationships/footer" Target="footer21.xml"/><Relationship Id="rId24" Type="http://schemas.openxmlformats.org/officeDocument/2006/relationships/footer" Target="footer20.xml"/><Relationship Id="rId23" Type="http://schemas.openxmlformats.org/officeDocument/2006/relationships/footer" Target="footer19.xml"/><Relationship Id="rId22" Type="http://schemas.openxmlformats.org/officeDocument/2006/relationships/footer" Target="footer18.xml"/><Relationship Id="rId21" Type="http://schemas.openxmlformats.org/officeDocument/2006/relationships/footer" Target="footer17.xml"/><Relationship Id="rId20" Type="http://schemas.openxmlformats.org/officeDocument/2006/relationships/footer" Target="footer16.xml"/><Relationship Id="rId2" Type="http://schemas.openxmlformats.org/officeDocument/2006/relationships/settings" Target="settings.xml"/><Relationship Id="rId19" Type="http://schemas.openxmlformats.org/officeDocument/2006/relationships/footer" Target="footer15.xml"/><Relationship Id="rId18" Type="http://schemas.openxmlformats.org/officeDocument/2006/relationships/footer" Target="footer14.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Info spid="_x0000_s1027"/>
    <customShpInfo spid="_x0000_s1028"/>
    <customShpInfo spid="_x0000_s1029"/>
    <customShpInfo spid="_x0000_s1030"/>
    <customShpInfo spid="_x0000_s1031"/>
    <customShpInfo spid="_x0000_s1032"/>
    <customShpInfo spid="_x0000_s1033"/>
    <customShpInfo spid="_x0000_s1034"/>
    <customShpInfo spid="_x0000_s1035"/>
    <customShpInfo spid="_x0000_s1036"/>
    <customShpInfo spid="_x0000_s1037"/>
    <customShpInfo spid="_x0000_s1038"/>
    <customShpInfo spid="_x0000_s1039"/>
    <customShpInfo spid="_x0000_s1040"/>
    <customShpInfo spid="_x0000_s1041"/>
    <customShpInfo spid="_x0000_s1042"/>
    <customShpInfo spid="_x0000_s1043"/>
    <customShpInfo spid="_x0000_s1044"/>
    <customShpInfo spid="_x0000_s1045"/>
    <customShpInfo spid="_x0000_s1046"/>
    <customShpInfo spid="_x0000_s1047"/>
    <customShpInfo spid="_x0000_s1048"/>
    <customShpInfo spid="_x0000_s104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44</Pages>
  <Words>10179</Words>
  <Characters>11404</Characters>
  <TotalTime>15</TotalTime>
  <ScaleCrop>false</ScaleCrop>
  <LinksUpToDate>false</LinksUpToDate>
  <CharactersWithSpaces>11434</CharactersWithSpaces>
  <Application>WPS Office_12.1.0.24034_F1E327BC-269C-435d-A152-05C5408002CA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2024-08-30T01:39:00Z</dcterms:created>
  <dc:creator>lenovo</dc:creator>
  <cp:lastModifiedBy>WPS_1629273061</cp:lastModifiedBy>
  <dcterms:modified xsi:type="dcterms:W3CDTF">2025-12-22T07:27:38Z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wqlLaW5nc29mdCBQREYgdG8gV1BTIDExNQ</vt:lpwstr>
  </property>
  <property fmtid="{D5CDD505-2E9C-101B-9397-08002B2CF9AE}" pid="3" name="Created">
    <vt:filetime>2025-12-22T10:24:45Z</vt:filetime>
  </property>
  <property fmtid="{D5CDD505-2E9C-101B-9397-08002B2CF9AE}" pid="4" name="KSOTemplateDocerSaveRecord">
    <vt:lpwstr>eyJoZGlkIjoiMDFhMGRiOGJiNjJmN2VjNmRiNmVhMTk0MTZhMzQwN2UiLCJ1c2VySWQiOiIxMjUxOTQzNDE5In0=</vt:lpwstr>
  </property>
  <property fmtid="{D5CDD505-2E9C-101B-9397-08002B2CF9AE}" pid="5" name="KSOProductBuildVer">
    <vt:lpwstr>2052-12.1.0.24034</vt:lpwstr>
  </property>
  <property fmtid="{D5CDD505-2E9C-101B-9397-08002B2CF9AE}" pid="6" name="ICV">
    <vt:lpwstr>1774F414312C4A03B51E62631AD758CF_12</vt:lpwstr>
  </property>
</Properties>
</file>